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柱上开关项目规划设计纲要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2" w:history="1">
        <w:r>
          <w:rPr>
            <w:rFonts w:ascii="仿宋" w:eastAsia="仿宋" w:hAnsi="仿宋" w:cs="仿宋" w:hint="eastAsia"/>
            <w:lang w:eastAsia="zh-CN"/>
          </w:rPr>
          <w:t>前言</w:t>
        </w:r>
        <w:r>
          <w:tab/>
        </w:r>
        <w:r>
          <w:fldChar w:fldCharType="begin"/>
        </w:r>
        <w:r>
          <w:instrText xml:space="preserve"> PAGEREF _Toc14182 \h </w:instrText>
        </w:r>
        <w:r>
          <w:fldChar w:fldCharType="separate"/>
        </w:r>
        <w:r>
          <w:t>3</w:t>
        </w:r>
        <w:r>
          <w:fldChar w:fldCharType="end"/>
        </w:r>
      </w:hyperlink>
    </w:p>
    <w:p>
      <w:pPr>
        <w:pStyle w:val="TOC1"/>
        <w:tabs>
          <w:tab w:val="right" w:leader="dot" w:pos="8306"/>
        </w:tabs>
      </w:pPr>
      <w:hyperlink w:anchor="_Toc6125" w:history="1">
        <w:r>
          <w:rPr>
            <w:rFonts w:ascii="仿宋" w:eastAsia="仿宋" w:hAnsi="仿宋" w:cs="仿宋" w:hint="eastAsia"/>
            <w:lang w:eastAsia="zh-CN"/>
          </w:rPr>
          <w:t>一、柱上开关项目可持续发展</w:t>
        </w:r>
        <w:r>
          <w:tab/>
        </w:r>
        <w:r>
          <w:fldChar w:fldCharType="begin"/>
        </w:r>
        <w:r>
          <w:instrText xml:space="preserve"> PAGEREF _Toc6125 \h </w:instrText>
        </w:r>
        <w:r>
          <w:fldChar w:fldCharType="separate"/>
        </w:r>
        <w:r>
          <w:t>3</w:t>
        </w:r>
        <w:r>
          <w:fldChar w:fldCharType="end"/>
        </w:r>
      </w:hyperlink>
    </w:p>
    <w:p>
      <w:pPr>
        <w:pStyle w:val="TOC2"/>
        <w:tabs>
          <w:tab w:val="right" w:leader="dot" w:pos="8306"/>
        </w:tabs>
      </w:pPr>
      <w:hyperlink w:anchor="_Toc32718" w:history="1">
        <w:r>
          <w:rPr>
            <w:rFonts w:ascii="仿宋" w:eastAsia="仿宋" w:hAnsi="仿宋" w:cs="仿宋" w:hint="eastAsia"/>
            <w:lang w:eastAsia="zh-CN"/>
          </w:rPr>
          <w:t>(一)、可持续战略与实践</w:t>
        </w:r>
        <w:r>
          <w:tab/>
        </w:r>
        <w:r>
          <w:fldChar w:fldCharType="begin"/>
        </w:r>
        <w:r>
          <w:instrText xml:space="preserve"> PAGEREF _Toc32718 \h </w:instrText>
        </w:r>
        <w:r>
          <w:fldChar w:fldCharType="separate"/>
        </w:r>
        <w:r>
          <w:t>3</w:t>
        </w:r>
        <w:r>
          <w:fldChar w:fldCharType="end"/>
        </w:r>
      </w:hyperlink>
    </w:p>
    <w:p>
      <w:pPr>
        <w:pStyle w:val="TOC2"/>
        <w:tabs>
          <w:tab w:val="right" w:leader="dot" w:pos="8306"/>
        </w:tabs>
      </w:pPr>
      <w:hyperlink w:anchor="_Toc19005" w:history="1">
        <w:r>
          <w:rPr>
            <w:rFonts w:ascii="仿宋" w:eastAsia="仿宋" w:hAnsi="仿宋" w:cs="仿宋" w:hint="eastAsia"/>
            <w:lang w:eastAsia="zh-CN"/>
          </w:rPr>
          <w:t>(二)、环保与社会责任</w:t>
        </w:r>
        <w:r>
          <w:tab/>
        </w:r>
        <w:r>
          <w:fldChar w:fldCharType="begin"/>
        </w:r>
        <w:r>
          <w:instrText xml:space="preserve"> PAGEREF _Toc19005 \h </w:instrText>
        </w:r>
        <w:r>
          <w:fldChar w:fldCharType="separate"/>
        </w:r>
        <w:r>
          <w:t>4</w:t>
        </w:r>
        <w:r>
          <w:fldChar w:fldCharType="end"/>
        </w:r>
      </w:hyperlink>
    </w:p>
    <w:p>
      <w:pPr>
        <w:pStyle w:val="TOC1"/>
        <w:tabs>
          <w:tab w:val="right" w:leader="dot" w:pos="8306"/>
        </w:tabs>
      </w:pPr>
      <w:hyperlink w:anchor="_Toc18794" w:history="1">
        <w:r>
          <w:rPr>
            <w:rFonts w:ascii="仿宋" w:eastAsia="仿宋" w:hAnsi="仿宋" w:cs="仿宋" w:hint="eastAsia"/>
            <w:lang w:eastAsia="zh-CN"/>
          </w:rPr>
          <w:t>二、柱上开关项目建设单位说明</w:t>
        </w:r>
        <w:r>
          <w:tab/>
        </w:r>
        <w:r>
          <w:fldChar w:fldCharType="begin"/>
        </w:r>
        <w:r>
          <w:instrText xml:space="preserve"> PAGEREF _Toc18794 \h </w:instrText>
        </w:r>
        <w:r>
          <w:fldChar w:fldCharType="separate"/>
        </w:r>
        <w:r>
          <w:t>5</w:t>
        </w:r>
        <w:r>
          <w:fldChar w:fldCharType="end"/>
        </w:r>
      </w:hyperlink>
    </w:p>
    <w:p>
      <w:pPr>
        <w:pStyle w:val="TOC2"/>
        <w:tabs>
          <w:tab w:val="right" w:leader="dot" w:pos="8306"/>
        </w:tabs>
      </w:pPr>
      <w:hyperlink w:anchor="_Toc16992" w:history="1">
        <w:r>
          <w:rPr>
            <w:rFonts w:ascii="仿宋" w:eastAsia="仿宋" w:hAnsi="仿宋" w:cs="仿宋" w:hint="eastAsia"/>
            <w:lang w:eastAsia="zh-CN"/>
          </w:rPr>
          <w:t>(一)、柱上开关项目承办单位基本情况</w:t>
        </w:r>
        <w:r>
          <w:tab/>
        </w:r>
        <w:r>
          <w:fldChar w:fldCharType="begin"/>
        </w:r>
        <w:r>
          <w:instrText xml:space="preserve"> PAGEREF _Toc16992 \h </w:instrText>
        </w:r>
        <w:r>
          <w:fldChar w:fldCharType="separate"/>
        </w:r>
        <w:r>
          <w:t>5</w:t>
        </w:r>
        <w:r>
          <w:fldChar w:fldCharType="end"/>
        </w:r>
      </w:hyperlink>
    </w:p>
    <w:p>
      <w:pPr>
        <w:pStyle w:val="TOC2"/>
        <w:tabs>
          <w:tab w:val="right" w:leader="dot" w:pos="8306"/>
        </w:tabs>
      </w:pPr>
      <w:hyperlink w:anchor="_Toc32312" w:history="1">
        <w:r>
          <w:rPr>
            <w:rFonts w:ascii="仿宋" w:eastAsia="仿宋" w:hAnsi="仿宋" w:cs="仿宋" w:hint="eastAsia"/>
            <w:lang w:eastAsia="zh-CN"/>
          </w:rPr>
          <w:t>(二)、公司经济效益分析</w:t>
        </w:r>
        <w:r>
          <w:tab/>
        </w:r>
        <w:r>
          <w:fldChar w:fldCharType="begin"/>
        </w:r>
        <w:r>
          <w:instrText xml:space="preserve"> PAGEREF _Toc32312 \h </w:instrText>
        </w:r>
        <w:r>
          <w:fldChar w:fldCharType="separate"/>
        </w:r>
        <w:r>
          <w:t>5</w:t>
        </w:r>
        <w:r>
          <w:fldChar w:fldCharType="end"/>
        </w:r>
      </w:hyperlink>
    </w:p>
    <w:p>
      <w:pPr>
        <w:pStyle w:val="TOC1"/>
        <w:tabs>
          <w:tab w:val="right" w:leader="dot" w:pos="8306"/>
        </w:tabs>
      </w:pPr>
      <w:hyperlink w:anchor="_Toc30707" w:history="1">
        <w:r>
          <w:rPr>
            <w:rFonts w:ascii="仿宋" w:eastAsia="仿宋" w:hAnsi="仿宋" w:cs="仿宋" w:hint="eastAsia"/>
            <w:lang w:eastAsia="zh-CN"/>
          </w:rPr>
          <w:t>三、柱上开关项目选址可行性分析</w:t>
        </w:r>
        <w:r>
          <w:tab/>
        </w:r>
        <w:r>
          <w:fldChar w:fldCharType="begin"/>
        </w:r>
        <w:r>
          <w:instrText xml:space="preserve"> PAGEREF _Toc30707 \h </w:instrText>
        </w:r>
        <w:r>
          <w:fldChar w:fldCharType="separate"/>
        </w:r>
        <w:r>
          <w:t>6</w:t>
        </w:r>
        <w:r>
          <w:fldChar w:fldCharType="end"/>
        </w:r>
      </w:hyperlink>
    </w:p>
    <w:p>
      <w:pPr>
        <w:pStyle w:val="TOC2"/>
        <w:tabs>
          <w:tab w:val="right" w:leader="dot" w:pos="8306"/>
        </w:tabs>
      </w:pPr>
      <w:hyperlink w:anchor="_Toc24234" w:history="1">
        <w:r>
          <w:rPr>
            <w:rFonts w:ascii="仿宋" w:eastAsia="仿宋" w:hAnsi="仿宋" w:cs="仿宋" w:hint="eastAsia"/>
            <w:lang w:eastAsia="zh-CN"/>
          </w:rPr>
          <w:t>(一)、柱上开关项目选址</w:t>
        </w:r>
        <w:r>
          <w:tab/>
        </w:r>
        <w:r>
          <w:fldChar w:fldCharType="begin"/>
        </w:r>
        <w:r>
          <w:instrText xml:space="preserve"> PAGEREF _Toc24234 \h </w:instrText>
        </w:r>
        <w:r>
          <w:fldChar w:fldCharType="separate"/>
        </w:r>
        <w:r>
          <w:t>6</w:t>
        </w:r>
        <w:r>
          <w:fldChar w:fldCharType="end"/>
        </w:r>
      </w:hyperlink>
    </w:p>
    <w:p>
      <w:pPr>
        <w:pStyle w:val="TOC2"/>
        <w:tabs>
          <w:tab w:val="right" w:leader="dot" w:pos="8306"/>
        </w:tabs>
      </w:pPr>
      <w:hyperlink w:anchor="_Toc23489" w:history="1">
        <w:r>
          <w:rPr>
            <w:rFonts w:ascii="仿宋" w:eastAsia="仿宋" w:hAnsi="仿宋" w:cs="仿宋" w:hint="eastAsia"/>
            <w:lang w:eastAsia="zh-CN"/>
          </w:rPr>
          <w:t>(二)、用地控制指标</w:t>
        </w:r>
        <w:r>
          <w:tab/>
        </w:r>
        <w:r>
          <w:fldChar w:fldCharType="begin"/>
        </w:r>
        <w:r>
          <w:instrText xml:space="preserve"> PAGEREF _Toc23489 \h </w:instrText>
        </w:r>
        <w:r>
          <w:fldChar w:fldCharType="separate"/>
        </w:r>
        <w:r>
          <w:t>6</w:t>
        </w:r>
        <w:r>
          <w:fldChar w:fldCharType="end"/>
        </w:r>
      </w:hyperlink>
    </w:p>
    <w:p>
      <w:pPr>
        <w:pStyle w:val="TOC2"/>
        <w:tabs>
          <w:tab w:val="right" w:leader="dot" w:pos="8306"/>
        </w:tabs>
      </w:pPr>
      <w:hyperlink w:anchor="_Toc2550" w:history="1">
        <w:r>
          <w:rPr>
            <w:rFonts w:ascii="仿宋" w:eastAsia="仿宋" w:hAnsi="仿宋" w:cs="仿宋" w:hint="eastAsia"/>
            <w:lang w:eastAsia="zh-CN"/>
          </w:rPr>
          <w:t>(三)、节约用地措施</w:t>
        </w:r>
        <w:r>
          <w:tab/>
        </w:r>
        <w:r>
          <w:fldChar w:fldCharType="begin"/>
        </w:r>
        <w:r>
          <w:instrText xml:space="preserve"> PAGEREF _Toc2550 \h </w:instrText>
        </w:r>
        <w:r>
          <w:fldChar w:fldCharType="separate"/>
        </w:r>
        <w:r>
          <w:t>8</w:t>
        </w:r>
        <w:r>
          <w:fldChar w:fldCharType="end"/>
        </w:r>
      </w:hyperlink>
    </w:p>
    <w:p>
      <w:pPr>
        <w:pStyle w:val="TOC2"/>
        <w:tabs>
          <w:tab w:val="right" w:leader="dot" w:pos="8306"/>
        </w:tabs>
      </w:pPr>
      <w:hyperlink w:anchor="_Toc9047" w:history="1">
        <w:r>
          <w:rPr>
            <w:rFonts w:ascii="仿宋" w:eastAsia="仿宋" w:hAnsi="仿宋" w:cs="仿宋" w:hint="eastAsia"/>
            <w:lang w:eastAsia="zh-CN"/>
          </w:rPr>
          <w:t>(四)、总图布置方案</w:t>
        </w:r>
        <w:r>
          <w:tab/>
        </w:r>
        <w:r>
          <w:fldChar w:fldCharType="begin"/>
        </w:r>
        <w:r>
          <w:instrText xml:space="preserve"> PAGEREF _Toc9047 \h </w:instrText>
        </w:r>
        <w:r>
          <w:fldChar w:fldCharType="separate"/>
        </w:r>
        <w:r>
          <w:t>9</w:t>
        </w:r>
        <w:r>
          <w:fldChar w:fldCharType="end"/>
        </w:r>
      </w:hyperlink>
    </w:p>
    <w:p>
      <w:pPr>
        <w:pStyle w:val="TOC2"/>
        <w:tabs>
          <w:tab w:val="right" w:leader="dot" w:pos="8306"/>
        </w:tabs>
      </w:pPr>
      <w:hyperlink w:anchor="_Toc28130" w:history="1">
        <w:r>
          <w:rPr>
            <w:rFonts w:ascii="仿宋" w:eastAsia="仿宋" w:hAnsi="仿宋" w:cs="仿宋" w:hint="eastAsia"/>
            <w:lang w:eastAsia="zh-CN"/>
          </w:rPr>
          <w:t>(五)、选址综合评价</w:t>
        </w:r>
        <w:r>
          <w:tab/>
        </w:r>
        <w:r>
          <w:fldChar w:fldCharType="begin"/>
        </w:r>
        <w:r>
          <w:instrText xml:space="preserve"> PAGEREF _Toc28130 \h </w:instrText>
        </w:r>
        <w:r>
          <w:fldChar w:fldCharType="separate"/>
        </w:r>
        <w:r>
          <w:t>10</w:t>
        </w:r>
        <w:r>
          <w:fldChar w:fldCharType="end"/>
        </w:r>
      </w:hyperlink>
    </w:p>
    <w:p>
      <w:pPr>
        <w:pStyle w:val="TOC1"/>
        <w:tabs>
          <w:tab w:val="right" w:leader="dot" w:pos="8306"/>
        </w:tabs>
      </w:pPr>
      <w:hyperlink w:anchor="_Toc555" w:history="1">
        <w:r>
          <w:rPr>
            <w:rFonts w:ascii="仿宋" w:eastAsia="仿宋" w:hAnsi="仿宋" w:cs="仿宋" w:hint="eastAsia"/>
            <w:lang w:eastAsia="zh-CN"/>
          </w:rPr>
          <w:t>四、工艺说明</w:t>
        </w:r>
        <w:r>
          <w:tab/>
        </w:r>
        <w:r>
          <w:fldChar w:fldCharType="begin"/>
        </w:r>
        <w:r>
          <w:instrText xml:space="preserve"> PAGEREF _Toc555 \h </w:instrText>
        </w:r>
        <w:r>
          <w:fldChar w:fldCharType="separate"/>
        </w:r>
        <w:r>
          <w:t>11</w:t>
        </w:r>
        <w:r>
          <w:fldChar w:fldCharType="end"/>
        </w:r>
      </w:hyperlink>
    </w:p>
    <w:p>
      <w:pPr>
        <w:pStyle w:val="TOC2"/>
        <w:tabs>
          <w:tab w:val="right" w:leader="dot" w:pos="8306"/>
        </w:tabs>
      </w:pPr>
      <w:hyperlink w:anchor="_Toc455" w:history="1">
        <w:r>
          <w:rPr>
            <w:rFonts w:ascii="仿宋" w:eastAsia="仿宋" w:hAnsi="仿宋" w:cs="仿宋" w:hint="eastAsia"/>
            <w:lang w:eastAsia="zh-CN"/>
          </w:rPr>
          <w:t>(一)、技术管理特点</w:t>
        </w:r>
        <w:r>
          <w:tab/>
        </w:r>
        <w:r>
          <w:fldChar w:fldCharType="begin"/>
        </w:r>
        <w:r>
          <w:instrText xml:space="preserve"> PAGEREF _Toc455 \h </w:instrText>
        </w:r>
        <w:r>
          <w:fldChar w:fldCharType="separate"/>
        </w:r>
        <w:r>
          <w:t>11</w:t>
        </w:r>
        <w:r>
          <w:fldChar w:fldCharType="end"/>
        </w:r>
      </w:hyperlink>
    </w:p>
    <w:p>
      <w:pPr>
        <w:pStyle w:val="TOC2"/>
        <w:tabs>
          <w:tab w:val="right" w:leader="dot" w:pos="8306"/>
        </w:tabs>
      </w:pPr>
      <w:hyperlink w:anchor="_Toc17662" w:history="1">
        <w:r>
          <w:rPr>
            <w:rFonts w:ascii="仿宋" w:eastAsia="仿宋" w:hAnsi="仿宋" w:cs="仿宋" w:hint="eastAsia"/>
            <w:lang w:eastAsia="zh-CN"/>
          </w:rPr>
          <w:t>(二)、柱上开关项目工艺技术设计方案</w:t>
        </w:r>
        <w:r>
          <w:tab/>
        </w:r>
        <w:r>
          <w:fldChar w:fldCharType="begin"/>
        </w:r>
        <w:r>
          <w:instrText xml:space="preserve"> PAGEREF _Toc17662 \h </w:instrText>
        </w:r>
        <w:r>
          <w:fldChar w:fldCharType="separate"/>
        </w:r>
        <w:r>
          <w:t>13</w:t>
        </w:r>
        <w:r>
          <w:fldChar w:fldCharType="end"/>
        </w:r>
      </w:hyperlink>
    </w:p>
    <w:p>
      <w:pPr>
        <w:pStyle w:val="TOC2"/>
        <w:tabs>
          <w:tab w:val="right" w:leader="dot" w:pos="8306"/>
        </w:tabs>
      </w:pPr>
      <w:hyperlink w:anchor="_Toc3816" w:history="1">
        <w:r>
          <w:rPr>
            <w:rFonts w:ascii="仿宋" w:eastAsia="仿宋" w:hAnsi="仿宋" w:cs="仿宋" w:hint="eastAsia"/>
            <w:lang w:eastAsia="zh-CN"/>
          </w:rPr>
          <w:t>(三)、设备选型方案</w:t>
        </w:r>
        <w:r>
          <w:tab/>
        </w:r>
        <w:r>
          <w:fldChar w:fldCharType="begin"/>
        </w:r>
        <w:r>
          <w:instrText xml:space="preserve"> PAGEREF _Toc3816 \h </w:instrText>
        </w:r>
        <w:r>
          <w:fldChar w:fldCharType="separate"/>
        </w:r>
        <w:r>
          <w:t>14</w:t>
        </w:r>
        <w:r>
          <w:fldChar w:fldCharType="end"/>
        </w:r>
      </w:hyperlink>
    </w:p>
    <w:p>
      <w:pPr>
        <w:pStyle w:val="TOC1"/>
        <w:tabs>
          <w:tab w:val="right" w:leader="dot" w:pos="8306"/>
        </w:tabs>
      </w:pPr>
      <w:hyperlink w:anchor="_Toc10602" w:history="1">
        <w:r>
          <w:rPr>
            <w:rFonts w:ascii="仿宋" w:eastAsia="仿宋" w:hAnsi="仿宋" w:cs="仿宋" w:hint="eastAsia"/>
            <w:lang w:eastAsia="zh-CN"/>
          </w:rPr>
          <w:t>五、产品规划分析</w:t>
        </w:r>
        <w:r>
          <w:tab/>
        </w:r>
        <w:r>
          <w:fldChar w:fldCharType="begin"/>
        </w:r>
        <w:r>
          <w:instrText xml:space="preserve"> PAGEREF _Toc10602 \h </w:instrText>
        </w:r>
        <w:r>
          <w:fldChar w:fldCharType="separate"/>
        </w:r>
        <w:r>
          <w:t>15</w:t>
        </w:r>
        <w:r>
          <w:fldChar w:fldCharType="end"/>
        </w:r>
      </w:hyperlink>
    </w:p>
    <w:p>
      <w:pPr>
        <w:pStyle w:val="TOC2"/>
        <w:tabs>
          <w:tab w:val="right" w:leader="dot" w:pos="8306"/>
        </w:tabs>
      </w:pPr>
      <w:hyperlink w:anchor="_Toc6228" w:history="1">
        <w:r>
          <w:rPr>
            <w:rFonts w:ascii="仿宋" w:eastAsia="仿宋" w:hAnsi="仿宋" w:cs="仿宋" w:hint="eastAsia"/>
            <w:lang w:eastAsia="zh-CN"/>
          </w:rPr>
          <w:t>(一)、产品规划</w:t>
        </w:r>
        <w:r>
          <w:tab/>
        </w:r>
        <w:r>
          <w:fldChar w:fldCharType="begin"/>
        </w:r>
        <w:r>
          <w:instrText xml:space="preserve"> PAGEREF _Toc6228 \h </w:instrText>
        </w:r>
        <w:r>
          <w:fldChar w:fldCharType="separate"/>
        </w:r>
        <w:r>
          <w:t>15</w:t>
        </w:r>
        <w:r>
          <w:fldChar w:fldCharType="end"/>
        </w:r>
      </w:hyperlink>
    </w:p>
    <w:p>
      <w:pPr>
        <w:pStyle w:val="TOC2"/>
        <w:tabs>
          <w:tab w:val="right" w:leader="dot" w:pos="8306"/>
        </w:tabs>
      </w:pPr>
      <w:hyperlink w:anchor="_Toc23221" w:history="1">
        <w:r>
          <w:rPr>
            <w:rFonts w:ascii="仿宋" w:eastAsia="仿宋" w:hAnsi="仿宋" w:cs="仿宋" w:hint="eastAsia"/>
            <w:lang w:eastAsia="zh-CN"/>
          </w:rPr>
          <w:t>(二)、建设规模</w:t>
        </w:r>
        <w:r>
          <w:tab/>
        </w:r>
        <w:r>
          <w:fldChar w:fldCharType="begin"/>
        </w:r>
        <w:r>
          <w:instrText xml:space="preserve"> PAGEREF _Toc23221 \h </w:instrText>
        </w:r>
        <w:r>
          <w:fldChar w:fldCharType="separate"/>
        </w:r>
        <w:r>
          <w:t>16</w:t>
        </w:r>
        <w:r>
          <w:fldChar w:fldCharType="end"/>
        </w:r>
      </w:hyperlink>
    </w:p>
    <w:p>
      <w:pPr>
        <w:pStyle w:val="TOC1"/>
        <w:tabs>
          <w:tab w:val="right" w:leader="dot" w:pos="8306"/>
        </w:tabs>
      </w:pPr>
      <w:hyperlink w:anchor="_Toc18146" w:history="1">
        <w:r>
          <w:rPr>
            <w:rFonts w:ascii="仿宋" w:eastAsia="仿宋" w:hAnsi="仿宋" w:cs="仿宋" w:hint="eastAsia"/>
            <w:lang w:eastAsia="zh-CN"/>
          </w:rPr>
          <w:t>六、柱上开关项目土建工程</w:t>
        </w:r>
        <w:r>
          <w:tab/>
        </w:r>
        <w:r>
          <w:fldChar w:fldCharType="begin"/>
        </w:r>
        <w:r>
          <w:instrText xml:space="preserve"> PAGEREF _Toc18146 \h </w:instrText>
        </w:r>
        <w:r>
          <w:fldChar w:fldCharType="separate"/>
        </w:r>
        <w:r>
          <w:t>17</w:t>
        </w:r>
        <w:r>
          <w:fldChar w:fldCharType="end"/>
        </w:r>
      </w:hyperlink>
    </w:p>
    <w:p>
      <w:pPr>
        <w:pStyle w:val="TOC2"/>
        <w:tabs>
          <w:tab w:val="right" w:leader="dot" w:pos="8306"/>
        </w:tabs>
      </w:pPr>
      <w:hyperlink w:anchor="_Toc1631" w:history="1">
        <w:r>
          <w:rPr>
            <w:rFonts w:ascii="仿宋" w:eastAsia="仿宋" w:hAnsi="仿宋" w:cs="仿宋" w:hint="eastAsia"/>
            <w:lang w:eastAsia="zh-CN"/>
          </w:rPr>
          <w:t>(一)、建筑工程设计原则</w:t>
        </w:r>
        <w:r>
          <w:tab/>
        </w:r>
        <w:r>
          <w:fldChar w:fldCharType="begin"/>
        </w:r>
        <w:r>
          <w:instrText xml:space="preserve"> PAGEREF _Toc1631 \h </w:instrText>
        </w:r>
        <w:r>
          <w:fldChar w:fldCharType="separate"/>
        </w:r>
        <w:r>
          <w:t>17</w:t>
        </w:r>
        <w:r>
          <w:fldChar w:fldCharType="end"/>
        </w:r>
      </w:hyperlink>
    </w:p>
    <w:p>
      <w:pPr>
        <w:pStyle w:val="TOC2"/>
        <w:tabs>
          <w:tab w:val="right" w:leader="dot" w:pos="8306"/>
        </w:tabs>
      </w:pPr>
      <w:hyperlink w:anchor="_Toc8715" w:history="1">
        <w:r>
          <w:rPr>
            <w:rFonts w:ascii="仿宋" w:eastAsia="仿宋" w:hAnsi="仿宋" w:cs="仿宋" w:hint="eastAsia"/>
            <w:lang w:eastAsia="zh-CN"/>
          </w:rPr>
          <w:t>(二)、土建工程设计年限及安全等级</w:t>
        </w:r>
        <w:r>
          <w:tab/>
        </w:r>
        <w:r>
          <w:fldChar w:fldCharType="begin"/>
        </w:r>
        <w:r>
          <w:instrText xml:space="preserve"> PAGEREF _Toc8715 \h </w:instrText>
        </w:r>
        <w:r>
          <w:fldChar w:fldCharType="separate"/>
        </w:r>
        <w:r>
          <w:t>18</w:t>
        </w:r>
        <w:r>
          <w:fldChar w:fldCharType="end"/>
        </w:r>
      </w:hyperlink>
    </w:p>
    <w:p>
      <w:pPr>
        <w:pStyle w:val="TOC2"/>
        <w:tabs>
          <w:tab w:val="right" w:leader="dot" w:pos="8306"/>
        </w:tabs>
      </w:pPr>
      <w:hyperlink w:anchor="_Toc19978" w:history="1">
        <w:r>
          <w:rPr>
            <w:rFonts w:ascii="仿宋" w:eastAsia="仿宋" w:hAnsi="仿宋" w:cs="仿宋" w:hint="eastAsia"/>
            <w:lang w:eastAsia="zh-CN"/>
          </w:rPr>
          <w:t>(三)、建筑工程设计总体要求</w:t>
        </w:r>
        <w:r>
          <w:tab/>
        </w:r>
        <w:r>
          <w:fldChar w:fldCharType="begin"/>
        </w:r>
        <w:r>
          <w:instrText xml:space="preserve"> PAGEREF _Toc19978 \h </w:instrText>
        </w:r>
        <w:r>
          <w:fldChar w:fldCharType="separate"/>
        </w:r>
        <w:r>
          <w:t>19</w:t>
        </w:r>
        <w:r>
          <w:fldChar w:fldCharType="end"/>
        </w:r>
      </w:hyperlink>
    </w:p>
    <w:p>
      <w:pPr>
        <w:pStyle w:val="TOC2"/>
        <w:tabs>
          <w:tab w:val="right" w:leader="dot" w:pos="8306"/>
        </w:tabs>
      </w:pPr>
      <w:hyperlink w:anchor="_Toc25782" w:history="1">
        <w:r>
          <w:rPr>
            <w:rFonts w:ascii="仿宋" w:eastAsia="仿宋" w:hAnsi="仿宋" w:cs="仿宋" w:hint="eastAsia"/>
            <w:lang w:eastAsia="zh-CN"/>
          </w:rPr>
          <w:t>(四)、土建工程建设指标</w:t>
        </w:r>
        <w:r>
          <w:tab/>
        </w:r>
        <w:r>
          <w:fldChar w:fldCharType="begin"/>
        </w:r>
        <w:r>
          <w:instrText xml:space="preserve"> PAGEREF _Toc25782 \h </w:instrText>
        </w:r>
        <w:r>
          <w:fldChar w:fldCharType="separate"/>
        </w:r>
        <w:r>
          <w:t>20</w:t>
        </w:r>
        <w:r>
          <w:fldChar w:fldCharType="end"/>
        </w:r>
      </w:hyperlink>
    </w:p>
    <w:p>
      <w:pPr>
        <w:pStyle w:val="TOC1"/>
        <w:tabs>
          <w:tab w:val="right" w:leader="dot" w:pos="8306"/>
        </w:tabs>
      </w:pPr>
      <w:hyperlink w:anchor="_Toc18854" w:history="1">
        <w:r>
          <w:rPr>
            <w:rFonts w:ascii="仿宋" w:eastAsia="仿宋" w:hAnsi="仿宋" w:cs="仿宋" w:hint="eastAsia"/>
            <w:lang w:eastAsia="zh-CN"/>
          </w:rPr>
          <w:t>七、生产安全保护</w:t>
        </w:r>
        <w:r>
          <w:tab/>
        </w:r>
        <w:r>
          <w:fldChar w:fldCharType="begin"/>
        </w:r>
        <w:r>
          <w:instrText xml:space="preserve"> PAGEREF _Toc18854 \h </w:instrText>
        </w:r>
        <w:r>
          <w:fldChar w:fldCharType="separate"/>
        </w:r>
        <w:r>
          <w:t>20</w:t>
        </w:r>
        <w:r>
          <w:fldChar w:fldCharType="end"/>
        </w:r>
      </w:hyperlink>
    </w:p>
    <w:p>
      <w:pPr>
        <w:pStyle w:val="TOC2"/>
        <w:tabs>
          <w:tab w:val="right" w:leader="dot" w:pos="8306"/>
        </w:tabs>
      </w:pPr>
      <w:hyperlink w:anchor="_Toc29994" w:history="1">
        <w:r>
          <w:rPr>
            <w:rFonts w:ascii="仿宋" w:eastAsia="仿宋" w:hAnsi="仿宋" w:cs="仿宋" w:hint="eastAsia"/>
            <w:lang w:eastAsia="zh-CN"/>
          </w:rPr>
          <w:t>(一)、消防安全</w:t>
        </w:r>
        <w:r>
          <w:tab/>
        </w:r>
        <w:r>
          <w:fldChar w:fldCharType="begin"/>
        </w:r>
        <w:r>
          <w:instrText xml:space="preserve"> PAGEREF _Toc29994 \h </w:instrText>
        </w:r>
        <w:r>
          <w:fldChar w:fldCharType="separate"/>
        </w:r>
        <w:r>
          <w:t>20</w:t>
        </w:r>
        <w:r>
          <w:fldChar w:fldCharType="end"/>
        </w:r>
      </w:hyperlink>
    </w:p>
    <w:p>
      <w:pPr>
        <w:pStyle w:val="TOC2"/>
        <w:tabs>
          <w:tab w:val="right" w:leader="dot" w:pos="8306"/>
        </w:tabs>
      </w:pPr>
      <w:hyperlink w:anchor="_Toc9231" w:history="1">
        <w:r>
          <w:rPr>
            <w:rFonts w:ascii="仿宋" w:eastAsia="仿宋" w:hAnsi="仿宋" w:cs="仿宋" w:hint="eastAsia"/>
            <w:lang w:eastAsia="zh-CN"/>
          </w:rPr>
          <w:t>(二)、防火防爆总图布置措施</w:t>
        </w:r>
        <w:r>
          <w:tab/>
        </w:r>
        <w:r>
          <w:fldChar w:fldCharType="begin"/>
        </w:r>
        <w:r>
          <w:instrText xml:space="preserve"> PAGEREF _Toc9231 \h </w:instrText>
        </w:r>
        <w:r>
          <w:fldChar w:fldCharType="separate"/>
        </w:r>
        <w:r>
          <w:t>22</w:t>
        </w:r>
        <w:r>
          <w:fldChar w:fldCharType="end"/>
        </w:r>
      </w:hyperlink>
    </w:p>
    <w:p>
      <w:pPr>
        <w:pStyle w:val="TOC2"/>
        <w:tabs>
          <w:tab w:val="right" w:leader="dot" w:pos="8306"/>
        </w:tabs>
      </w:pPr>
      <w:hyperlink w:anchor="_Toc450" w:history="1">
        <w:r>
          <w:rPr>
            <w:rFonts w:ascii="仿宋" w:eastAsia="仿宋" w:hAnsi="仿宋" w:cs="仿宋" w:hint="eastAsia"/>
            <w:lang w:eastAsia="zh-CN"/>
          </w:rPr>
          <w:t>(三)、自然灾害防范措施</w:t>
        </w:r>
        <w:r>
          <w:tab/>
        </w:r>
        <w:r>
          <w:fldChar w:fldCharType="begin"/>
        </w:r>
        <w:r>
          <w:instrText xml:space="preserve"> PAGEREF _Toc450 \h </w:instrText>
        </w:r>
        <w:r>
          <w:fldChar w:fldCharType="separate"/>
        </w:r>
        <w:r>
          <w:t>23</w:t>
        </w:r>
        <w:r>
          <w:fldChar w:fldCharType="end"/>
        </w:r>
      </w:hyperlink>
    </w:p>
    <w:p>
      <w:pPr>
        <w:pStyle w:val="TOC2"/>
        <w:tabs>
          <w:tab w:val="right" w:leader="dot" w:pos="8306"/>
        </w:tabs>
      </w:pPr>
      <w:hyperlink w:anchor="_Toc28023" w:history="1">
        <w:r>
          <w:rPr>
            <w:rFonts w:ascii="仿宋" w:eastAsia="仿宋" w:hAnsi="仿宋" w:cs="仿宋" w:hint="eastAsia"/>
            <w:lang w:eastAsia="zh-CN"/>
          </w:rPr>
          <w:t>(四)、安全色及安全标志使用要求</w:t>
        </w:r>
        <w:r>
          <w:tab/>
        </w:r>
        <w:r>
          <w:fldChar w:fldCharType="begin"/>
        </w:r>
        <w:r>
          <w:instrText xml:space="preserve"> PAGEREF _Toc28023 \h </w:instrText>
        </w:r>
        <w:r>
          <w:fldChar w:fldCharType="separate"/>
        </w:r>
        <w:r>
          <w:t>24</w:t>
        </w:r>
        <w:r>
          <w:fldChar w:fldCharType="end"/>
        </w:r>
      </w:hyperlink>
    </w:p>
    <w:p>
      <w:pPr>
        <w:pStyle w:val="TOC2"/>
        <w:tabs>
          <w:tab w:val="right" w:leader="dot" w:pos="8306"/>
        </w:tabs>
      </w:pPr>
      <w:hyperlink w:anchor="_Toc4122" w:history="1">
        <w:r>
          <w:rPr>
            <w:rFonts w:ascii="仿宋" w:eastAsia="仿宋" w:hAnsi="仿宋" w:cs="仿宋" w:hint="eastAsia"/>
            <w:lang w:eastAsia="zh-CN"/>
          </w:rPr>
          <w:t>(五)、防尘防毒措施</w:t>
        </w:r>
        <w:r>
          <w:tab/>
        </w:r>
        <w:r>
          <w:fldChar w:fldCharType="begin"/>
        </w:r>
        <w:r>
          <w:instrText xml:space="preserve"> PAGEREF _Toc4122 \h </w:instrText>
        </w:r>
        <w:r>
          <w:fldChar w:fldCharType="separate"/>
        </w:r>
        <w:r>
          <w:t>25</w:t>
        </w:r>
        <w:r>
          <w:fldChar w:fldCharType="end"/>
        </w:r>
      </w:hyperlink>
    </w:p>
    <w:p>
      <w:pPr>
        <w:pStyle w:val="TOC2"/>
        <w:tabs>
          <w:tab w:val="right" w:leader="dot" w:pos="8306"/>
        </w:tabs>
      </w:pPr>
      <w:hyperlink w:anchor="_Toc23130" w:history="1">
        <w:r>
          <w:rPr>
            <w:rFonts w:ascii="仿宋" w:eastAsia="仿宋" w:hAnsi="仿宋" w:cs="仿宋" w:hint="eastAsia"/>
            <w:lang w:eastAsia="zh-CN"/>
          </w:rPr>
          <w:t>(六)、防静电、触电防护及防雷措施</w:t>
        </w:r>
        <w:r>
          <w:tab/>
        </w:r>
        <w:r>
          <w:fldChar w:fldCharType="begin"/>
        </w:r>
        <w:r>
          <w:instrText xml:space="preserve"> PAGEREF _Toc23130 \h </w:instrText>
        </w:r>
        <w:r>
          <w:fldChar w:fldCharType="separate"/>
        </w:r>
        <w:r>
          <w:t>25</w:t>
        </w:r>
        <w:r>
          <w:fldChar w:fldCharType="end"/>
        </w:r>
      </w:hyperlink>
    </w:p>
    <w:p>
      <w:pPr>
        <w:pStyle w:val="TOC2"/>
        <w:tabs>
          <w:tab w:val="right" w:leader="dot" w:pos="8306"/>
        </w:tabs>
      </w:pPr>
      <w:hyperlink w:anchor="_Toc31438" w:history="1">
        <w:r>
          <w:rPr>
            <w:rFonts w:ascii="仿宋" w:eastAsia="仿宋" w:hAnsi="仿宋" w:cs="仿宋" w:hint="eastAsia"/>
            <w:lang w:eastAsia="zh-CN"/>
          </w:rPr>
          <w:t>(七)、机械设备安全保障措施</w:t>
        </w:r>
        <w:r>
          <w:tab/>
        </w:r>
        <w:r>
          <w:fldChar w:fldCharType="begin"/>
        </w:r>
        <w:r>
          <w:instrText xml:space="preserve"> PAGEREF _Toc31438 \h </w:instrText>
        </w:r>
        <w:r>
          <w:fldChar w:fldCharType="separate"/>
        </w:r>
        <w:r>
          <w:t>27</w:t>
        </w:r>
        <w:r>
          <w:fldChar w:fldCharType="end"/>
        </w:r>
      </w:hyperlink>
    </w:p>
    <w:p>
      <w:pPr>
        <w:pStyle w:val="TOC1"/>
        <w:tabs>
          <w:tab w:val="right" w:leader="dot" w:pos="8306"/>
        </w:tabs>
      </w:pPr>
      <w:hyperlink w:anchor="_Toc6858" w:history="1">
        <w:r>
          <w:rPr>
            <w:rFonts w:ascii="仿宋" w:eastAsia="仿宋" w:hAnsi="仿宋" w:cs="仿宋" w:hint="eastAsia"/>
            <w:lang w:eastAsia="zh-CN"/>
          </w:rPr>
          <w:t>八、柱上开关项目投资规划</w:t>
        </w:r>
        <w:r>
          <w:tab/>
        </w:r>
        <w:r>
          <w:fldChar w:fldCharType="begin"/>
        </w:r>
        <w:r>
          <w:instrText xml:space="preserve"> PAGEREF _Toc6858 \h </w:instrText>
        </w:r>
        <w:r>
          <w:fldChar w:fldCharType="separate"/>
        </w:r>
        <w:r>
          <w:t>28</w:t>
        </w:r>
        <w:r>
          <w:fldChar w:fldCharType="end"/>
        </w:r>
      </w:hyperlink>
    </w:p>
    <w:p>
      <w:pPr>
        <w:pStyle w:val="TOC2"/>
        <w:tabs>
          <w:tab w:val="right" w:leader="dot" w:pos="8306"/>
        </w:tabs>
      </w:pPr>
      <w:hyperlink w:anchor="_Toc31231" w:history="1">
        <w:r>
          <w:rPr>
            <w:rFonts w:ascii="仿宋" w:eastAsia="仿宋" w:hAnsi="仿宋" w:cs="仿宋" w:hint="eastAsia"/>
            <w:lang w:eastAsia="zh-CN"/>
          </w:rPr>
          <w:t>(一)、柱上开关项目总投资估算</w:t>
        </w:r>
        <w:r>
          <w:tab/>
        </w:r>
        <w:r>
          <w:fldChar w:fldCharType="begin"/>
        </w:r>
        <w:r>
          <w:instrText xml:space="preserve"> PAGEREF _Toc31231 \h </w:instrText>
        </w:r>
        <w:r>
          <w:fldChar w:fldCharType="separate"/>
        </w:r>
        <w:r>
          <w:t>28</w:t>
        </w:r>
        <w:r>
          <w:fldChar w:fldCharType="end"/>
        </w:r>
      </w:hyperlink>
    </w:p>
    <w:p>
      <w:pPr>
        <w:pStyle w:val="TOC2"/>
        <w:tabs>
          <w:tab w:val="right" w:leader="dot" w:pos="8306"/>
        </w:tabs>
      </w:pPr>
      <w:hyperlink w:anchor="_Toc5456" w:history="1">
        <w:r>
          <w:rPr>
            <w:rFonts w:ascii="仿宋" w:eastAsia="仿宋" w:hAnsi="仿宋" w:cs="仿宋" w:hint="eastAsia"/>
            <w:lang w:eastAsia="zh-CN"/>
          </w:rPr>
          <w:t>(二)、资金筹措</w:t>
        </w:r>
        <w:r>
          <w:tab/>
        </w:r>
        <w:r>
          <w:fldChar w:fldCharType="begin"/>
        </w:r>
        <w:r>
          <w:instrText xml:space="preserve"> PAGEREF _Toc5456 \h </w:instrText>
        </w:r>
        <w:r>
          <w:fldChar w:fldCharType="separate"/>
        </w:r>
        <w:r>
          <w:t>29</w:t>
        </w:r>
        <w:r>
          <w:fldChar w:fldCharType="end"/>
        </w:r>
      </w:hyperlink>
    </w:p>
    <w:p>
      <w:pPr>
        <w:pStyle w:val="TOC1"/>
        <w:tabs>
          <w:tab w:val="right" w:leader="dot" w:pos="8306"/>
        </w:tabs>
      </w:pPr>
      <w:hyperlink w:anchor="_Toc30014" w:history="1">
        <w:r>
          <w:rPr>
            <w:rFonts w:ascii="仿宋" w:eastAsia="仿宋" w:hAnsi="仿宋" w:cs="仿宋" w:hint="eastAsia"/>
            <w:lang w:eastAsia="zh-CN"/>
          </w:rPr>
          <w:t>九、柱上开关项目技术管理</w:t>
        </w:r>
        <w:r>
          <w:tab/>
        </w:r>
        <w:r>
          <w:fldChar w:fldCharType="begin"/>
        </w:r>
        <w:r>
          <w:instrText xml:space="preserve"> PAGEREF _Toc30014 \h </w:instrText>
        </w:r>
        <w:r>
          <w:fldChar w:fldCharType="separate"/>
        </w:r>
        <w:r>
          <w:t>30</w:t>
        </w:r>
        <w:r>
          <w:fldChar w:fldCharType="end"/>
        </w:r>
      </w:hyperlink>
    </w:p>
    <w:p>
      <w:pPr>
        <w:pStyle w:val="TOC2"/>
        <w:tabs>
          <w:tab w:val="right" w:leader="dot" w:pos="8306"/>
        </w:tabs>
      </w:pPr>
      <w:hyperlink w:anchor="_Toc27071" w:history="1">
        <w:r>
          <w:rPr>
            <w:rFonts w:ascii="仿宋" w:eastAsia="仿宋" w:hAnsi="仿宋" w:cs="仿宋" w:hint="eastAsia"/>
            <w:lang w:eastAsia="zh-CN"/>
          </w:rPr>
          <w:t>(一)、技术方案选用方向</w:t>
        </w:r>
        <w:r>
          <w:tab/>
        </w:r>
        <w:r>
          <w:fldChar w:fldCharType="begin"/>
        </w:r>
        <w:r>
          <w:instrText xml:space="preserve"> PAGEREF _Toc27071 \h </w:instrText>
        </w:r>
        <w:r>
          <w:fldChar w:fldCharType="separate"/>
        </w:r>
        <w:r>
          <w:t>30</w:t>
        </w:r>
        <w:r>
          <w:fldChar w:fldCharType="end"/>
        </w:r>
      </w:hyperlink>
    </w:p>
    <w:p>
      <w:pPr>
        <w:pStyle w:val="TOC2"/>
        <w:tabs>
          <w:tab w:val="right" w:leader="dot" w:pos="8306"/>
        </w:tabs>
      </w:pPr>
      <w:hyperlink w:anchor="_Toc4493" w:history="1">
        <w:r>
          <w:rPr>
            <w:rFonts w:ascii="仿宋" w:eastAsia="仿宋" w:hAnsi="仿宋" w:cs="仿宋" w:hint="eastAsia"/>
            <w:lang w:eastAsia="zh-CN"/>
          </w:rPr>
          <w:t>(二)、工艺技术方案选用原则</w:t>
        </w:r>
        <w:r>
          <w:tab/>
        </w:r>
        <w:r>
          <w:fldChar w:fldCharType="begin"/>
        </w:r>
        <w:r>
          <w:instrText xml:space="preserve"> PAGEREF _Toc4493 \h </w:instrText>
        </w:r>
        <w:r>
          <w:fldChar w:fldCharType="separate"/>
        </w:r>
        <w:r>
          <w:t>32</w:t>
        </w:r>
        <w:r>
          <w:fldChar w:fldCharType="end"/>
        </w:r>
      </w:hyperlink>
    </w:p>
    <w:p>
      <w:pPr>
        <w:pStyle w:val="TOC2"/>
        <w:tabs>
          <w:tab w:val="right" w:leader="dot" w:pos="8306"/>
        </w:tabs>
      </w:pPr>
      <w:hyperlink w:anchor="_Toc932" w:history="1">
        <w:r>
          <w:rPr>
            <w:rFonts w:ascii="仿宋" w:eastAsia="仿宋" w:hAnsi="仿宋" w:cs="仿宋" w:hint="eastAsia"/>
            <w:lang w:eastAsia="zh-CN"/>
          </w:rPr>
          <w:t>(三)、工艺技术方案要求</w:t>
        </w:r>
        <w:r>
          <w:tab/>
        </w:r>
        <w:r>
          <w:fldChar w:fldCharType="begin"/>
        </w:r>
        <w:r>
          <w:instrText xml:space="preserve"> PAGEREF _Toc932 \h </w:instrText>
        </w:r>
        <w:r>
          <w:fldChar w:fldCharType="separate"/>
        </w:r>
        <w:r>
          <w:t>34</w:t>
        </w:r>
        <w:r>
          <w:fldChar w:fldCharType="end"/>
        </w:r>
      </w:hyperlink>
    </w:p>
    <w:p>
      <w:pPr>
        <w:pStyle w:val="TOC1"/>
        <w:tabs>
          <w:tab w:val="right" w:leader="dot" w:pos="8306"/>
        </w:tabs>
      </w:pPr>
      <w:hyperlink w:anchor="_Toc17548" w:history="1">
        <w:r>
          <w:rPr>
            <w:rFonts w:ascii="仿宋" w:eastAsia="仿宋" w:hAnsi="仿宋" w:cs="仿宋" w:hint="eastAsia"/>
            <w:lang w:eastAsia="zh-CN"/>
          </w:rPr>
          <w:t>十、柱上开关项目人力资源培养与发展</w:t>
        </w:r>
        <w:r>
          <w:tab/>
        </w:r>
        <w:r>
          <w:fldChar w:fldCharType="begin"/>
        </w:r>
        <w:r>
          <w:instrText xml:space="preserve"> PAGEREF _Toc17548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 w:history="1">
        <w:r>
          <w:rPr>
            <w:rFonts w:ascii="仿宋" w:eastAsia="仿宋" w:hAnsi="仿宋" w:cs="仿宋" w:hint="eastAsia"/>
            <w:lang w:eastAsia="zh-CN"/>
          </w:rPr>
          <w:t>(一)、人才需求与规划</w:t>
        </w:r>
        <w:r>
          <w:tab/>
        </w:r>
        <w:r>
          <w:fldChar w:fldCharType="begin"/>
        </w:r>
        <w:r>
          <w:instrText xml:space="preserve"> PAGEREF _Toc316 \h </w:instrText>
        </w:r>
        <w:r>
          <w:fldChar w:fldCharType="separate"/>
        </w:r>
        <w:r>
          <w:t>36</w:t>
        </w:r>
        <w:r>
          <w:fldChar w:fldCharType="end"/>
        </w:r>
      </w:hyperlink>
    </w:p>
    <w:p>
      <w:pPr>
        <w:pStyle w:val="TOC2"/>
        <w:tabs>
          <w:tab w:val="right" w:leader="dot" w:pos="8306"/>
        </w:tabs>
      </w:pPr>
      <w:hyperlink w:anchor="_Toc15901" w:history="1">
        <w:r>
          <w:rPr>
            <w:rFonts w:ascii="仿宋" w:eastAsia="仿宋" w:hAnsi="仿宋" w:cs="仿宋" w:hint="eastAsia"/>
            <w:lang w:eastAsia="zh-CN"/>
          </w:rPr>
          <w:t>(二)、培训与发展计划</w:t>
        </w:r>
        <w:r>
          <w:tab/>
        </w:r>
        <w:r>
          <w:fldChar w:fldCharType="begin"/>
        </w:r>
        <w:r>
          <w:instrText xml:space="preserve"> PAGEREF _Toc15901 \h </w:instrText>
        </w:r>
        <w:r>
          <w:fldChar w:fldCharType="separate"/>
        </w:r>
        <w:r>
          <w:t>37</w:t>
        </w:r>
        <w:r>
          <w:fldChar w:fldCharType="end"/>
        </w:r>
      </w:hyperlink>
    </w:p>
    <w:p>
      <w:pPr>
        <w:pStyle w:val="TOC1"/>
        <w:tabs>
          <w:tab w:val="right" w:leader="dot" w:pos="8306"/>
        </w:tabs>
      </w:pPr>
      <w:hyperlink w:anchor="_Toc6938" w:history="1">
        <w:r>
          <w:rPr>
            <w:rFonts w:ascii="仿宋" w:eastAsia="仿宋" w:hAnsi="仿宋" w:cs="仿宋" w:hint="eastAsia"/>
            <w:lang w:eastAsia="zh-CN"/>
          </w:rPr>
          <w:t>十一、柱上开关项目环境影响分析</w:t>
        </w:r>
        <w:r>
          <w:tab/>
        </w:r>
        <w:r>
          <w:fldChar w:fldCharType="begin"/>
        </w:r>
        <w:r>
          <w:instrText xml:space="preserve"> PAGEREF _Toc6938 \h </w:instrText>
        </w:r>
        <w:r>
          <w:fldChar w:fldCharType="separate"/>
        </w:r>
        <w:r>
          <w:t>37</w:t>
        </w:r>
        <w:r>
          <w:fldChar w:fldCharType="end"/>
        </w:r>
      </w:hyperlink>
    </w:p>
    <w:p>
      <w:pPr>
        <w:pStyle w:val="TOC2"/>
        <w:tabs>
          <w:tab w:val="right" w:leader="dot" w:pos="8306"/>
        </w:tabs>
      </w:pPr>
      <w:hyperlink w:anchor="_Toc17398" w:history="1">
        <w:r>
          <w:rPr>
            <w:rFonts w:ascii="仿宋" w:eastAsia="仿宋" w:hAnsi="仿宋" w:cs="仿宋" w:hint="eastAsia"/>
            <w:lang w:eastAsia="zh-CN"/>
          </w:rPr>
          <w:t>(一)、建设区域环境质量现状</w:t>
        </w:r>
        <w:r>
          <w:tab/>
        </w:r>
        <w:r>
          <w:fldChar w:fldCharType="begin"/>
        </w:r>
        <w:r>
          <w:instrText xml:space="preserve"> PAGEREF _Toc17398 \h </w:instrText>
        </w:r>
        <w:r>
          <w:fldChar w:fldCharType="separate"/>
        </w:r>
        <w:r>
          <w:t>37</w:t>
        </w:r>
        <w:r>
          <w:fldChar w:fldCharType="end"/>
        </w:r>
      </w:hyperlink>
    </w:p>
    <w:p>
      <w:pPr>
        <w:pStyle w:val="TOC2"/>
        <w:tabs>
          <w:tab w:val="right" w:leader="dot" w:pos="8306"/>
        </w:tabs>
      </w:pPr>
      <w:hyperlink w:anchor="_Toc23000" w:history="1">
        <w:r>
          <w:rPr>
            <w:rFonts w:ascii="仿宋" w:eastAsia="仿宋" w:hAnsi="仿宋" w:cs="仿宋" w:hint="eastAsia"/>
            <w:lang w:eastAsia="zh-CN"/>
          </w:rPr>
          <w:t>(二)、建设期环境保护</w:t>
        </w:r>
        <w:r>
          <w:tab/>
        </w:r>
        <w:r>
          <w:fldChar w:fldCharType="begin"/>
        </w:r>
        <w:r>
          <w:instrText xml:space="preserve"> PAGEREF _Toc23000 \h </w:instrText>
        </w:r>
        <w:r>
          <w:fldChar w:fldCharType="separate"/>
        </w:r>
        <w:r>
          <w:t>39</w:t>
        </w:r>
        <w:r>
          <w:fldChar w:fldCharType="end"/>
        </w:r>
      </w:hyperlink>
    </w:p>
    <w:p>
      <w:pPr>
        <w:pStyle w:val="TOC2"/>
        <w:tabs>
          <w:tab w:val="right" w:leader="dot" w:pos="8306"/>
        </w:tabs>
      </w:pPr>
      <w:hyperlink w:anchor="_Toc14080" w:history="1">
        <w:r>
          <w:rPr>
            <w:rFonts w:ascii="仿宋" w:eastAsia="仿宋" w:hAnsi="仿宋" w:cs="仿宋" w:hint="eastAsia"/>
            <w:lang w:eastAsia="zh-CN"/>
          </w:rPr>
          <w:t>(三)、运营期环境保护</w:t>
        </w:r>
        <w:r>
          <w:tab/>
        </w:r>
        <w:r>
          <w:fldChar w:fldCharType="begin"/>
        </w:r>
        <w:r>
          <w:instrText xml:space="preserve"> PAGEREF _Toc14080 \h </w:instrText>
        </w:r>
        <w:r>
          <w:fldChar w:fldCharType="separate"/>
        </w:r>
        <w:r>
          <w:t>40</w:t>
        </w:r>
        <w:r>
          <w:fldChar w:fldCharType="end"/>
        </w:r>
      </w:hyperlink>
    </w:p>
    <w:p>
      <w:pPr>
        <w:pStyle w:val="TOC2"/>
        <w:tabs>
          <w:tab w:val="right" w:leader="dot" w:pos="8306"/>
        </w:tabs>
      </w:pPr>
      <w:hyperlink w:anchor="_Toc4753" w:history="1">
        <w:r>
          <w:rPr>
            <w:rFonts w:ascii="仿宋" w:eastAsia="仿宋" w:hAnsi="仿宋" w:cs="仿宋" w:hint="eastAsia"/>
            <w:lang w:eastAsia="zh-CN"/>
          </w:rPr>
          <w:t>(四)、柱上开关项目建设对区域经济的影响</w:t>
        </w:r>
        <w:r>
          <w:tab/>
        </w:r>
        <w:r>
          <w:fldChar w:fldCharType="begin"/>
        </w:r>
        <w:r>
          <w:instrText xml:space="preserve"> PAGEREF _Toc4753 \h </w:instrText>
        </w:r>
        <w:r>
          <w:fldChar w:fldCharType="separate"/>
        </w:r>
        <w:r>
          <w:t>41</w:t>
        </w:r>
        <w:r>
          <w:fldChar w:fldCharType="end"/>
        </w:r>
      </w:hyperlink>
    </w:p>
    <w:p>
      <w:pPr>
        <w:pStyle w:val="TOC2"/>
        <w:tabs>
          <w:tab w:val="right" w:leader="dot" w:pos="8306"/>
        </w:tabs>
      </w:pPr>
      <w:hyperlink w:anchor="_Toc30836" w:history="1">
        <w:r>
          <w:rPr>
            <w:rFonts w:ascii="仿宋" w:eastAsia="仿宋" w:hAnsi="仿宋" w:cs="仿宋" w:hint="eastAsia"/>
            <w:lang w:eastAsia="zh-CN"/>
          </w:rPr>
          <w:t>(五)、废弃物处理</w:t>
        </w:r>
        <w:r>
          <w:tab/>
        </w:r>
        <w:r>
          <w:fldChar w:fldCharType="begin"/>
        </w:r>
        <w:r>
          <w:instrText xml:space="preserve"> PAGEREF _Toc30836 \h </w:instrText>
        </w:r>
        <w:r>
          <w:fldChar w:fldCharType="separate"/>
        </w:r>
        <w:r>
          <w:t>43</w:t>
        </w:r>
        <w:r>
          <w:fldChar w:fldCharType="end"/>
        </w:r>
      </w:hyperlink>
    </w:p>
    <w:p>
      <w:pPr>
        <w:pStyle w:val="TOC2"/>
        <w:tabs>
          <w:tab w:val="right" w:leader="dot" w:pos="8306"/>
        </w:tabs>
      </w:pPr>
      <w:hyperlink w:anchor="_Toc10232" w:history="1">
        <w:r>
          <w:rPr>
            <w:rFonts w:ascii="仿宋" w:eastAsia="仿宋" w:hAnsi="仿宋" w:cs="仿宋" w:hint="eastAsia"/>
            <w:lang w:eastAsia="zh-CN"/>
          </w:rPr>
          <w:t>(六)、特殊环境影响分析</w:t>
        </w:r>
        <w:r>
          <w:tab/>
        </w:r>
        <w:r>
          <w:fldChar w:fldCharType="begin"/>
        </w:r>
        <w:r>
          <w:instrText xml:space="preserve"> PAGEREF _Toc10232 \h </w:instrText>
        </w:r>
        <w:r>
          <w:fldChar w:fldCharType="separate"/>
        </w:r>
        <w:r>
          <w:t>44</w:t>
        </w:r>
        <w:r>
          <w:fldChar w:fldCharType="end"/>
        </w:r>
      </w:hyperlink>
    </w:p>
    <w:p>
      <w:pPr>
        <w:pStyle w:val="TOC2"/>
        <w:tabs>
          <w:tab w:val="right" w:leader="dot" w:pos="8306"/>
        </w:tabs>
      </w:pPr>
      <w:hyperlink w:anchor="_Toc21779" w:history="1">
        <w:r>
          <w:rPr>
            <w:rFonts w:ascii="仿宋" w:eastAsia="仿宋" w:hAnsi="仿宋" w:cs="仿宋" w:hint="eastAsia"/>
            <w:lang w:eastAsia="zh-CN"/>
          </w:rPr>
          <w:t>(七)、清洁生产</w:t>
        </w:r>
        <w:r>
          <w:tab/>
        </w:r>
        <w:r>
          <w:fldChar w:fldCharType="begin"/>
        </w:r>
        <w:r>
          <w:instrText xml:space="preserve"> PAGEREF _Toc21779 \h </w:instrText>
        </w:r>
        <w:r>
          <w:fldChar w:fldCharType="separate"/>
        </w:r>
        <w:r>
          <w:t>45</w:t>
        </w:r>
        <w:r>
          <w:fldChar w:fldCharType="end"/>
        </w:r>
      </w:hyperlink>
    </w:p>
    <w:p>
      <w:pPr>
        <w:pStyle w:val="TOC2"/>
        <w:tabs>
          <w:tab w:val="right" w:leader="dot" w:pos="8306"/>
        </w:tabs>
      </w:pPr>
      <w:hyperlink w:anchor="_Toc15680" w:history="1">
        <w:r>
          <w:rPr>
            <w:rFonts w:ascii="仿宋" w:eastAsia="仿宋" w:hAnsi="仿宋" w:cs="仿宋" w:hint="eastAsia"/>
            <w:lang w:eastAsia="zh-CN"/>
          </w:rPr>
          <w:t>(八)、环境保护综合评价</w:t>
        </w:r>
        <w:r>
          <w:tab/>
        </w:r>
        <w:r>
          <w:fldChar w:fldCharType="begin"/>
        </w:r>
        <w:r>
          <w:instrText xml:space="preserve"> PAGEREF _Toc15680 \h </w:instrText>
        </w:r>
        <w:r>
          <w:fldChar w:fldCharType="separate"/>
        </w:r>
        <w:r>
          <w:t>47</w:t>
        </w:r>
        <w:r>
          <w:fldChar w:fldCharType="end"/>
        </w:r>
      </w:hyperlink>
    </w:p>
    <w:p>
      <w:pPr>
        <w:pStyle w:val="TOC1"/>
        <w:tabs>
          <w:tab w:val="right" w:leader="dot" w:pos="8306"/>
        </w:tabs>
      </w:pPr>
      <w:hyperlink w:anchor="_Toc3821" w:history="1">
        <w:r>
          <w:rPr>
            <w:rFonts w:ascii="仿宋" w:eastAsia="仿宋" w:hAnsi="仿宋" w:cs="仿宋" w:hint="eastAsia"/>
            <w:lang w:eastAsia="zh-CN"/>
          </w:rPr>
          <w:t>十二、柱上开关项目创新与研发</w:t>
        </w:r>
        <w:r>
          <w:tab/>
        </w:r>
        <w:r>
          <w:fldChar w:fldCharType="begin"/>
        </w:r>
        <w:r>
          <w:instrText xml:space="preserve"> PAGEREF _Toc3821 \h </w:instrText>
        </w:r>
        <w:r>
          <w:fldChar w:fldCharType="separate"/>
        </w:r>
        <w:r>
          <w:t>48</w:t>
        </w:r>
        <w:r>
          <w:fldChar w:fldCharType="end"/>
        </w:r>
      </w:hyperlink>
    </w:p>
    <w:p>
      <w:pPr>
        <w:pStyle w:val="TOC2"/>
        <w:tabs>
          <w:tab w:val="right" w:leader="dot" w:pos="8306"/>
        </w:tabs>
      </w:pPr>
      <w:hyperlink w:anchor="_Toc12599" w:history="1">
        <w:r>
          <w:rPr>
            <w:rFonts w:ascii="仿宋" w:eastAsia="仿宋" w:hAnsi="仿宋" w:cs="仿宋" w:hint="eastAsia"/>
            <w:lang w:eastAsia="zh-CN"/>
          </w:rPr>
          <w:t>(一)、创新策略与方向</w:t>
        </w:r>
        <w:r>
          <w:tab/>
        </w:r>
        <w:r>
          <w:fldChar w:fldCharType="begin"/>
        </w:r>
        <w:r>
          <w:instrText xml:space="preserve"> PAGEREF _Toc12599 \h </w:instrText>
        </w:r>
        <w:r>
          <w:fldChar w:fldCharType="separate"/>
        </w:r>
        <w:r>
          <w:t>48</w:t>
        </w:r>
        <w:r>
          <w:fldChar w:fldCharType="end"/>
        </w:r>
      </w:hyperlink>
    </w:p>
    <w:p>
      <w:pPr>
        <w:pStyle w:val="TOC2"/>
        <w:tabs>
          <w:tab w:val="right" w:leader="dot" w:pos="8306"/>
        </w:tabs>
      </w:pPr>
      <w:hyperlink w:anchor="_Toc8851" w:history="1">
        <w:r>
          <w:rPr>
            <w:rFonts w:ascii="仿宋" w:eastAsia="仿宋" w:hAnsi="仿宋" w:cs="仿宋" w:hint="eastAsia"/>
            <w:lang w:eastAsia="zh-CN"/>
          </w:rPr>
          <w:t>(二)、研发规划与投入</w:t>
        </w:r>
        <w:r>
          <w:tab/>
        </w:r>
        <w:r>
          <w:fldChar w:fldCharType="begin"/>
        </w:r>
        <w:r>
          <w:instrText xml:space="preserve"> PAGEREF _Toc8851 \h </w:instrText>
        </w:r>
        <w:r>
          <w:fldChar w:fldCharType="separate"/>
        </w:r>
        <w:r>
          <w:t>49</w:t>
        </w:r>
        <w:r>
          <w:fldChar w:fldCharType="end"/>
        </w:r>
      </w:hyperlink>
    </w:p>
    <w:p>
      <w:pPr>
        <w:pStyle w:val="TOC1"/>
        <w:tabs>
          <w:tab w:val="right" w:leader="dot" w:pos="8306"/>
        </w:tabs>
      </w:pPr>
      <w:hyperlink w:anchor="_Toc11072" w:history="1">
        <w:r>
          <w:rPr>
            <w:rFonts w:ascii="仿宋" w:eastAsia="仿宋" w:hAnsi="仿宋" w:cs="仿宋" w:hint="eastAsia"/>
            <w:lang w:eastAsia="zh-CN"/>
          </w:rPr>
          <w:t>十三、柱上开关项目实施保障措施</w:t>
        </w:r>
        <w:r>
          <w:tab/>
        </w:r>
        <w:r>
          <w:fldChar w:fldCharType="begin"/>
        </w:r>
        <w:r>
          <w:instrText xml:space="preserve"> PAGEREF _Toc11072 \h </w:instrText>
        </w:r>
        <w:r>
          <w:fldChar w:fldCharType="separate"/>
        </w:r>
        <w:r>
          <w:t>51</w:t>
        </w:r>
        <w:r>
          <w:fldChar w:fldCharType="end"/>
        </w:r>
      </w:hyperlink>
    </w:p>
    <w:p>
      <w:pPr>
        <w:pStyle w:val="TOC2"/>
        <w:tabs>
          <w:tab w:val="right" w:leader="dot" w:pos="8306"/>
        </w:tabs>
      </w:pPr>
      <w:hyperlink w:anchor="_Toc2730" w:history="1">
        <w:r>
          <w:rPr>
            <w:rFonts w:ascii="仿宋" w:eastAsia="仿宋" w:hAnsi="仿宋" w:cs="仿宋" w:hint="eastAsia"/>
            <w:lang w:eastAsia="zh-CN"/>
          </w:rPr>
          <w:t>(一)、柱上开关项目实施保障机制</w:t>
        </w:r>
        <w:r>
          <w:tab/>
        </w:r>
        <w:r>
          <w:fldChar w:fldCharType="begin"/>
        </w:r>
        <w:r>
          <w:instrText xml:space="preserve"> PAGEREF _Toc2730 \h </w:instrText>
        </w:r>
        <w:r>
          <w:fldChar w:fldCharType="separate"/>
        </w:r>
        <w:r>
          <w:t>51</w:t>
        </w:r>
        <w:r>
          <w:fldChar w:fldCharType="end"/>
        </w:r>
      </w:hyperlink>
    </w:p>
    <w:p>
      <w:pPr>
        <w:pStyle w:val="TOC2"/>
        <w:tabs>
          <w:tab w:val="right" w:leader="dot" w:pos="8306"/>
        </w:tabs>
      </w:pPr>
      <w:hyperlink w:anchor="_Toc4364" w:history="1">
        <w:r>
          <w:rPr>
            <w:rFonts w:ascii="仿宋" w:eastAsia="仿宋" w:hAnsi="仿宋" w:cs="仿宋" w:hint="eastAsia"/>
            <w:lang w:eastAsia="zh-CN"/>
          </w:rPr>
          <w:t>(二)、柱上开关项目法律合规要求</w:t>
        </w:r>
        <w:r>
          <w:tab/>
        </w:r>
        <w:r>
          <w:fldChar w:fldCharType="begin"/>
        </w:r>
        <w:r>
          <w:instrText xml:space="preserve"> PAGEREF _Toc4364 \h </w:instrText>
        </w:r>
        <w:r>
          <w:fldChar w:fldCharType="separate"/>
        </w:r>
        <w:r>
          <w:t>54</w:t>
        </w:r>
        <w:r>
          <w:fldChar w:fldCharType="end"/>
        </w:r>
      </w:hyperlink>
    </w:p>
    <w:p>
      <w:pPr>
        <w:pStyle w:val="TOC2"/>
        <w:tabs>
          <w:tab w:val="right" w:leader="dot" w:pos="8306"/>
        </w:tabs>
      </w:pPr>
      <w:hyperlink w:anchor="_Toc7475" w:history="1">
        <w:r>
          <w:rPr>
            <w:rFonts w:ascii="仿宋" w:eastAsia="仿宋" w:hAnsi="仿宋" w:cs="仿宋" w:hint="eastAsia"/>
            <w:lang w:eastAsia="zh-CN"/>
          </w:rPr>
          <w:t>(三)、柱上开关项目合同管理与法律事务</w:t>
        </w:r>
        <w:r>
          <w:tab/>
        </w:r>
        <w:r>
          <w:fldChar w:fldCharType="begin"/>
        </w:r>
        <w:r>
          <w:instrText xml:space="preserve"> PAGEREF _Toc7475 \h </w:instrText>
        </w:r>
        <w:r>
          <w:fldChar w:fldCharType="separate"/>
        </w:r>
        <w:r>
          <w:t>59</w:t>
        </w:r>
        <w:r>
          <w:fldChar w:fldCharType="end"/>
        </w:r>
      </w:hyperlink>
    </w:p>
    <w:p>
      <w:pPr>
        <w:pStyle w:val="TOC2"/>
        <w:tabs>
          <w:tab w:val="right" w:leader="dot" w:pos="8306"/>
        </w:tabs>
      </w:pPr>
      <w:hyperlink w:anchor="_Toc13130" w:history="1">
        <w:r>
          <w:rPr>
            <w:rFonts w:ascii="仿宋" w:eastAsia="仿宋" w:hAnsi="仿宋" w:cs="仿宋" w:hint="eastAsia"/>
            <w:lang w:eastAsia="zh-CN"/>
          </w:rPr>
          <w:t>(四)、柱上开关项目知识产权保护策略</w:t>
        </w:r>
        <w:r>
          <w:tab/>
        </w:r>
        <w:r>
          <w:fldChar w:fldCharType="begin"/>
        </w:r>
        <w:r>
          <w:instrText xml:space="preserve"> PAGEREF _Toc13130 \h </w:instrText>
        </w:r>
        <w:r>
          <w:fldChar w:fldCharType="separate"/>
        </w:r>
        <w:r>
          <w:t>65</w:t>
        </w:r>
        <w:r>
          <w:fldChar w:fldCharType="end"/>
        </w:r>
      </w:hyperlink>
    </w:p>
    <w:p>
      <w:pPr>
        <w:pStyle w:val="TOC1"/>
        <w:tabs>
          <w:tab w:val="right" w:leader="dot" w:pos="8306"/>
        </w:tabs>
      </w:pPr>
      <w:hyperlink w:anchor="_Toc14347" w:history="1">
        <w:r>
          <w:rPr>
            <w:rFonts w:ascii="仿宋" w:eastAsia="仿宋" w:hAnsi="仿宋" w:cs="仿宋" w:hint="eastAsia"/>
            <w:lang w:eastAsia="zh-CN"/>
          </w:rPr>
          <w:t>十四、营销与推广策略</w:t>
        </w:r>
        <w:r>
          <w:tab/>
        </w:r>
        <w:r>
          <w:fldChar w:fldCharType="begin"/>
        </w:r>
        <w:r>
          <w:instrText xml:space="preserve"> PAGEREF _Toc14347 \h </w:instrText>
        </w:r>
        <w:r>
          <w:fldChar w:fldCharType="separate"/>
        </w:r>
        <w:r>
          <w:t>67</w:t>
        </w:r>
        <w:r>
          <w:fldChar w:fldCharType="end"/>
        </w:r>
      </w:hyperlink>
    </w:p>
    <w:p>
      <w:pPr>
        <w:pStyle w:val="TOC2"/>
        <w:tabs>
          <w:tab w:val="right" w:leader="dot" w:pos="8306"/>
        </w:tabs>
      </w:pPr>
      <w:hyperlink w:anchor="_Toc12455" w:history="1">
        <w:r>
          <w:rPr>
            <w:rFonts w:ascii="仿宋" w:eastAsia="仿宋" w:hAnsi="仿宋" w:cs="仿宋" w:hint="eastAsia"/>
            <w:lang w:eastAsia="zh-CN"/>
          </w:rPr>
          <w:t>(一)、产品/服务定位与特点</w:t>
        </w:r>
        <w:r>
          <w:tab/>
        </w:r>
        <w:r>
          <w:fldChar w:fldCharType="begin"/>
        </w:r>
        <w:r>
          <w:instrText xml:space="preserve"> PAGEREF _Toc12455 \h </w:instrText>
        </w:r>
        <w:r>
          <w:fldChar w:fldCharType="separate"/>
        </w:r>
        <w:r>
          <w:t>67</w:t>
        </w:r>
        <w:r>
          <w:fldChar w:fldCharType="end"/>
        </w:r>
      </w:hyperlink>
    </w:p>
    <w:p>
      <w:pPr>
        <w:pStyle w:val="TOC2"/>
        <w:tabs>
          <w:tab w:val="right" w:leader="dot" w:pos="8306"/>
        </w:tabs>
      </w:pPr>
      <w:hyperlink w:anchor="_Toc24172" w:history="1">
        <w:r>
          <w:rPr>
            <w:rFonts w:ascii="仿宋" w:eastAsia="仿宋" w:hAnsi="仿宋" w:cs="仿宋" w:hint="eastAsia"/>
            <w:lang w:eastAsia="zh-CN"/>
          </w:rPr>
          <w:t>(二)、市场定位与竞争分析</w:t>
        </w:r>
        <w:r>
          <w:tab/>
        </w:r>
        <w:r>
          <w:fldChar w:fldCharType="begin"/>
        </w:r>
        <w:r>
          <w:instrText xml:space="preserve"> PAGEREF _Toc24172 \h </w:instrText>
        </w:r>
        <w:r>
          <w:fldChar w:fldCharType="separate"/>
        </w:r>
        <w:r>
          <w:t>69</w:t>
        </w:r>
        <w:r>
          <w:fldChar w:fldCharType="end"/>
        </w:r>
      </w:hyperlink>
    </w:p>
    <w:p>
      <w:pPr>
        <w:pStyle w:val="TOC2"/>
        <w:tabs>
          <w:tab w:val="right" w:leader="dot" w:pos="8306"/>
        </w:tabs>
      </w:pPr>
      <w:hyperlink w:anchor="_Toc18883" w:history="1">
        <w:r>
          <w:rPr>
            <w:rFonts w:ascii="仿宋" w:eastAsia="仿宋" w:hAnsi="仿宋" w:cs="仿宋" w:hint="eastAsia"/>
            <w:lang w:eastAsia="zh-CN"/>
          </w:rPr>
          <w:t>(三)、营销渠道与策略</w:t>
        </w:r>
        <w:r>
          <w:tab/>
        </w:r>
        <w:r>
          <w:fldChar w:fldCharType="begin"/>
        </w:r>
        <w:r>
          <w:instrText xml:space="preserve"> PAGEREF _Toc18883 \h </w:instrText>
        </w:r>
        <w:r>
          <w:fldChar w:fldCharType="separate"/>
        </w:r>
        <w:r>
          <w:t>70</w:t>
        </w:r>
        <w:r>
          <w:fldChar w:fldCharType="end"/>
        </w:r>
      </w:hyperlink>
    </w:p>
    <w:p>
      <w:pPr>
        <w:pStyle w:val="TOC2"/>
        <w:tabs>
          <w:tab w:val="right" w:leader="dot" w:pos="8306"/>
        </w:tabs>
      </w:pPr>
      <w:hyperlink w:anchor="_Toc14201" w:history="1">
        <w:r>
          <w:rPr>
            <w:rFonts w:ascii="仿宋" w:eastAsia="仿宋" w:hAnsi="仿宋" w:cs="仿宋" w:hint="eastAsia"/>
            <w:lang w:eastAsia="zh-CN"/>
          </w:rPr>
          <w:t>(四)、推广与宣传活动</w:t>
        </w:r>
        <w:r>
          <w:tab/>
        </w:r>
        <w:r>
          <w:fldChar w:fldCharType="begin"/>
        </w:r>
        <w:r>
          <w:instrText xml:space="preserve"> PAGEREF _Toc14201 \h </w:instrText>
        </w:r>
        <w:r>
          <w:fldChar w:fldCharType="separate"/>
        </w:r>
        <w:r>
          <w:t>71</w:t>
        </w:r>
        <w:r>
          <w:fldChar w:fldCharType="end"/>
        </w:r>
      </w:hyperlink>
    </w:p>
    <w:p>
      <w:pPr>
        <w:pStyle w:val="TOC1"/>
        <w:tabs>
          <w:tab w:val="right" w:leader="dot" w:pos="8306"/>
        </w:tabs>
      </w:pPr>
      <w:hyperlink w:anchor="_Toc30235" w:history="1">
        <w:r>
          <w:rPr>
            <w:rFonts w:ascii="仿宋" w:eastAsia="仿宋" w:hAnsi="仿宋" w:cs="仿宋" w:hint="eastAsia"/>
            <w:lang w:eastAsia="zh-CN"/>
          </w:rPr>
          <w:t>十五、供应链管理</w:t>
        </w:r>
        <w:r>
          <w:tab/>
        </w:r>
        <w:r>
          <w:fldChar w:fldCharType="begin"/>
        </w:r>
        <w:r>
          <w:instrText xml:space="preserve"> PAGEREF _Toc30235 \h </w:instrText>
        </w:r>
        <w:r>
          <w:fldChar w:fldCharType="separate"/>
        </w:r>
        <w:r>
          <w:t>76</w:t>
        </w:r>
        <w:r>
          <w:fldChar w:fldCharType="end"/>
        </w:r>
      </w:hyperlink>
    </w:p>
    <w:p>
      <w:pPr>
        <w:pStyle w:val="TOC2"/>
        <w:tabs>
          <w:tab w:val="right" w:leader="dot" w:pos="8306"/>
        </w:tabs>
      </w:pPr>
      <w:hyperlink w:anchor="_Toc7701" w:history="1">
        <w:r>
          <w:rPr>
            <w:rFonts w:ascii="仿宋" w:eastAsia="仿宋" w:hAnsi="仿宋" w:cs="仿宋" w:hint="eastAsia"/>
            <w:lang w:eastAsia="zh-CN"/>
          </w:rPr>
          <w:t>(一)、供应链战略规划</w:t>
        </w:r>
        <w:r>
          <w:tab/>
        </w:r>
        <w:r>
          <w:fldChar w:fldCharType="begin"/>
        </w:r>
        <w:r>
          <w:instrText xml:space="preserve"> PAGEREF _Toc7701 \h </w:instrText>
        </w:r>
        <w:r>
          <w:fldChar w:fldCharType="separate"/>
        </w:r>
        <w:r>
          <w:t>76</w:t>
        </w:r>
        <w:r>
          <w:fldChar w:fldCharType="end"/>
        </w:r>
      </w:hyperlink>
    </w:p>
    <w:p>
      <w:pPr>
        <w:pStyle w:val="TOC2"/>
        <w:tabs>
          <w:tab w:val="right" w:leader="dot" w:pos="8306"/>
        </w:tabs>
      </w:pPr>
      <w:hyperlink w:anchor="_Toc18677" w:history="1">
        <w:r>
          <w:rPr>
            <w:rFonts w:ascii="仿宋" w:eastAsia="仿宋" w:hAnsi="仿宋" w:cs="仿宋" w:hint="eastAsia"/>
            <w:lang w:eastAsia="zh-CN"/>
          </w:rPr>
          <w:t>(二)、供应商选择与合作</w:t>
        </w:r>
        <w:r>
          <w:tab/>
        </w:r>
        <w:r>
          <w:fldChar w:fldCharType="begin"/>
        </w:r>
        <w:r>
          <w:instrText xml:space="preserve"> PAGEREF _Toc18677 \h </w:instrText>
        </w:r>
        <w:r>
          <w:fldChar w:fldCharType="separate"/>
        </w:r>
        <w:r>
          <w:t>78</w:t>
        </w:r>
        <w:r>
          <w:fldChar w:fldCharType="end"/>
        </w:r>
      </w:hyperlink>
    </w:p>
    <w:p>
      <w:pPr>
        <w:pStyle w:val="TOC2"/>
        <w:tabs>
          <w:tab w:val="right" w:leader="dot" w:pos="8306"/>
        </w:tabs>
      </w:pPr>
      <w:hyperlink w:anchor="_Toc13467" w:history="1">
        <w:r>
          <w:rPr>
            <w:rFonts w:ascii="仿宋" w:eastAsia="仿宋" w:hAnsi="仿宋" w:cs="仿宋" w:hint="eastAsia"/>
            <w:lang w:eastAsia="zh-CN"/>
          </w:rPr>
          <w:t>(三)、物流与库存管理</w:t>
        </w:r>
        <w:r>
          <w:tab/>
        </w:r>
        <w:r>
          <w:fldChar w:fldCharType="begin"/>
        </w:r>
        <w:r>
          <w:instrText xml:space="preserve"> PAGEREF _Toc13467 \h </w:instrText>
        </w:r>
        <w:r>
          <w:fldChar w:fldCharType="separate"/>
        </w:r>
        <w:r>
          <w:t>79</w:t>
        </w:r>
        <w:r>
          <w:fldChar w:fldCharType="end"/>
        </w:r>
      </w:hyperlink>
    </w:p>
    <w:p>
      <w:pPr>
        <w:pStyle w:val="TOC1"/>
        <w:tabs>
          <w:tab w:val="right" w:leader="dot" w:pos="8306"/>
        </w:tabs>
      </w:pPr>
      <w:hyperlink w:anchor="_Toc28354" w:history="1">
        <w:r>
          <w:rPr>
            <w:rFonts w:ascii="仿宋" w:eastAsia="仿宋" w:hAnsi="仿宋" w:cs="仿宋" w:hint="eastAsia"/>
            <w:lang w:eastAsia="zh-CN"/>
          </w:rPr>
          <w:t>十六、柱上开关项目工程方案分析</w:t>
        </w:r>
        <w:r>
          <w:tab/>
        </w:r>
        <w:r>
          <w:fldChar w:fldCharType="begin"/>
        </w:r>
        <w:r>
          <w:instrText xml:space="preserve"> PAGEREF _Toc28354 \h </w:instrText>
        </w:r>
        <w:r>
          <w:fldChar w:fldCharType="separate"/>
        </w:r>
        <w:r>
          <w:t>80</w:t>
        </w:r>
        <w:r>
          <w:fldChar w:fldCharType="end"/>
        </w:r>
      </w:hyperlink>
    </w:p>
    <w:p>
      <w:pPr>
        <w:pStyle w:val="TOC2"/>
        <w:tabs>
          <w:tab w:val="right" w:leader="dot" w:pos="8306"/>
        </w:tabs>
      </w:pPr>
      <w:hyperlink w:anchor="_Toc17203" w:history="1">
        <w:r>
          <w:rPr>
            <w:rFonts w:ascii="仿宋" w:eastAsia="仿宋" w:hAnsi="仿宋" w:cs="仿宋" w:hint="eastAsia"/>
            <w:lang w:eastAsia="zh-CN"/>
          </w:rPr>
          <w:t>(一)、建筑工程设计原则</w:t>
        </w:r>
        <w:r>
          <w:tab/>
        </w:r>
        <w:r>
          <w:fldChar w:fldCharType="begin"/>
        </w:r>
        <w:r>
          <w:instrText xml:space="preserve"> PAGEREF _Toc17203 \h </w:instrText>
        </w:r>
        <w:r>
          <w:fldChar w:fldCharType="separate"/>
        </w:r>
        <w:r>
          <w:t>80</w:t>
        </w:r>
        <w:r>
          <w:fldChar w:fldCharType="end"/>
        </w:r>
      </w:hyperlink>
    </w:p>
    <w:p>
      <w:pPr>
        <w:pStyle w:val="TOC2"/>
        <w:tabs>
          <w:tab w:val="right" w:leader="dot" w:pos="8306"/>
        </w:tabs>
      </w:pPr>
      <w:hyperlink w:anchor="_Toc3744" w:history="1">
        <w:r>
          <w:rPr>
            <w:rFonts w:ascii="仿宋" w:eastAsia="仿宋" w:hAnsi="仿宋" w:cs="仿宋" w:hint="eastAsia"/>
            <w:lang w:eastAsia="zh-CN"/>
          </w:rPr>
          <w:t>(二)、土建工程建设指标</w:t>
        </w:r>
        <w:r>
          <w:tab/>
        </w:r>
        <w:r>
          <w:fldChar w:fldCharType="begin"/>
        </w:r>
        <w:r>
          <w:instrText xml:space="preserve"> PAGEREF _Toc3744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25"/>
      <w:r>
        <w:rPr>
          <w:rFonts w:ascii="仿宋" w:eastAsia="仿宋" w:hAnsi="仿宋" w:cs="仿宋" w:hint="eastAsia"/>
          <w:sz w:val="28"/>
          <w:lang w:eastAsia="zh-CN"/>
        </w:rPr>
        <w:t>一、柱上开关项目可持续发展</w:t>
      </w:r>
      <w:bookmarkEnd w:id="2"/>
    </w:p>
    <w:p>
      <w:pPr>
        <w:pStyle w:val="Heading2"/>
        <w:rPr>
          <w:rFonts w:ascii="仿宋" w:eastAsia="仿宋" w:hAnsi="仿宋" w:cs="仿宋" w:hint="eastAsia"/>
          <w:lang w:eastAsia="zh-CN"/>
        </w:rPr>
      </w:pPr>
      <w:bookmarkStart w:id="3" w:name="_Toc327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柱上开关项目中，柱上开关项目团队着眼于未来，明确了可持续发展的战略方向。制定的具体可持续发展目标包括降低资源使用、采用环保技术、最大化社会效益等。这一步骤不仅有助于柱上开关项目在环保和社会责任方面达到最高标准，也为未来提供了明确的指引，确保柱上开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可持续实践的融入柱上开关项目管理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柱上开关项目管理周期。从柱上开关项目规划开始，柱上开关项目团队就考虑了环境和社会的因素。在执行阶段，柱上开关项目团队积极推动绿色技术的应用，优化资源利用。此外，关注员工的社会责任，通过培训和沟通活动提高员工对可持续发展的认知，使他们能够在日常工作中践行可持续实践。这些举措不仅为柱上开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0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扎根于柱上开关项目的可持续发展理念，我们深信环保与社会责任是柱上开关项目成功的关键支柱。在柱上开关项目的每一步，我们都致力于通过创新和实践，履行对环境和社会的坚定责任。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柱上开关项目团队通过引入先进的环保技术、建立高效的废物处理系统以及推动能源节约措施，积极履行环保责任。定期的环保监测和评估确保柱上开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柱上开关项目不仅致力于自身可持续发展，还注重对社会的回馈。通过支持社区柱上开关项目、参与慈善事业、提供培训机会等方式，柱上开关项目积极履行社会责任。与当地社区建立积极互动，关注员工的工作与生活平衡，以及员工的身心健康，是柱上开关项目在社会责任层面的关键举措。这样的实践不仅增强了柱上开关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794"/>
      <w:r>
        <w:rPr>
          <w:rFonts w:ascii="仿宋" w:eastAsia="仿宋" w:hAnsi="仿宋" w:cs="仿宋" w:hint="eastAsia"/>
          <w:sz w:val="28"/>
          <w:lang w:eastAsia="zh-CN"/>
        </w:rPr>
        <w:t>二、柱上开关项目建设单位说明</w:t>
      </w:r>
      <w:bookmarkEnd w:id="5"/>
    </w:p>
    <w:p>
      <w:pPr>
        <w:pStyle w:val="Heading2"/>
        <w:rPr>
          <w:rFonts w:ascii="仿宋" w:eastAsia="仿宋" w:hAnsi="仿宋" w:cs="仿宋" w:hint="eastAsia"/>
          <w:lang w:eastAsia="zh-CN"/>
        </w:rPr>
      </w:pPr>
      <w:bookmarkStart w:id="6" w:name="_Toc16992"/>
      <w:r>
        <w:rPr>
          <w:rFonts w:ascii="仿宋" w:eastAsia="仿宋" w:hAnsi="仿宋" w:cs="仿宋" w:hint="eastAsia"/>
          <w:lang w:eastAsia="zh-CN"/>
        </w:rPr>
        <w:t>(一)、柱上开关项目承办单位基本情况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31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柱上开关项目承办单位的XXXX，我们着眼于实现可持续的经济效益。通过技术创新和解决方案的提供，公司预计在柱上开关项目执行期间将获得可观的收入增长。这一收入来源主要包括柱上开关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同时，我们注重成本控制和效率提升，以确保柱上开关项目的可持续盈利。透过精细的管理和资源优化，公司期望实现柱上开关项目利润最大化。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柱上开关项目实施进行全面的投资评估，包括柱上开关项目启动阶段的资金投入和后续运营成本。通过对柱上开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柱上开关项目实施过程中具备足够的资金流动性，公司将进行详尽的现金流分析。这包括资金需求的合理预测、柱上开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707"/>
      <w:r>
        <w:rPr>
          <w:rFonts w:ascii="仿宋" w:eastAsia="仿宋" w:hAnsi="仿宋" w:cs="仿宋" w:hint="eastAsia"/>
          <w:sz w:val="28"/>
          <w:lang w:eastAsia="zh-CN"/>
        </w:rPr>
        <w:t>三、柱上开关项目选址可行性分析</w:t>
      </w:r>
      <w:bookmarkEnd w:id="8"/>
    </w:p>
    <w:p>
      <w:pPr>
        <w:pStyle w:val="Heading2"/>
        <w:rPr>
          <w:rFonts w:ascii="仿宋" w:eastAsia="仿宋" w:hAnsi="仿宋" w:cs="仿宋" w:hint="eastAsia"/>
          <w:lang w:eastAsia="zh-CN"/>
        </w:rPr>
      </w:pPr>
      <w:bookmarkStart w:id="9" w:name="_Toc24234"/>
      <w:r>
        <w:rPr>
          <w:rFonts w:ascii="仿宋" w:eastAsia="仿宋" w:hAnsi="仿宋" w:cs="仿宋" w:hint="eastAsia"/>
          <w:lang w:eastAsia="zh-CN"/>
        </w:rPr>
        <w:t>(一)、柱上开关项目选址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该柱上开关项目选址位于XX省XX市XX区XXX街道</w:t>
      </w:r>
    </w:p>
    <w:p>
      <w:pPr>
        <w:pStyle w:val="Heading2"/>
        <w:ind w:firstLine="560" w:firstLineChars="200"/>
        <w:rPr>
          <w:rFonts w:ascii="仿宋" w:eastAsia="仿宋" w:hAnsi="仿宋" w:cs="仿宋" w:hint="eastAsia"/>
          <w:sz w:val="28"/>
          <w:lang w:eastAsia="zh-CN"/>
        </w:rPr>
      </w:pPr>
      <w:bookmarkStart w:id="10" w:name="_Toc2348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柱上开关项目的征地面积将根据柱上开关项目的实际规模和需求进行精确规划。具体面积XXX平方米，旨在确保柱上开关项目不仅能够满足当前的发展需求，还能够预留空间以适应未来的扩展。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净用地面积是在征地面积基础上去除不可利用面积后的实际可开发用地。具体面积XXX平方米，考虑到环保、交通、安全等多方面因素，以确保柱上开关项目在整体利用效率上达到最优。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柱上开关项目计划建设的建筑总规模具体面积XXX平方米。这一规模的确定综合考虑了柱上开关项目的性质、规模，以及城市规划的相关要求，确保建筑布局与周边环境协调一致。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绿地率是柱上开关项目用地中被规划为绿地的比例。具体面积XXX平方米，旨在通过合理规划绿地，改善柱上开关项目周边环境，提升居民生活质量，并符合城市整体绿化规划。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容积率是用地上可以建设的建筑总体积与用地面积之比。具体面积XXX，通过合理的容积率规划，确保柱上开关项目建筑规模与周边环境和谐共生。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确保柱上开关项目选址与当地城市规划相一致，具体面积XXX平方米。通过与城市规划部门深入沟通，确保柱上开关项目不仅符合城市的整体发展方向，还能够融入城市的发展布局，为城市的长远发展贡献力量。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柱上开关项目选址符合当地产业政策，具体面积XXX平方米。这包括柱上开关项目对当地经济的促进作用，以及对相关产业的带动效应，确保柱上开关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用地总体要求必须符合环保和可持续发展的原则，具体面积XXX平方米。通过采用绿色建筑设计、节能减排等措施，确保柱上开关项目在建设和运营过程中对环境的影响最小化，达到可持续发展的要求。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确保柱上开关项目选址具备必要的公共设施配套，具体面积XXX平方米。这包括交通便利性、教育、医疗等基础设施，以提高居民生活品质，使得柱上开关项目选址更具吸引力。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考虑用地总体要求对当地社会稳定性的影响，具体面积XXX平方米。通过深入了解当地社区反馈，确保柱上开关项目的选址和建设过程对当地社会和谐稳定产生积极作用。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柱上开关项目选址不仅符合法规和规划，还在实际操作中具有可行性。这一全面规划将为柱上开关项目的成功实施提供坚实的基础，确保柱上开关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5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柱上开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柱上开关项目的设备规划和空间设计中，我们将采取灵活设备布局的措施。设备布局将根据实际需求进行灵活设计，避免不必要的浪费。通过合理规划设备摆放位置，我们将提高设备的利用率，减少设备间距，以确保柱上开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柱上开关项目内部引入共享设施的概念，例如共享会议室、办公区等。通过这种方式，我们可以减少对资源的重复建设，提高资源共享效率，从而减小柱上开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04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柱上开关项目的总图布置中，我们将不同功能区域进行明确的规划，以最大程度满足柱上开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13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柱上开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柱上开关项目对环境的影响是综合评价的重要因素之一。我们将详细考虑选址周边的自然环境、生态保护区、水源地等情况，确保柱上开关项目的建设和运营对环境影响最小化，并符合当地的环保法规标准。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对选址的评价还需充分考虑当地政府的产业政策和法规。我们将详细了解柱上开关项目所在地的相关政策，确保柱上开关项目的规划和运营与当地法规相符，降低不必要的法律风险。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考虑到社会稳定性对企业运营的重要性，我们将评估选址地区的社会安全情况、劳工关系、社区反馈等方面，以确保柱上开关项目的建设和运营不会受到社会稳定性的负面影响。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最后，我们将综合考虑用地成本，包括土地购置费用、土地开发成本等。通过对用地成本的详细评估，我们能够做出更为精确的经济效益分析，为柱上开关项目的投资决策提供有力支持。</w:t>
      </w:r>
    </w:p>
    <w:p>
      <w:pPr>
        <w:pStyle w:val="Heading1"/>
        <w:ind w:firstLine="560" w:firstLineChars="200"/>
        <w:rPr>
          <w:rFonts w:ascii="仿宋" w:eastAsia="仿宋" w:hAnsi="仿宋" w:cs="仿宋" w:hint="eastAsia"/>
          <w:sz w:val="28"/>
          <w:lang w:eastAsia="zh-CN"/>
        </w:rPr>
      </w:pPr>
      <w:bookmarkStart w:id="14" w:name="_Toc55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5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柱上开关项目的技术管理特点体现在其创新导向。通过引入最先进的技术趋势和解决方案，柱上开关项目致力于提升科技含量、提高质量和效率水平。这意味着我们将采用最新的工具和方法，确保柱上开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柱上开关项目技术管理的显著特征。通过整合不同领域的技术资源，我们实现了跨学科的协同工作。这有助于优化技术架构，提高整体效能。此外，整合性策略还促进了不同技术团队之间的紧密沟通和高效合作，确保柱上开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柱上开关项目所采用的技术。通过不断优化技术方案，柱上开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柱上开关项目团队将在柱上开关项目初期识别可能的技术风险，并采取相应的预防和应对措施。通过建立健全的风险评估机制，柱上开关项目能够在实施过程中及时发现并解决潜在的技术问题，保障柱上开关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柱上开关项目中，技术将成为柱上开关项目成功的有力支持。这一深度剖析揭示了技术管理在柱上开关项目实施中的关键作用，为柱上开关项目的技术基础奠定了坚实的基础。</w:t>
      </w:r>
    </w:p>
    <w:p>
      <w:pPr>
        <w:pStyle w:val="Heading2"/>
        <w:ind w:firstLine="560" w:firstLineChars="200"/>
        <w:rPr>
          <w:rFonts w:ascii="仿宋" w:eastAsia="仿宋" w:hAnsi="仿宋" w:cs="仿宋" w:hint="eastAsia"/>
          <w:sz w:val="28"/>
          <w:lang w:eastAsia="zh-CN"/>
        </w:rPr>
      </w:pPr>
      <w:bookmarkStart w:id="16" w:name="_Toc17662"/>
      <w:r>
        <w:rPr>
          <w:rFonts w:ascii="仿宋" w:eastAsia="仿宋" w:hAnsi="仿宋" w:cs="仿宋" w:hint="eastAsia"/>
          <w:sz w:val="28"/>
          <w:lang w:eastAsia="zh-CN"/>
        </w:rPr>
        <w:t>(二)、柱上开关项目工艺技术设计方案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柱上开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柱上开关项目将严格按照相关行业规范要求进行组织。通过有效控制产品质量，柱上开关项目将致力于为顾客提供优质的柱上开关项目产品和良好的服务。这体现了柱上开关项目对于生产活动合规性和质量标准的高度重视，为柱上开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柱上开关项目注重生态效益和清洁生产原则。柱上开关项目建设将紧密结合地方特色经济发展，与社会经济发展规划和区域环境保护规划方案相协调一致。通过与当地区域自然生态系统的结合，柱上开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柱上开关项目产品具有多样化的客户需求和个性化的特点。因此，柱上开关项目产品规格品种多样，且单批生产数量较小。为满足这一特点，柱上开关项目承办单位将建设先进的柔性制造生产线。通过广泛应用柔性制造技术，柱上开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柱上开关项目采用的技术具有较高的技术含量和自动化水平，处于国内先进水平。这一技术选用不仅体现了对生产效率、质量和环境友好性的高标准要求，同时为柱上开关项目的可持续发展奠定了坚实的基础。</w:t>
      </w:r>
    </w:p>
    <w:p>
      <w:pPr>
        <w:pStyle w:val="Heading2"/>
        <w:ind w:firstLine="560" w:firstLineChars="200"/>
        <w:rPr>
          <w:rFonts w:ascii="仿宋" w:eastAsia="仿宋" w:hAnsi="仿宋" w:cs="仿宋" w:hint="eastAsia"/>
          <w:sz w:val="28"/>
          <w:lang w:eastAsia="zh-CN"/>
        </w:rPr>
      </w:pPr>
      <w:bookmarkStart w:id="17" w:name="_Toc381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为确保柱上开关项目的高效生产和技术实施，我们制定了一套精心设计的设备选型方案，以满足柱上开关项目生产、质量和环保的要求。该方案的主要特点如下：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柱上开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针对柱上开关项目产品的多样性和小批量生产的特点，我们将建设柔性制造生产线。通过在设备选型中考虑柔性制造技术，可以灵活应对不同产品规格和生产需求，实现生产线的高度灵活性和适应性。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60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622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柱上开关项目的主要产品是XXXX，预计年产值为XXX万元。这一产品在市场中占据着重要的地位，其广泛的应用范围使得该柱上开关项目的市场前景非常广阔。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柱上开关项目的xxx产品作为重要的原材料之一，将在多个领域发挥关键作用。其在建筑、交通、能源等方面的广泛应用将为整个产业链提供强大的支持，形成产业协同效应。柱上开关项目的年产值XXX万XXX万XXX万万元不仅反映了其在市场上的巨大潜力，更预示着它对国民经济的积极贡献。这种关联度高、涉及面广的产业关系，使得该柱上开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322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柱上开关项目总征地面积为XXXX平方米，相当于约XX.XX亩，其中净用地面积为XXXX平方米，红线范围内相当于约XX.XX亩。这一用地规模充分考虑了柱上开关项目的建设需求，保障了柱上开关项目在合适的空间内得以充分发展。柱上开关项目规划的总建筑面积为XXXX平方米，其中主体工程建设占XXXX平方米，计容建筑面积达XXXX平方米。预计建筑工程的投资将达到XXXX万元，为柱上开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https://d.book118.com/667021102145006026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8407B"/>
    <w:rsid w:val="1AF840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2110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2024-01-08T05:28:00Z</dcterms:created>
  <dcterms:modified xsi:type="dcterms:W3CDTF">2024-01-08T05:28:49Z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8CCD2DCB08CD46E7AE55A77471367425_11</vt:lpwstr>
  </property>
  <property fmtid="{D5CDD505-2E9C-101B-9397-08002B2CF9AE}" pid="3" name="KSOProductBuildVer">
    <vt:lpwstr>2052-12.1.0.16120</vt:lpwstr>
  </property>
</Properties>
</file>