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调味品项目规划设计纲要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31" w:history="1">
        <w:r>
          <w:rPr>
            <w:rFonts w:ascii="仿宋" w:eastAsia="仿宋" w:hAnsi="仿宋" w:cs="仿宋" w:hint="eastAsia"/>
            <w:lang w:eastAsia="zh-CN"/>
          </w:rPr>
          <w:t>序言</w:t>
        </w:r>
        <w:r>
          <w:tab/>
        </w:r>
        <w:r>
          <w:fldChar w:fldCharType="begin"/>
        </w:r>
        <w:r>
          <w:instrText xml:space="preserve"> PAGEREF _Toc3831 \h </w:instrText>
        </w:r>
        <w:r>
          <w:fldChar w:fldCharType="separate"/>
        </w:r>
        <w:r>
          <w:t>3</w:t>
        </w:r>
        <w:r>
          <w:fldChar w:fldCharType="end"/>
        </w:r>
      </w:hyperlink>
    </w:p>
    <w:p>
      <w:pPr>
        <w:pStyle w:val="TOC1"/>
        <w:tabs>
          <w:tab w:val="right" w:leader="dot" w:pos="8306"/>
        </w:tabs>
      </w:pPr>
      <w:hyperlink w:anchor="_Toc16850" w:history="1">
        <w:r>
          <w:rPr>
            <w:rFonts w:ascii="仿宋" w:eastAsia="仿宋" w:hAnsi="仿宋" w:cs="仿宋" w:hint="eastAsia"/>
            <w:lang w:eastAsia="zh-CN"/>
          </w:rPr>
          <w:t>一、调味品项目建设背景及必要性分析</w:t>
        </w:r>
        <w:r>
          <w:tab/>
        </w:r>
        <w:r>
          <w:fldChar w:fldCharType="begin"/>
        </w:r>
        <w:r>
          <w:instrText xml:space="preserve"> PAGEREF _Toc16850 \h </w:instrText>
        </w:r>
        <w:r>
          <w:fldChar w:fldCharType="separate"/>
        </w:r>
        <w:r>
          <w:t>3</w:t>
        </w:r>
        <w:r>
          <w:fldChar w:fldCharType="end"/>
        </w:r>
      </w:hyperlink>
    </w:p>
    <w:p>
      <w:pPr>
        <w:pStyle w:val="TOC2"/>
        <w:tabs>
          <w:tab w:val="right" w:leader="dot" w:pos="8306"/>
        </w:tabs>
      </w:pPr>
      <w:hyperlink w:anchor="_Toc17182" w:history="1">
        <w:r>
          <w:rPr>
            <w:rFonts w:ascii="仿宋" w:eastAsia="仿宋" w:hAnsi="仿宋" w:cs="仿宋" w:hint="eastAsia"/>
            <w:lang w:eastAsia="zh-CN"/>
          </w:rPr>
          <w:t>(一)、调味品项目背景分析</w:t>
        </w:r>
        <w:r>
          <w:tab/>
        </w:r>
        <w:r>
          <w:fldChar w:fldCharType="begin"/>
        </w:r>
        <w:r>
          <w:instrText xml:space="preserve"> PAGEREF _Toc17182 \h </w:instrText>
        </w:r>
        <w:r>
          <w:fldChar w:fldCharType="separate"/>
        </w:r>
        <w:r>
          <w:t>3</w:t>
        </w:r>
        <w:r>
          <w:fldChar w:fldCharType="end"/>
        </w:r>
      </w:hyperlink>
    </w:p>
    <w:p>
      <w:pPr>
        <w:pStyle w:val="TOC2"/>
        <w:tabs>
          <w:tab w:val="right" w:leader="dot" w:pos="8306"/>
        </w:tabs>
      </w:pPr>
      <w:hyperlink w:anchor="_Toc17679" w:history="1">
        <w:r>
          <w:rPr>
            <w:rFonts w:ascii="仿宋" w:eastAsia="仿宋" w:hAnsi="仿宋" w:cs="仿宋" w:hint="eastAsia"/>
            <w:lang w:eastAsia="zh-CN"/>
          </w:rPr>
          <w:t>(二)、调味品项目建设必要性分析</w:t>
        </w:r>
        <w:r>
          <w:tab/>
        </w:r>
        <w:r>
          <w:fldChar w:fldCharType="begin"/>
        </w:r>
        <w:r>
          <w:instrText xml:space="preserve"> PAGEREF _Toc17679 \h </w:instrText>
        </w:r>
        <w:r>
          <w:fldChar w:fldCharType="separate"/>
        </w:r>
        <w:r>
          <w:t>5</w:t>
        </w:r>
        <w:r>
          <w:fldChar w:fldCharType="end"/>
        </w:r>
      </w:hyperlink>
    </w:p>
    <w:p>
      <w:pPr>
        <w:pStyle w:val="TOC1"/>
        <w:tabs>
          <w:tab w:val="right" w:leader="dot" w:pos="8306"/>
        </w:tabs>
      </w:pPr>
      <w:hyperlink w:anchor="_Toc29547" w:history="1">
        <w:r>
          <w:rPr>
            <w:rFonts w:ascii="仿宋" w:eastAsia="仿宋" w:hAnsi="仿宋" w:cs="仿宋" w:hint="eastAsia"/>
            <w:lang w:eastAsia="zh-CN"/>
          </w:rPr>
          <w:t>二、调味品项目土建工程</w:t>
        </w:r>
        <w:r>
          <w:tab/>
        </w:r>
        <w:r>
          <w:fldChar w:fldCharType="begin"/>
        </w:r>
        <w:r>
          <w:instrText xml:space="preserve"> PAGEREF _Toc29547 \h </w:instrText>
        </w:r>
        <w:r>
          <w:fldChar w:fldCharType="separate"/>
        </w:r>
        <w:r>
          <w:t>6</w:t>
        </w:r>
        <w:r>
          <w:fldChar w:fldCharType="end"/>
        </w:r>
      </w:hyperlink>
    </w:p>
    <w:p>
      <w:pPr>
        <w:pStyle w:val="TOC2"/>
        <w:tabs>
          <w:tab w:val="right" w:leader="dot" w:pos="8306"/>
        </w:tabs>
      </w:pPr>
      <w:hyperlink w:anchor="_Toc15034" w:history="1">
        <w:r>
          <w:rPr>
            <w:rFonts w:ascii="仿宋" w:eastAsia="仿宋" w:hAnsi="仿宋" w:cs="仿宋" w:hint="eastAsia"/>
            <w:lang w:eastAsia="zh-CN"/>
          </w:rPr>
          <w:t>(一)、建筑工程设计原则</w:t>
        </w:r>
        <w:r>
          <w:tab/>
        </w:r>
        <w:r>
          <w:fldChar w:fldCharType="begin"/>
        </w:r>
        <w:r>
          <w:instrText xml:space="preserve"> PAGEREF _Toc15034 \h </w:instrText>
        </w:r>
        <w:r>
          <w:fldChar w:fldCharType="separate"/>
        </w:r>
        <w:r>
          <w:t>6</w:t>
        </w:r>
        <w:r>
          <w:fldChar w:fldCharType="end"/>
        </w:r>
      </w:hyperlink>
    </w:p>
    <w:p>
      <w:pPr>
        <w:pStyle w:val="TOC2"/>
        <w:tabs>
          <w:tab w:val="right" w:leader="dot" w:pos="8306"/>
        </w:tabs>
      </w:pPr>
      <w:hyperlink w:anchor="_Toc24790" w:history="1">
        <w:r>
          <w:rPr>
            <w:rFonts w:ascii="仿宋" w:eastAsia="仿宋" w:hAnsi="仿宋" w:cs="仿宋" w:hint="eastAsia"/>
            <w:lang w:eastAsia="zh-CN"/>
          </w:rPr>
          <w:t>(二)、土建工程设计年限及安全等级</w:t>
        </w:r>
        <w:r>
          <w:tab/>
        </w:r>
        <w:r>
          <w:fldChar w:fldCharType="begin"/>
        </w:r>
        <w:r>
          <w:instrText xml:space="preserve"> PAGEREF _Toc24790 \h </w:instrText>
        </w:r>
        <w:r>
          <w:fldChar w:fldCharType="separate"/>
        </w:r>
        <w:r>
          <w:t>7</w:t>
        </w:r>
        <w:r>
          <w:fldChar w:fldCharType="end"/>
        </w:r>
      </w:hyperlink>
    </w:p>
    <w:p>
      <w:pPr>
        <w:pStyle w:val="TOC2"/>
        <w:tabs>
          <w:tab w:val="right" w:leader="dot" w:pos="8306"/>
        </w:tabs>
      </w:pPr>
      <w:hyperlink w:anchor="_Toc24797" w:history="1">
        <w:r>
          <w:rPr>
            <w:rFonts w:ascii="仿宋" w:eastAsia="仿宋" w:hAnsi="仿宋" w:cs="仿宋" w:hint="eastAsia"/>
            <w:lang w:eastAsia="zh-CN"/>
          </w:rPr>
          <w:t>(三)、建筑工程设计总体要求</w:t>
        </w:r>
        <w:r>
          <w:tab/>
        </w:r>
        <w:r>
          <w:fldChar w:fldCharType="begin"/>
        </w:r>
        <w:r>
          <w:instrText xml:space="preserve"> PAGEREF _Toc24797 \h </w:instrText>
        </w:r>
        <w:r>
          <w:fldChar w:fldCharType="separate"/>
        </w:r>
        <w:r>
          <w:t>8</w:t>
        </w:r>
        <w:r>
          <w:fldChar w:fldCharType="end"/>
        </w:r>
      </w:hyperlink>
    </w:p>
    <w:p>
      <w:pPr>
        <w:pStyle w:val="TOC2"/>
        <w:tabs>
          <w:tab w:val="right" w:leader="dot" w:pos="8306"/>
        </w:tabs>
      </w:pPr>
      <w:hyperlink w:anchor="_Toc5734" w:history="1">
        <w:r>
          <w:rPr>
            <w:rFonts w:ascii="仿宋" w:eastAsia="仿宋" w:hAnsi="仿宋" w:cs="仿宋" w:hint="eastAsia"/>
            <w:lang w:eastAsia="zh-CN"/>
          </w:rPr>
          <w:t>(四)、土建工程建设指标</w:t>
        </w:r>
        <w:r>
          <w:tab/>
        </w:r>
        <w:r>
          <w:fldChar w:fldCharType="begin"/>
        </w:r>
        <w:r>
          <w:instrText xml:space="preserve"> PAGEREF _Toc5734 \h </w:instrText>
        </w:r>
        <w:r>
          <w:fldChar w:fldCharType="separate"/>
        </w:r>
        <w:r>
          <w:t>9</w:t>
        </w:r>
        <w:r>
          <w:fldChar w:fldCharType="end"/>
        </w:r>
      </w:hyperlink>
    </w:p>
    <w:p>
      <w:pPr>
        <w:pStyle w:val="TOC1"/>
        <w:tabs>
          <w:tab w:val="right" w:leader="dot" w:pos="8306"/>
        </w:tabs>
      </w:pPr>
      <w:hyperlink w:anchor="_Toc28386" w:history="1">
        <w:r>
          <w:rPr>
            <w:rFonts w:ascii="仿宋" w:eastAsia="仿宋" w:hAnsi="仿宋" w:cs="仿宋" w:hint="eastAsia"/>
            <w:lang w:eastAsia="zh-CN"/>
          </w:rPr>
          <w:t>三、调味品项目危机管理</w:t>
        </w:r>
        <w:r>
          <w:tab/>
        </w:r>
        <w:r>
          <w:fldChar w:fldCharType="begin"/>
        </w:r>
        <w:r>
          <w:instrText xml:space="preserve"> PAGEREF _Toc28386 \h </w:instrText>
        </w:r>
        <w:r>
          <w:fldChar w:fldCharType="separate"/>
        </w:r>
        <w:r>
          <w:t>9</w:t>
        </w:r>
        <w:r>
          <w:fldChar w:fldCharType="end"/>
        </w:r>
      </w:hyperlink>
    </w:p>
    <w:p>
      <w:pPr>
        <w:pStyle w:val="TOC2"/>
        <w:tabs>
          <w:tab w:val="right" w:leader="dot" w:pos="8306"/>
        </w:tabs>
      </w:pPr>
      <w:hyperlink w:anchor="_Toc27737" w:history="1">
        <w:r>
          <w:rPr>
            <w:rFonts w:ascii="仿宋" w:eastAsia="仿宋" w:hAnsi="仿宋" w:cs="仿宋" w:hint="eastAsia"/>
            <w:lang w:eastAsia="zh-CN"/>
          </w:rPr>
          <w:t>(一)、危机预警与识别</w:t>
        </w:r>
        <w:r>
          <w:tab/>
        </w:r>
        <w:r>
          <w:fldChar w:fldCharType="begin"/>
        </w:r>
        <w:r>
          <w:instrText xml:space="preserve"> PAGEREF _Toc27737 \h </w:instrText>
        </w:r>
        <w:r>
          <w:fldChar w:fldCharType="separate"/>
        </w:r>
        <w:r>
          <w:t>9</w:t>
        </w:r>
        <w:r>
          <w:fldChar w:fldCharType="end"/>
        </w:r>
      </w:hyperlink>
    </w:p>
    <w:p>
      <w:pPr>
        <w:pStyle w:val="TOC2"/>
        <w:tabs>
          <w:tab w:val="right" w:leader="dot" w:pos="8306"/>
        </w:tabs>
      </w:pPr>
      <w:hyperlink w:anchor="_Toc18593" w:history="1">
        <w:r>
          <w:rPr>
            <w:rFonts w:ascii="仿宋" w:eastAsia="仿宋" w:hAnsi="仿宋" w:cs="仿宋" w:hint="eastAsia"/>
            <w:lang w:eastAsia="zh-CN"/>
          </w:rPr>
          <w:t>(二)、危机应对与恢复</w:t>
        </w:r>
        <w:r>
          <w:tab/>
        </w:r>
        <w:r>
          <w:fldChar w:fldCharType="begin"/>
        </w:r>
        <w:r>
          <w:instrText xml:space="preserve"> PAGEREF _Toc18593 \h </w:instrText>
        </w:r>
        <w:r>
          <w:fldChar w:fldCharType="separate"/>
        </w:r>
        <w:r>
          <w:t>10</w:t>
        </w:r>
        <w:r>
          <w:fldChar w:fldCharType="end"/>
        </w:r>
      </w:hyperlink>
    </w:p>
    <w:p>
      <w:pPr>
        <w:pStyle w:val="TOC1"/>
        <w:tabs>
          <w:tab w:val="right" w:leader="dot" w:pos="8306"/>
        </w:tabs>
      </w:pPr>
      <w:hyperlink w:anchor="_Toc14705" w:history="1">
        <w:r>
          <w:rPr>
            <w:rFonts w:ascii="仿宋" w:eastAsia="仿宋" w:hAnsi="仿宋" w:cs="仿宋" w:hint="eastAsia"/>
            <w:lang w:eastAsia="zh-CN"/>
          </w:rPr>
          <w:t>四、产品规划分析</w:t>
        </w:r>
        <w:r>
          <w:tab/>
        </w:r>
        <w:r>
          <w:fldChar w:fldCharType="begin"/>
        </w:r>
        <w:r>
          <w:instrText xml:space="preserve"> PAGEREF _Toc14705 \h </w:instrText>
        </w:r>
        <w:r>
          <w:fldChar w:fldCharType="separate"/>
        </w:r>
        <w:r>
          <w:t>12</w:t>
        </w:r>
        <w:r>
          <w:fldChar w:fldCharType="end"/>
        </w:r>
      </w:hyperlink>
    </w:p>
    <w:p>
      <w:pPr>
        <w:pStyle w:val="TOC2"/>
        <w:tabs>
          <w:tab w:val="right" w:leader="dot" w:pos="8306"/>
        </w:tabs>
      </w:pPr>
      <w:hyperlink w:anchor="_Toc2806" w:history="1">
        <w:r>
          <w:rPr>
            <w:rFonts w:ascii="仿宋" w:eastAsia="仿宋" w:hAnsi="仿宋" w:cs="仿宋" w:hint="eastAsia"/>
            <w:lang w:eastAsia="zh-CN"/>
          </w:rPr>
          <w:t>(一)、产品规划</w:t>
        </w:r>
        <w:r>
          <w:tab/>
        </w:r>
        <w:r>
          <w:fldChar w:fldCharType="begin"/>
        </w:r>
        <w:r>
          <w:instrText xml:space="preserve"> PAGEREF _Toc2806 \h </w:instrText>
        </w:r>
        <w:r>
          <w:fldChar w:fldCharType="separate"/>
        </w:r>
        <w:r>
          <w:t>12</w:t>
        </w:r>
        <w:r>
          <w:fldChar w:fldCharType="end"/>
        </w:r>
      </w:hyperlink>
    </w:p>
    <w:p>
      <w:pPr>
        <w:pStyle w:val="TOC2"/>
        <w:tabs>
          <w:tab w:val="right" w:leader="dot" w:pos="8306"/>
        </w:tabs>
      </w:pPr>
      <w:hyperlink w:anchor="_Toc19380" w:history="1">
        <w:r>
          <w:rPr>
            <w:rFonts w:ascii="仿宋" w:eastAsia="仿宋" w:hAnsi="仿宋" w:cs="仿宋" w:hint="eastAsia"/>
            <w:lang w:eastAsia="zh-CN"/>
          </w:rPr>
          <w:t>(二)、建设规模</w:t>
        </w:r>
        <w:r>
          <w:tab/>
        </w:r>
        <w:r>
          <w:fldChar w:fldCharType="begin"/>
        </w:r>
        <w:r>
          <w:instrText xml:space="preserve"> PAGEREF _Toc19380 \h </w:instrText>
        </w:r>
        <w:r>
          <w:fldChar w:fldCharType="separate"/>
        </w:r>
        <w:r>
          <w:t>12</w:t>
        </w:r>
        <w:r>
          <w:fldChar w:fldCharType="end"/>
        </w:r>
      </w:hyperlink>
    </w:p>
    <w:p>
      <w:pPr>
        <w:pStyle w:val="TOC1"/>
        <w:tabs>
          <w:tab w:val="right" w:leader="dot" w:pos="8306"/>
        </w:tabs>
      </w:pPr>
      <w:hyperlink w:anchor="_Toc17925" w:history="1">
        <w:r>
          <w:rPr>
            <w:rFonts w:ascii="仿宋" w:eastAsia="仿宋" w:hAnsi="仿宋" w:cs="仿宋" w:hint="eastAsia"/>
            <w:lang w:eastAsia="zh-CN"/>
          </w:rPr>
          <w:t>五、调味品项目概论</w:t>
        </w:r>
        <w:r>
          <w:tab/>
        </w:r>
        <w:r>
          <w:fldChar w:fldCharType="begin"/>
        </w:r>
        <w:r>
          <w:instrText xml:space="preserve"> PAGEREF _Toc17925 \h </w:instrText>
        </w:r>
        <w:r>
          <w:fldChar w:fldCharType="separate"/>
        </w:r>
        <w:r>
          <w:t>14</w:t>
        </w:r>
        <w:r>
          <w:fldChar w:fldCharType="end"/>
        </w:r>
      </w:hyperlink>
    </w:p>
    <w:p>
      <w:pPr>
        <w:pStyle w:val="TOC2"/>
        <w:tabs>
          <w:tab w:val="right" w:leader="dot" w:pos="8306"/>
        </w:tabs>
      </w:pPr>
      <w:hyperlink w:anchor="_Toc19489" w:history="1">
        <w:r>
          <w:rPr>
            <w:rFonts w:ascii="仿宋" w:eastAsia="仿宋" w:hAnsi="仿宋" w:cs="仿宋" w:hint="eastAsia"/>
            <w:lang w:eastAsia="zh-CN"/>
          </w:rPr>
          <w:t>(一)、调味品项目概况</w:t>
        </w:r>
        <w:r>
          <w:tab/>
        </w:r>
        <w:r>
          <w:fldChar w:fldCharType="begin"/>
        </w:r>
        <w:r>
          <w:instrText xml:space="preserve"> PAGEREF _Toc19489 \h </w:instrText>
        </w:r>
        <w:r>
          <w:fldChar w:fldCharType="separate"/>
        </w:r>
        <w:r>
          <w:t>14</w:t>
        </w:r>
        <w:r>
          <w:fldChar w:fldCharType="end"/>
        </w:r>
      </w:hyperlink>
    </w:p>
    <w:p>
      <w:pPr>
        <w:pStyle w:val="TOC2"/>
        <w:tabs>
          <w:tab w:val="right" w:leader="dot" w:pos="8306"/>
        </w:tabs>
      </w:pPr>
      <w:hyperlink w:anchor="_Toc6800" w:history="1">
        <w:r>
          <w:rPr>
            <w:rFonts w:ascii="仿宋" w:eastAsia="仿宋" w:hAnsi="仿宋" w:cs="仿宋" w:hint="eastAsia"/>
            <w:lang w:eastAsia="zh-CN"/>
          </w:rPr>
          <w:t>(二)、调味品项目目标</w:t>
        </w:r>
        <w:r>
          <w:tab/>
        </w:r>
        <w:r>
          <w:fldChar w:fldCharType="begin"/>
        </w:r>
        <w:r>
          <w:instrText xml:space="preserve"> PAGEREF _Toc6800 \h </w:instrText>
        </w:r>
        <w:r>
          <w:fldChar w:fldCharType="separate"/>
        </w:r>
        <w:r>
          <w:t>16</w:t>
        </w:r>
        <w:r>
          <w:fldChar w:fldCharType="end"/>
        </w:r>
      </w:hyperlink>
    </w:p>
    <w:p>
      <w:pPr>
        <w:pStyle w:val="TOC2"/>
        <w:tabs>
          <w:tab w:val="right" w:leader="dot" w:pos="8306"/>
        </w:tabs>
      </w:pPr>
      <w:hyperlink w:anchor="_Toc3373" w:history="1">
        <w:r>
          <w:rPr>
            <w:rFonts w:ascii="仿宋" w:eastAsia="仿宋" w:hAnsi="仿宋" w:cs="仿宋" w:hint="eastAsia"/>
            <w:lang w:eastAsia="zh-CN"/>
          </w:rPr>
          <w:t>(三)、调味品项目提出的理由</w:t>
        </w:r>
        <w:r>
          <w:tab/>
        </w:r>
        <w:r>
          <w:fldChar w:fldCharType="begin"/>
        </w:r>
        <w:r>
          <w:instrText xml:space="preserve"> PAGEREF _Toc3373 \h </w:instrText>
        </w:r>
        <w:r>
          <w:fldChar w:fldCharType="separate"/>
        </w:r>
        <w:r>
          <w:t>17</w:t>
        </w:r>
        <w:r>
          <w:fldChar w:fldCharType="end"/>
        </w:r>
      </w:hyperlink>
    </w:p>
    <w:p>
      <w:pPr>
        <w:pStyle w:val="TOC2"/>
        <w:tabs>
          <w:tab w:val="right" w:leader="dot" w:pos="8306"/>
        </w:tabs>
      </w:pPr>
      <w:hyperlink w:anchor="_Toc23307" w:history="1">
        <w:r>
          <w:rPr>
            <w:rFonts w:ascii="仿宋" w:eastAsia="仿宋" w:hAnsi="仿宋" w:cs="仿宋" w:hint="eastAsia"/>
            <w:lang w:eastAsia="zh-CN"/>
          </w:rPr>
          <w:t>(四)、调味品项目意义</w:t>
        </w:r>
        <w:r>
          <w:tab/>
        </w:r>
        <w:r>
          <w:fldChar w:fldCharType="begin"/>
        </w:r>
        <w:r>
          <w:instrText xml:space="preserve"> PAGEREF _Toc23307 \h </w:instrText>
        </w:r>
        <w:r>
          <w:fldChar w:fldCharType="separate"/>
        </w:r>
        <w:r>
          <w:t>18</w:t>
        </w:r>
        <w:r>
          <w:fldChar w:fldCharType="end"/>
        </w:r>
      </w:hyperlink>
    </w:p>
    <w:p>
      <w:pPr>
        <w:pStyle w:val="TOC2"/>
        <w:tabs>
          <w:tab w:val="right" w:leader="dot" w:pos="8306"/>
        </w:tabs>
      </w:pPr>
      <w:hyperlink w:anchor="_Toc513" w:history="1">
        <w:r>
          <w:rPr>
            <w:rFonts w:ascii="仿宋" w:eastAsia="仿宋" w:hAnsi="仿宋" w:cs="仿宋" w:hint="eastAsia"/>
            <w:lang w:eastAsia="zh-CN"/>
          </w:rPr>
          <w:t>(五)、调味品项目背景</w:t>
        </w:r>
        <w:r>
          <w:tab/>
        </w:r>
        <w:r>
          <w:fldChar w:fldCharType="begin"/>
        </w:r>
        <w:r>
          <w:instrText xml:space="preserve"> PAGEREF _Toc513 \h </w:instrText>
        </w:r>
        <w:r>
          <w:fldChar w:fldCharType="separate"/>
        </w:r>
        <w:r>
          <w:t>19</w:t>
        </w:r>
        <w:r>
          <w:fldChar w:fldCharType="end"/>
        </w:r>
      </w:hyperlink>
    </w:p>
    <w:p>
      <w:pPr>
        <w:pStyle w:val="TOC1"/>
        <w:tabs>
          <w:tab w:val="right" w:leader="dot" w:pos="8306"/>
        </w:tabs>
      </w:pPr>
      <w:hyperlink w:anchor="_Toc5721" w:history="1">
        <w:r>
          <w:rPr>
            <w:rFonts w:ascii="仿宋" w:eastAsia="仿宋" w:hAnsi="仿宋" w:cs="仿宋" w:hint="eastAsia"/>
            <w:lang w:eastAsia="zh-CN"/>
          </w:rPr>
          <w:t>六、调味品项目建设单位说明</w:t>
        </w:r>
        <w:r>
          <w:tab/>
        </w:r>
        <w:r>
          <w:fldChar w:fldCharType="begin"/>
        </w:r>
        <w:r>
          <w:instrText xml:space="preserve"> PAGEREF _Toc5721 \h </w:instrText>
        </w:r>
        <w:r>
          <w:fldChar w:fldCharType="separate"/>
        </w:r>
        <w:r>
          <w:t>20</w:t>
        </w:r>
        <w:r>
          <w:fldChar w:fldCharType="end"/>
        </w:r>
      </w:hyperlink>
    </w:p>
    <w:p>
      <w:pPr>
        <w:pStyle w:val="TOC2"/>
        <w:tabs>
          <w:tab w:val="right" w:leader="dot" w:pos="8306"/>
        </w:tabs>
      </w:pPr>
      <w:hyperlink w:anchor="_Toc19667" w:history="1">
        <w:r>
          <w:rPr>
            <w:rFonts w:ascii="仿宋" w:eastAsia="仿宋" w:hAnsi="仿宋" w:cs="仿宋" w:hint="eastAsia"/>
            <w:lang w:eastAsia="zh-CN"/>
          </w:rPr>
          <w:t>(一)、调味品项目承办单位基本情况</w:t>
        </w:r>
        <w:r>
          <w:tab/>
        </w:r>
        <w:r>
          <w:fldChar w:fldCharType="begin"/>
        </w:r>
        <w:r>
          <w:instrText xml:space="preserve"> PAGEREF _Toc19667 \h </w:instrText>
        </w:r>
        <w:r>
          <w:fldChar w:fldCharType="separate"/>
        </w:r>
        <w:r>
          <w:t>20</w:t>
        </w:r>
        <w:r>
          <w:fldChar w:fldCharType="end"/>
        </w:r>
      </w:hyperlink>
    </w:p>
    <w:p>
      <w:pPr>
        <w:pStyle w:val="TOC2"/>
        <w:tabs>
          <w:tab w:val="right" w:leader="dot" w:pos="8306"/>
        </w:tabs>
      </w:pPr>
      <w:hyperlink w:anchor="_Toc24911" w:history="1">
        <w:r>
          <w:rPr>
            <w:rFonts w:ascii="仿宋" w:eastAsia="仿宋" w:hAnsi="仿宋" w:cs="仿宋" w:hint="eastAsia"/>
            <w:lang w:eastAsia="zh-CN"/>
          </w:rPr>
          <w:t>(二)、公司经济效益分析</w:t>
        </w:r>
        <w:r>
          <w:tab/>
        </w:r>
        <w:r>
          <w:fldChar w:fldCharType="begin"/>
        </w:r>
        <w:r>
          <w:instrText xml:space="preserve"> PAGEREF _Toc24911 \h </w:instrText>
        </w:r>
        <w:r>
          <w:fldChar w:fldCharType="separate"/>
        </w:r>
        <w:r>
          <w:t>21</w:t>
        </w:r>
        <w:r>
          <w:fldChar w:fldCharType="end"/>
        </w:r>
      </w:hyperlink>
    </w:p>
    <w:p>
      <w:pPr>
        <w:pStyle w:val="TOC1"/>
        <w:tabs>
          <w:tab w:val="right" w:leader="dot" w:pos="8306"/>
        </w:tabs>
      </w:pPr>
      <w:hyperlink w:anchor="_Toc1229" w:history="1">
        <w:r>
          <w:rPr>
            <w:rFonts w:ascii="仿宋" w:eastAsia="仿宋" w:hAnsi="仿宋" w:cs="仿宋" w:hint="eastAsia"/>
            <w:lang w:eastAsia="zh-CN"/>
          </w:rPr>
          <w:t>七、调味品项目创新与研发</w:t>
        </w:r>
        <w:r>
          <w:tab/>
        </w:r>
        <w:r>
          <w:fldChar w:fldCharType="begin"/>
        </w:r>
        <w:r>
          <w:instrText xml:space="preserve"> PAGEREF _Toc1229 \h </w:instrText>
        </w:r>
        <w:r>
          <w:fldChar w:fldCharType="separate"/>
        </w:r>
        <w:r>
          <w:t>22</w:t>
        </w:r>
        <w:r>
          <w:fldChar w:fldCharType="end"/>
        </w:r>
      </w:hyperlink>
    </w:p>
    <w:p>
      <w:pPr>
        <w:pStyle w:val="TOC2"/>
        <w:tabs>
          <w:tab w:val="right" w:leader="dot" w:pos="8306"/>
        </w:tabs>
      </w:pPr>
      <w:hyperlink w:anchor="_Toc7538" w:history="1">
        <w:r>
          <w:rPr>
            <w:rFonts w:ascii="仿宋" w:eastAsia="仿宋" w:hAnsi="仿宋" w:cs="仿宋" w:hint="eastAsia"/>
            <w:lang w:eastAsia="zh-CN"/>
          </w:rPr>
          <w:t>(一)、创新策略与方向</w:t>
        </w:r>
        <w:r>
          <w:tab/>
        </w:r>
        <w:r>
          <w:fldChar w:fldCharType="begin"/>
        </w:r>
        <w:r>
          <w:instrText xml:space="preserve"> PAGEREF _Toc7538 \h </w:instrText>
        </w:r>
        <w:r>
          <w:fldChar w:fldCharType="separate"/>
        </w:r>
        <w:r>
          <w:t>22</w:t>
        </w:r>
        <w:r>
          <w:fldChar w:fldCharType="end"/>
        </w:r>
      </w:hyperlink>
    </w:p>
    <w:p>
      <w:pPr>
        <w:pStyle w:val="TOC2"/>
        <w:tabs>
          <w:tab w:val="right" w:leader="dot" w:pos="8306"/>
        </w:tabs>
      </w:pPr>
      <w:hyperlink w:anchor="_Toc6234" w:history="1">
        <w:r>
          <w:rPr>
            <w:rFonts w:ascii="仿宋" w:eastAsia="仿宋" w:hAnsi="仿宋" w:cs="仿宋" w:hint="eastAsia"/>
            <w:lang w:eastAsia="zh-CN"/>
          </w:rPr>
          <w:t>(二)、研发规划与投入</w:t>
        </w:r>
        <w:r>
          <w:tab/>
        </w:r>
        <w:r>
          <w:fldChar w:fldCharType="begin"/>
        </w:r>
        <w:r>
          <w:instrText xml:space="preserve"> PAGEREF _Toc6234 \h </w:instrText>
        </w:r>
        <w:r>
          <w:fldChar w:fldCharType="separate"/>
        </w:r>
        <w:r>
          <w:t>23</w:t>
        </w:r>
        <w:r>
          <w:fldChar w:fldCharType="end"/>
        </w:r>
      </w:hyperlink>
    </w:p>
    <w:p>
      <w:pPr>
        <w:pStyle w:val="TOC1"/>
        <w:tabs>
          <w:tab w:val="right" w:leader="dot" w:pos="8306"/>
        </w:tabs>
      </w:pPr>
      <w:hyperlink w:anchor="_Toc11917" w:history="1">
        <w:r>
          <w:rPr>
            <w:rFonts w:ascii="仿宋" w:eastAsia="仿宋" w:hAnsi="仿宋" w:cs="仿宋" w:hint="eastAsia"/>
            <w:lang w:eastAsia="zh-CN"/>
          </w:rPr>
          <w:t>八、调味品项目技术管理</w:t>
        </w:r>
        <w:r>
          <w:tab/>
        </w:r>
        <w:r>
          <w:fldChar w:fldCharType="begin"/>
        </w:r>
        <w:r>
          <w:instrText xml:space="preserve"> PAGEREF _Toc11917 \h </w:instrText>
        </w:r>
        <w:r>
          <w:fldChar w:fldCharType="separate"/>
        </w:r>
        <w:r>
          <w:t>25</w:t>
        </w:r>
        <w:r>
          <w:fldChar w:fldCharType="end"/>
        </w:r>
      </w:hyperlink>
    </w:p>
    <w:p>
      <w:pPr>
        <w:pStyle w:val="TOC2"/>
        <w:tabs>
          <w:tab w:val="right" w:leader="dot" w:pos="8306"/>
        </w:tabs>
      </w:pPr>
      <w:hyperlink w:anchor="_Toc5857" w:history="1">
        <w:r>
          <w:rPr>
            <w:rFonts w:ascii="仿宋" w:eastAsia="仿宋" w:hAnsi="仿宋" w:cs="仿宋" w:hint="eastAsia"/>
            <w:lang w:eastAsia="zh-CN"/>
          </w:rPr>
          <w:t>(一)、技术方案选用方向</w:t>
        </w:r>
        <w:r>
          <w:tab/>
        </w:r>
        <w:r>
          <w:fldChar w:fldCharType="begin"/>
        </w:r>
        <w:r>
          <w:instrText xml:space="preserve"> PAGEREF _Toc5857 \h </w:instrText>
        </w:r>
        <w:r>
          <w:fldChar w:fldCharType="separate"/>
        </w:r>
        <w:r>
          <w:t>25</w:t>
        </w:r>
        <w:r>
          <w:fldChar w:fldCharType="end"/>
        </w:r>
      </w:hyperlink>
    </w:p>
    <w:p>
      <w:pPr>
        <w:pStyle w:val="TOC2"/>
        <w:tabs>
          <w:tab w:val="right" w:leader="dot" w:pos="8306"/>
        </w:tabs>
      </w:pPr>
      <w:hyperlink w:anchor="_Toc24082" w:history="1">
        <w:r>
          <w:rPr>
            <w:rFonts w:ascii="仿宋" w:eastAsia="仿宋" w:hAnsi="仿宋" w:cs="仿宋" w:hint="eastAsia"/>
            <w:lang w:eastAsia="zh-CN"/>
          </w:rPr>
          <w:t>(二)、工艺技术方案选用原则</w:t>
        </w:r>
        <w:r>
          <w:tab/>
        </w:r>
        <w:r>
          <w:fldChar w:fldCharType="begin"/>
        </w:r>
        <w:r>
          <w:instrText xml:space="preserve"> PAGEREF _Toc24082 \h </w:instrText>
        </w:r>
        <w:r>
          <w:fldChar w:fldCharType="separate"/>
        </w:r>
        <w:r>
          <w:t>26</w:t>
        </w:r>
        <w:r>
          <w:fldChar w:fldCharType="end"/>
        </w:r>
      </w:hyperlink>
    </w:p>
    <w:p>
      <w:pPr>
        <w:pStyle w:val="TOC2"/>
        <w:tabs>
          <w:tab w:val="right" w:leader="dot" w:pos="8306"/>
        </w:tabs>
      </w:pPr>
      <w:hyperlink w:anchor="_Toc17702" w:history="1">
        <w:r>
          <w:rPr>
            <w:rFonts w:ascii="仿宋" w:eastAsia="仿宋" w:hAnsi="仿宋" w:cs="仿宋" w:hint="eastAsia"/>
            <w:lang w:eastAsia="zh-CN"/>
          </w:rPr>
          <w:t>(三)、工艺技术方案要求</w:t>
        </w:r>
        <w:r>
          <w:tab/>
        </w:r>
        <w:r>
          <w:fldChar w:fldCharType="begin"/>
        </w:r>
        <w:r>
          <w:instrText xml:space="preserve"> PAGEREF _Toc17702 \h </w:instrText>
        </w:r>
        <w:r>
          <w:fldChar w:fldCharType="separate"/>
        </w:r>
        <w:r>
          <w:t>28</w:t>
        </w:r>
        <w:r>
          <w:fldChar w:fldCharType="end"/>
        </w:r>
      </w:hyperlink>
    </w:p>
    <w:p>
      <w:pPr>
        <w:pStyle w:val="TOC1"/>
        <w:tabs>
          <w:tab w:val="right" w:leader="dot" w:pos="8306"/>
        </w:tabs>
      </w:pPr>
      <w:hyperlink w:anchor="_Toc25186" w:history="1">
        <w:r>
          <w:rPr>
            <w:rFonts w:ascii="仿宋" w:eastAsia="仿宋" w:hAnsi="仿宋" w:cs="仿宋" w:hint="eastAsia"/>
            <w:lang w:eastAsia="zh-CN"/>
          </w:rPr>
          <w:t>九、生产安全保护</w:t>
        </w:r>
        <w:r>
          <w:tab/>
        </w:r>
        <w:r>
          <w:fldChar w:fldCharType="begin"/>
        </w:r>
        <w:r>
          <w:instrText xml:space="preserve"> PAGEREF _Toc25186 \h </w:instrText>
        </w:r>
        <w:r>
          <w:fldChar w:fldCharType="separate"/>
        </w:r>
        <w:r>
          <w:t>31</w:t>
        </w:r>
        <w:r>
          <w:fldChar w:fldCharType="end"/>
        </w:r>
      </w:hyperlink>
    </w:p>
    <w:p>
      <w:pPr>
        <w:pStyle w:val="TOC2"/>
        <w:tabs>
          <w:tab w:val="right" w:leader="dot" w:pos="8306"/>
        </w:tabs>
      </w:pPr>
      <w:hyperlink w:anchor="_Toc14832" w:history="1">
        <w:r>
          <w:rPr>
            <w:rFonts w:ascii="仿宋" w:eastAsia="仿宋" w:hAnsi="仿宋" w:cs="仿宋" w:hint="eastAsia"/>
            <w:lang w:eastAsia="zh-CN"/>
          </w:rPr>
          <w:t>(一)、消防安全</w:t>
        </w:r>
        <w:r>
          <w:tab/>
        </w:r>
        <w:r>
          <w:fldChar w:fldCharType="begin"/>
        </w:r>
        <w:r>
          <w:instrText xml:space="preserve"> PAGEREF _Toc14832 \h </w:instrText>
        </w:r>
        <w:r>
          <w:fldChar w:fldCharType="separate"/>
        </w:r>
        <w:r>
          <w:t>31</w:t>
        </w:r>
        <w:r>
          <w:fldChar w:fldCharType="end"/>
        </w:r>
      </w:hyperlink>
    </w:p>
    <w:p>
      <w:pPr>
        <w:pStyle w:val="TOC2"/>
        <w:tabs>
          <w:tab w:val="right" w:leader="dot" w:pos="8306"/>
        </w:tabs>
      </w:pPr>
      <w:hyperlink w:anchor="_Toc29040" w:history="1">
        <w:r>
          <w:rPr>
            <w:rFonts w:ascii="仿宋" w:eastAsia="仿宋" w:hAnsi="仿宋" w:cs="仿宋" w:hint="eastAsia"/>
            <w:lang w:eastAsia="zh-CN"/>
          </w:rPr>
          <w:t>(二)、防火防爆总图布置措施</w:t>
        </w:r>
        <w:r>
          <w:tab/>
        </w:r>
        <w:r>
          <w:fldChar w:fldCharType="begin"/>
        </w:r>
        <w:r>
          <w:instrText xml:space="preserve"> PAGEREF _Toc29040 \h </w:instrText>
        </w:r>
        <w:r>
          <w:fldChar w:fldCharType="separate"/>
        </w:r>
        <w:r>
          <w:t>32</w:t>
        </w:r>
        <w:r>
          <w:fldChar w:fldCharType="end"/>
        </w:r>
      </w:hyperlink>
    </w:p>
    <w:p>
      <w:pPr>
        <w:pStyle w:val="TOC2"/>
        <w:tabs>
          <w:tab w:val="right" w:leader="dot" w:pos="8306"/>
        </w:tabs>
      </w:pPr>
      <w:hyperlink w:anchor="_Toc27814" w:history="1">
        <w:r>
          <w:rPr>
            <w:rFonts w:ascii="仿宋" w:eastAsia="仿宋" w:hAnsi="仿宋" w:cs="仿宋" w:hint="eastAsia"/>
            <w:lang w:eastAsia="zh-CN"/>
          </w:rPr>
          <w:t>(三)、自然灾害防范措施</w:t>
        </w:r>
        <w:r>
          <w:tab/>
        </w:r>
        <w:r>
          <w:fldChar w:fldCharType="begin"/>
        </w:r>
        <w:r>
          <w:instrText xml:space="preserve"> PAGEREF _Toc27814 \h </w:instrText>
        </w:r>
        <w:r>
          <w:fldChar w:fldCharType="separate"/>
        </w:r>
        <w:r>
          <w:t>33</w:t>
        </w:r>
        <w:r>
          <w:fldChar w:fldCharType="end"/>
        </w:r>
      </w:hyperlink>
    </w:p>
    <w:p>
      <w:pPr>
        <w:pStyle w:val="TOC2"/>
        <w:tabs>
          <w:tab w:val="right" w:leader="dot" w:pos="8306"/>
        </w:tabs>
      </w:pPr>
      <w:hyperlink w:anchor="_Toc16727" w:history="1">
        <w:r>
          <w:rPr>
            <w:rFonts w:ascii="仿宋" w:eastAsia="仿宋" w:hAnsi="仿宋" w:cs="仿宋" w:hint="eastAsia"/>
            <w:lang w:eastAsia="zh-CN"/>
          </w:rPr>
          <w:t>(四)、安全色及安全标志使用要求</w:t>
        </w:r>
        <w:r>
          <w:tab/>
        </w:r>
        <w:r>
          <w:fldChar w:fldCharType="begin"/>
        </w:r>
        <w:r>
          <w:instrText xml:space="preserve"> PAGEREF _Toc16727 \h </w:instrText>
        </w:r>
        <w:r>
          <w:fldChar w:fldCharType="separate"/>
        </w:r>
        <w:r>
          <w:t>34</w:t>
        </w:r>
        <w:r>
          <w:fldChar w:fldCharType="end"/>
        </w:r>
      </w:hyperlink>
    </w:p>
    <w:p>
      <w:pPr>
        <w:pStyle w:val="TOC2"/>
        <w:tabs>
          <w:tab w:val="right" w:leader="dot" w:pos="8306"/>
        </w:tabs>
      </w:pPr>
      <w:hyperlink w:anchor="_Toc11769" w:history="1">
        <w:r>
          <w:rPr>
            <w:rFonts w:ascii="仿宋" w:eastAsia="仿宋" w:hAnsi="仿宋" w:cs="仿宋" w:hint="eastAsia"/>
            <w:lang w:eastAsia="zh-CN"/>
          </w:rPr>
          <w:t>(五)、防尘防毒措施</w:t>
        </w:r>
        <w:r>
          <w:tab/>
        </w:r>
        <w:r>
          <w:fldChar w:fldCharType="begin"/>
        </w:r>
        <w:r>
          <w:instrText xml:space="preserve"> PAGEREF _Toc11769 \h </w:instrText>
        </w:r>
        <w:r>
          <w:fldChar w:fldCharType="separate"/>
        </w:r>
        <w:r>
          <w:t>35</w:t>
        </w:r>
        <w:r>
          <w:fldChar w:fldCharType="end"/>
        </w:r>
      </w:hyperlink>
    </w:p>
    <w:p>
      <w:pPr>
        <w:pStyle w:val="TOC2"/>
        <w:tabs>
          <w:tab w:val="right" w:leader="dot" w:pos="8306"/>
        </w:tabs>
      </w:pPr>
      <w:hyperlink w:anchor="_Toc12003" w:history="1">
        <w:r>
          <w:rPr>
            <w:rFonts w:ascii="仿宋" w:eastAsia="仿宋" w:hAnsi="仿宋" w:cs="仿宋" w:hint="eastAsia"/>
            <w:lang w:eastAsia="zh-CN"/>
          </w:rPr>
          <w:t>(六)、防静电、触电防护及防雷措施</w:t>
        </w:r>
        <w:r>
          <w:tab/>
        </w:r>
        <w:r>
          <w:fldChar w:fldCharType="begin"/>
        </w:r>
        <w:r>
          <w:instrText xml:space="preserve"> PAGEREF _Toc12003 \h </w:instrText>
        </w:r>
        <w:r>
          <w:fldChar w:fldCharType="separate"/>
        </w:r>
        <w:r>
          <w:t>36</w:t>
        </w:r>
        <w:r>
          <w:fldChar w:fldCharType="end"/>
        </w:r>
      </w:hyperlink>
    </w:p>
    <w:p>
      <w:pPr>
        <w:pStyle w:val="TOC2"/>
        <w:tabs>
          <w:tab w:val="right" w:leader="dot" w:pos="8306"/>
        </w:tabs>
      </w:pPr>
      <w:hyperlink w:anchor="_Toc739" w:history="1">
        <w:r>
          <w:rPr>
            <w:rFonts w:ascii="仿宋" w:eastAsia="仿宋" w:hAnsi="仿宋" w:cs="仿宋" w:hint="eastAsia"/>
            <w:lang w:eastAsia="zh-CN"/>
          </w:rPr>
          <w:t>(七)、机械设备安全保障措施</w:t>
        </w:r>
        <w:r>
          <w:tab/>
        </w:r>
        <w:r>
          <w:fldChar w:fldCharType="begin"/>
        </w:r>
        <w:r>
          <w:instrText xml:space="preserve"> PAGEREF _Toc739 \h </w:instrText>
        </w:r>
        <w:r>
          <w:fldChar w:fldCharType="separate"/>
        </w:r>
        <w:r>
          <w:t>37</w:t>
        </w:r>
        <w:r>
          <w:fldChar w:fldCharType="end"/>
        </w:r>
      </w:hyperlink>
    </w:p>
    <w:p>
      <w:pPr>
        <w:pStyle w:val="TOC1"/>
        <w:tabs>
          <w:tab w:val="right" w:leader="dot" w:pos="8306"/>
        </w:tabs>
      </w:pPr>
      <w:hyperlink w:anchor="_Toc16667" w:history="1">
        <w:r>
          <w:rPr>
            <w:rFonts w:ascii="仿宋" w:eastAsia="仿宋" w:hAnsi="仿宋" w:cs="仿宋" w:hint="eastAsia"/>
            <w:lang w:eastAsia="zh-CN"/>
          </w:rPr>
          <w:t>十、调味品项目人力资源培养与发展</w:t>
        </w:r>
        <w:r>
          <w:tab/>
        </w:r>
        <w:r>
          <w:fldChar w:fldCharType="begin"/>
        </w:r>
        <w:r>
          <w:instrText xml:space="preserve"> PAGEREF _Toc16667 \h </w:instrText>
        </w:r>
        <w:r>
          <w:fldChar w:fldCharType="separate"/>
        </w:r>
        <w:r>
          <w:t>38</w:t>
        </w:r>
        <w:r>
          <w:fldChar w:fldCharType="end"/>
        </w:r>
      </w:hyperlink>
    </w:p>
    <w:p>
      <w:pPr>
        <w:pStyle w:val="TOC2"/>
        <w:tabs>
          <w:tab w:val="right" w:leader="dot" w:pos="8306"/>
        </w:tabs>
      </w:pPr>
      <w:hyperlink w:anchor="_Toc23671" w:history="1">
        <w:r>
          <w:rPr>
            <w:rFonts w:ascii="仿宋" w:eastAsia="仿宋" w:hAnsi="仿宋" w:cs="仿宋" w:hint="eastAsia"/>
            <w:lang w:eastAsia="zh-CN"/>
          </w:rPr>
          <w:t>(一)、人才需求与规划</w:t>
        </w:r>
        <w:r>
          <w:tab/>
        </w:r>
        <w:r>
          <w:fldChar w:fldCharType="begin"/>
        </w:r>
        <w:r>
          <w:instrText xml:space="preserve"> PAGEREF _Toc23671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19" w:history="1">
        <w:r>
          <w:rPr>
            <w:rFonts w:ascii="仿宋" w:eastAsia="仿宋" w:hAnsi="仿宋" w:cs="仿宋" w:hint="eastAsia"/>
            <w:lang w:eastAsia="zh-CN"/>
          </w:rPr>
          <w:t>(二)、培训与发展计划</w:t>
        </w:r>
        <w:r>
          <w:tab/>
        </w:r>
        <w:r>
          <w:fldChar w:fldCharType="begin"/>
        </w:r>
        <w:r>
          <w:instrText xml:space="preserve"> PAGEREF _Toc14919 \h </w:instrText>
        </w:r>
        <w:r>
          <w:fldChar w:fldCharType="separate"/>
        </w:r>
        <w:r>
          <w:t>39</w:t>
        </w:r>
        <w:r>
          <w:fldChar w:fldCharType="end"/>
        </w:r>
      </w:hyperlink>
    </w:p>
    <w:p>
      <w:pPr>
        <w:pStyle w:val="TOC1"/>
        <w:tabs>
          <w:tab w:val="right" w:leader="dot" w:pos="8306"/>
        </w:tabs>
      </w:pPr>
      <w:hyperlink w:anchor="_Toc15193" w:history="1">
        <w:r>
          <w:rPr>
            <w:rFonts w:ascii="仿宋" w:eastAsia="仿宋" w:hAnsi="仿宋" w:cs="仿宋" w:hint="eastAsia"/>
            <w:lang w:eastAsia="zh-CN"/>
          </w:rPr>
          <w:t>十一、调味品项目风险管理</w:t>
        </w:r>
        <w:r>
          <w:tab/>
        </w:r>
        <w:r>
          <w:fldChar w:fldCharType="begin"/>
        </w:r>
        <w:r>
          <w:instrText xml:space="preserve"> PAGEREF _Toc15193 \h </w:instrText>
        </w:r>
        <w:r>
          <w:fldChar w:fldCharType="separate"/>
        </w:r>
        <w:r>
          <w:t>39</w:t>
        </w:r>
        <w:r>
          <w:fldChar w:fldCharType="end"/>
        </w:r>
      </w:hyperlink>
    </w:p>
    <w:p>
      <w:pPr>
        <w:pStyle w:val="TOC2"/>
        <w:tabs>
          <w:tab w:val="right" w:leader="dot" w:pos="8306"/>
        </w:tabs>
      </w:pPr>
      <w:hyperlink w:anchor="_Toc10768" w:history="1">
        <w:r>
          <w:rPr>
            <w:rFonts w:ascii="仿宋" w:eastAsia="仿宋" w:hAnsi="仿宋" w:cs="仿宋" w:hint="eastAsia"/>
            <w:lang w:eastAsia="zh-CN"/>
          </w:rPr>
          <w:t>(一)、风险识别与评估</w:t>
        </w:r>
        <w:r>
          <w:tab/>
        </w:r>
        <w:r>
          <w:fldChar w:fldCharType="begin"/>
        </w:r>
        <w:r>
          <w:instrText xml:space="preserve"> PAGEREF _Toc10768 \h </w:instrText>
        </w:r>
        <w:r>
          <w:fldChar w:fldCharType="separate"/>
        </w:r>
        <w:r>
          <w:t>39</w:t>
        </w:r>
        <w:r>
          <w:fldChar w:fldCharType="end"/>
        </w:r>
      </w:hyperlink>
    </w:p>
    <w:p>
      <w:pPr>
        <w:pStyle w:val="TOC2"/>
        <w:tabs>
          <w:tab w:val="right" w:leader="dot" w:pos="8306"/>
        </w:tabs>
      </w:pPr>
      <w:hyperlink w:anchor="_Toc985" w:history="1">
        <w:r>
          <w:rPr>
            <w:rFonts w:ascii="仿宋" w:eastAsia="仿宋" w:hAnsi="仿宋" w:cs="仿宋" w:hint="eastAsia"/>
            <w:lang w:eastAsia="zh-CN"/>
          </w:rPr>
          <w:t>(二)、风险应对策略</w:t>
        </w:r>
        <w:r>
          <w:tab/>
        </w:r>
        <w:r>
          <w:fldChar w:fldCharType="begin"/>
        </w:r>
        <w:r>
          <w:instrText xml:space="preserve"> PAGEREF _Toc985 \h </w:instrText>
        </w:r>
        <w:r>
          <w:fldChar w:fldCharType="separate"/>
        </w:r>
        <w:r>
          <w:t>41</w:t>
        </w:r>
        <w:r>
          <w:fldChar w:fldCharType="end"/>
        </w:r>
      </w:hyperlink>
    </w:p>
    <w:p>
      <w:pPr>
        <w:pStyle w:val="TOC2"/>
        <w:tabs>
          <w:tab w:val="right" w:leader="dot" w:pos="8306"/>
        </w:tabs>
      </w:pPr>
      <w:hyperlink w:anchor="_Toc20900" w:history="1">
        <w:r>
          <w:rPr>
            <w:rFonts w:ascii="仿宋" w:eastAsia="仿宋" w:hAnsi="仿宋" w:cs="仿宋" w:hint="eastAsia"/>
            <w:lang w:eastAsia="zh-CN"/>
          </w:rPr>
          <w:t>(三)、风险监控与控制</w:t>
        </w:r>
        <w:r>
          <w:tab/>
        </w:r>
        <w:r>
          <w:fldChar w:fldCharType="begin"/>
        </w:r>
        <w:r>
          <w:instrText xml:space="preserve"> PAGEREF _Toc20900 \h </w:instrText>
        </w:r>
        <w:r>
          <w:fldChar w:fldCharType="separate"/>
        </w:r>
        <w:r>
          <w:t>42</w:t>
        </w:r>
        <w:r>
          <w:fldChar w:fldCharType="end"/>
        </w:r>
      </w:hyperlink>
    </w:p>
    <w:p>
      <w:pPr>
        <w:pStyle w:val="TOC1"/>
        <w:tabs>
          <w:tab w:val="right" w:leader="dot" w:pos="8306"/>
        </w:tabs>
      </w:pPr>
      <w:hyperlink w:anchor="_Toc12293" w:history="1">
        <w:r>
          <w:rPr>
            <w:rFonts w:ascii="仿宋" w:eastAsia="仿宋" w:hAnsi="仿宋" w:cs="仿宋" w:hint="eastAsia"/>
            <w:lang w:eastAsia="zh-CN"/>
          </w:rPr>
          <w:t>十二、调味品项目财务管理</w:t>
        </w:r>
        <w:r>
          <w:tab/>
        </w:r>
        <w:r>
          <w:fldChar w:fldCharType="begin"/>
        </w:r>
        <w:r>
          <w:instrText xml:space="preserve"> PAGEREF _Toc12293 \h </w:instrText>
        </w:r>
        <w:r>
          <w:fldChar w:fldCharType="separate"/>
        </w:r>
        <w:r>
          <w:t>43</w:t>
        </w:r>
        <w:r>
          <w:fldChar w:fldCharType="end"/>
        </w:r>
      </w:hyperlink>
    </w:p>
    <w:p>
      <w:pPr>
        <w:pStyle w:val="TOC2"/>
        <w:tabs>
          <w:tab w:val="right" w:leader="dot" w:pos="8306"/>
        </w:tabs>
      </w:pPr>
      <w:hyperlink w:anchor="_Toc29193" w:history="1">
        <w:r>
          <w:rPr>
            <w:rFonts w:ascii="仿宋" w:eastAsia="仿宋" w:hAnsi="仿宋" w:cs="仿宋" w:hint="eastAsia"/>
            <w:lang w:eastAsia="zh-CN"/>
          </w:rPr>
          <w:t>(一)、资金需求大</w:t>
        </w:r>
        <w:r>
          <w:tab/>
        </w:r>
        <w:r>
          <w:fldChar w:fldCharType="begin"/>
        </w:r>
        <w:r>
          <w:instrText xml:space="preserve"> PAGEREF _Toc29193 \h </w:instrText>
        </w:r>
        <w:r>
          <w:fldChar w:fldCharType="separate"/>
        </w:r>
        <w:r>
          <w:t>43</w:t>
        </w:r>
        <w:r>
          <w:fldChar w:fldCharType="end"/>
        </w:r>
      </w:hyperlink>
    </w:p>
    <w:p>
      <w:pPr>
        <w:pStyle w:val="TOC2"/>
        <w:tabs>
          <w:tab w:val="right" w:leader="dot" w:pos="8306"/>
        </w:tabs>
      </w:pPr>
      <w:hyperlink w:anchor="_Toc14129" w:history="1">
        <w:r>
          <w:rPr>
            <w:rFonts w:ascii="仿宋" w:eastAsia="仿宋" w:hAnsi="仿宋" w:cs="仿宋" w:hint="eastAsia"/>
            <w:lang w:eastAsia="zh-CN"/>
          </w:rPr>
          <w:t>(二)、研发周期长</w:t>
        </w:r>
        <w:r>
          <w:tab/>
        </w:r>
        <w:r>
          <w:fldChar w:fldCharType="begin"/>
        </w:r>
        <w:r>
          <w:instrText xml:space="preserve"> PAGEREF _Toc14129 \h </w:instrText>
        </w:r>
        <w:r>
          <w:fldChar w:fldCharType="separate"/>
        </w:r>
        <w:r>
          <w:t>44</w:t>
        </w:r>
        <w:r>
          <w:fldChar w:fldCharType="end"/>
        </w:r>
      </w:hyperlink>
    </w:p>
    <w:p>
      <w:pPr>
        <w:pStyle w:val="TOC2"/>
        <w:tabs>
          <w:tab w:val="right" w:leader="dot" w:pos="8306"/>
        </w:tabs>
      </w:pPr>
      <w:hyperlink w:anchor="_Toc7690" w:history="1">
        <w:r>
          <w:rPr>
            <w:rFonts w:ascii="仿宋" w:eastAsia="仿宋" w:hAnsi="仿宋" w:cs="仿宋" w:hint="eastAsia"/>
            <w:lang w:eastAsia="zh-CN"/>
          </w:rPr>
          <w:t>(三)、市场风险大</w:t>
        </w:r>
        <w:r>
          <w:tab/>
        </w:r>
        <w:r>
          <w:fldChar w:fldCharType="begin"/>
        </w:r>
        <w:r>
          <w:instrText xml:space="preserve"> PAGEREF _Toc7690 \h </w:instrText>
        </w:r>
        <w:r>
          <w:fldChar w:fldCharType="separate"/>
        </w:r>
        <w:r>
          <w:t>46</w:t>
        </w:r>
        <w:r>
          <w:fldChar w:fldCharType="end"/>
        </w:r>
      </w:hyperlink>
    </w:p>
    <w:p>
      <w:pPr>
        <w:pStyle w:val="TOC2"/>
        <w:tabs>
          <w:tab w:val="right" w:leader="dot" w:pos="8306"/>
        </w:tabs>
      </w:pPr>
      <w:hyperlink w:anchor="_Toc32447" w:history="1">
        <w:r>
          <w:rPr>
            <w:rFonts w:ascii="仿宋" w:eastAsia="仿宋" w:hAnsi="仿宋" w:cs="仿宋" w:hint="eastAsia"/>
            <w:lang w:eastAsia="zh-CN"/>
          </w:rPr>
          <w:t>(四)、利润率高</w:t>
        </w:r>
        <w:r>
          <w:tab/>
        </w:r>
        <w:r>
          <w:fldChar w:fldCharType="begin"/>
        </w:r>
        <w:r>
          <w:instrText xml:space="preserve"> PAGEREF _Toc32447 \h </w:instrText>
        </w:r>
        <w:r>
          <w:fldChar w:fldCharType="separate"/>
        </w:r>
        <w:r>
          <w:t>48</w:t>
        </w:r>
        <w:r>
          <w:fldChar w:fldCharType="end"/>
        </w:r>
      </w:hyperlink>
    </w:p>
    <w:p>
      <w:pPr>
        <w:pStyle w:val="TOC1"/>
        <w:tabs>
          <w:tab w:val="right" w:leader="dot" w:pos="8306"/>
        </w:tabs>
      </w:pPr>
      <w:hyperlink w:anchor="_Toc13395" w:history="1">
        <w:r>
          <w:rPr>
            <w:rFonts w:ascii="仿宋" w:eastAsia="仿宋" w:hAnsi="仿宋" w:cs="仿宋" w:hint="eastAsia"/>
            <w:lang w:eastAsia="zh-CN"/>
          </w:rPr>
          <w:t>十三、营销与推广策略</w:t>
        </w:r>
        <w:r>
          <w:tab/>
        </w:r>
        <w:r>
          <w:fldChar w:fldCharType="begin"/>
        </w:r>
        <w:r>
          <w:instrText xml:space="preserve"> PAGEREF _Toc13395 \h </w:instrText>
        </w:r>
        <w:r>
          <w:fldChar w:fldCharType="separate"/>
        </w:r>
        <w:r>
          <w:t>50</w:t>
        </w:r>
        <w:r>
          <w:fldChar w:fldCharType="end"/>
        </w:r>
      </w:hyperlink>
    </w:p>
    <w:p>
      <w:pPr>
        <w:pStyle w:val="TOC2"/>
        <w:tabs>
          <w:tab w:val="right" w:leader="dot" w:pos="8306"/>
        </w:tabs>
      </w:pPr>
      <w:hyperlink w:anchor="_Toc1584" w:history="1">
        <w:r>
          <w:rPr>
            <w:rFonts w:ascii="仿宋" w:eastAsia="仿宋" w:hAnsi="仿宋" w:cs="仿宋" w:hint="eastAsia"/>
            <w:lang w:eastAsia="zh-CN"/>
          </w:rPr>
          <w:t>(一)、产品/服务定位与特点</w:t>
        </w:r>
        <w:r>
          <w:tab/>
        </w:r>
        <w:r>
          <w:fldChar w:fldCharType="begin"/>
        </w:r>
        <w:r>
          <w:instrText xml:space="preserve"> PAGEREF _Toc1584 \h </w:instrText>
        </w:r>
        <w:r>
          <w:fldChar w:fldCharType="separate"/>
        </w:r>
        <w:r>
          <w:t>50</w:t>
        </w:r>
        <w:r>
          <w:fldChar w:fldCharType="end"/>
        </w:r>
      </w:hyperlink>
    </w:p>
    <w:p>
      <w:pPr>
        <w:pStyle w:val="TOC2"/>
        <w:tabs>
          <w:tab w:val="right" w:leader="dot" w:pos="8306"/>
        </w:tabs>
      </w:pPr>
      <w:hyperlink w:anchor="_Toc3007" w:history="1">
        <w:r>
          <w:rPr>
            <w:rFonts w:ascii="仿宋" w:eastAsia="仿宋" w:hAnsi="仿宋" w:cs="仿宋" w:hint="eastAsia"/>
            <w:lang w:eastAsia="zh-CN"/>
          </w:rPr>
          <w:t>(二)、市场定位与竞争分析</w:t>
        </w:r>
        <w:r>
          <w:tab/>
        </w:r>
        <w:r>
          <w:fldChar w:fldCharType="begin"/>
        </w:r>
        <w:r>
          <w:instrText xml:space="preserve"> PAGEREF _Toc3007 \h </w:instrText>
        </w:r>
        <w:r>
          <w:fldChar w:fldCharType="separate"/>
        </w:r>
        <w:r>
          <w:t>52</w:t>
        </w:r>
        <w:r>
          <w:fldChar w:fldCharType="end"/>
        </w:r>
      </w:hyperlink>
    </w:p>
    <w:p>
      <w:pPr>
        <w:pStyle w:val="TOC2"/>
        <w:tabs>
          <w:tab w:val="right" w:leader="dot" w:pos="8306"/>
        </w:tabs>
      </w:pPr>
      <w:hyperlink w:anchor="_Toc20682" w:history="1">
        <w:r>
          <w:rPr>
            <w:rFonts w:ascii="仿宋" w:eastAsia="仿宋" w:hAnsi="仿宋" w:cs="仿宋" w:hint="eastAsia"/>
            <w:lang w:eastAsia="zh-CN"/>
          </w:rPr>
          <w:t>(三)、营销渠道与策略</w:t>
        </w:r>
        <w:r>
          <w:tab/>
        </w:r>
        <w:r>
          <w:fldChar w:fldCharType="begin"/>
        </w:r>
        <w:r>
          <w:instrText xml:space="preserve"> PAGEREF _Toc20682 \h </w:instrText>
        </w:r>
        <w:r>
          <w:fldChar w:fldCharType="separate"/>
        </w:r>
        <w:r>
          <w:t>53</w:t>
        </w:r>
        <w:r>
          <w:fldChar w:fldCharType="end"/>
        </w:r>
      </w:hyperlink>
    </w:p>
    <w:p>
      <w:pPr>
        <w:pStyle w:val="TOC2"/>
        <w:tabs>
          <w:tab w:val="right" w:leader="dot" w:pos="8306"/>
        </w:tabs>
      </w:pPr>
      <w:hyperlink w:anchor="_Toc27378" w:history="1">
        <w:r>
          <w:rPr>
            <w:rFonts w:ascii="仿宋" w:eastAsia="仿宋" w:hAnsi="仿宋" w:cs="仿宋" w:hint="eastAsia"/>
            <w:lang w:eastAsia="zh-CN"/>
          </w:rPr>
          <w:t>(四)、推广与宣传活动</w:t>
        </w:r>
        <w:r>
          <w:tab/>
        </w:r>
        <w:r>
          <w:fldChar w:fldCharType="begin"/>
        </w:r>
        <w:r>
          <w:instrText xml:space="preserve"> PAGEREF _Toc27378 \h </w:instrText>
        </w:r>
        <w:r>
          <w:fldChar w:fldCharType="separate"/>
        </w:r>
        <w:r>
          <w:t>54</w:t>
        </w:r>
        <w:r>
          <w:fldChar w:fldCharType="end"/>
        </w:r>
      </w:hyperlink>
    </w:p>
    <w:p>
      <w:pPr>
        <w:pStyle w:val="TOC1"/>
        <w:tabs>
          <w:tab w:val="right" w:leader="dot" w:pos="8306"/>
        </w:tabs>
      </w:pPr>
      <w:hyperlink w:anchor="_Toc24914" w:history="1">
        <w:r>
          <w:rPr>
            <w:rFonts w:ascii="仿宋" w:eastAsia="仿宋" w:hAnsi="仿宋" w:cs="仿宋" w:hint="eastAsia"/>
            <w:lang w:eastAsia="zh-CN"/>
          </w:rPr>
          <w:t>十四、调味品项目变更管理</w:t>
        </w:r>
        <w:r>
          <w:tab/>
        </w:r>
        <w:r>
          <w:fldChar w:fldCharType="begin"/>
        </w:r>
        <w:r>
          <w:instrText xml:space="preserve"> PAGEREF _Toc24914 \h </w:instrText>
        </w:r>
        <w:r>
          <w:fldChar w:fldCharType="separate"/>
        </w:r>
        <w:r>
          <w:t>59</w:t>
        </w:r>
        <w:r>
          <w:fldChar w:fldCharType="end"/>
        </w:r>
      </w:hyperlink>
    </w:p>
    <w:p>
      <w:pPr>
        <w:pStyle w:val="TOC2"/>
        <w:tabs>
          <w:tab w:val="right" w:leader="dot" w:pos="8306"/>
        </w:tabs>
      </w:pPr>
      <w:hyperlink w:anchor="_Toc28061" w:history="1">
        <w:r>
          <w:rPr>
            <w:rFonts w:ascii="仿宋" w:eastAsia="仿宋" w:hAnsi="仿宋" w:cs="仿宋" w:hint="eastAsia"/>
            <w:lang w:eastAsia="zh-CN"/>
          </w:rPr>
          <w:t>(一)、变更申请与评估</w:t>
        </w:r>
        <w:r>
          <w:tab/>
        </w:r>
        <w:r>
          <w:fldChar w:fldCharType="begin"/>
        </w:r>
        <w:r>
          <w:instrText xml:space="preserve"> PAGEREF _Toc28061 \h </w:instrText>
        </w:r>
        <w:r>
          <w:fldChar w:fldCharType="separate"/>
        </w:r>
        <w:r>
          <w:t>59</w:t>
        </w:r>
        <w:r>
          <w:fldChar w:fldCharType="end"/>
        </w:r>
      </w:hyperlink>
    </w:p>
    <w:p>
      <w:pPr>
        <w:pStyle w:val="TOC2"/>
        <w:tabs>
          <w:tab w:val="right" w:leader="dot" w:pos="8306"/>
        </w:tabs>
      </w:pPr>
      <w:hyperlink w:anchor="_Toc170" w:history="1">
        <w:r>
          <w:rPr>
            <w:rFonts w:ascii="仿宋" w:eastAsia="仿宋" w:hAnsi="仿宋" w:cs="仿宋" w:hint="eastAsia"/>
            <w:lang w:eastAsia="zh-CN"/>
          </w:rPr>
          <w:t>(二)、变更实施与控制</w:t>
        </w:r>
        <w:r>
          <w:tab/>
        </w:r>
        <w:r>
          <w:fldChar w:fldCharType="begin"/>
        </w:r>
        <w:r>
          <w:instrText xml:space="preserve"> PAGEREF _Toc170 \h </w:instrText>
        </w:r>
        <w:r>
          <w:fldChar w:fldCharType="separate"/>
        </w:r>
        <w:r>
          <w:t>60</w:t>
        </w:r>
        <w:r>
          <w:fldChar w:fldCharType="end"/>
        </w:r>
      </w:hyperlink>
    </w:p>
    <w:p>
      <w:pPr>
        <w:pStyle w:val="TOC1"/>
        <w:tabs>
          <w:tab w:val="right" w:leader="dot" w:pos="8306"/>
        </w:tabs>
      </w:pPr>
      <w:hyperlink w:anchor="_Toc19756" w:history="1">
        <w:r>
          <w:rPr>
            <w:rFonts w:ascii="仿宋" w:eastAsia="仿宋" w:hAnsi="仿宋" w:cs="仿宋" w:hint="eastAsia"/>
            <w:lang w:eastAsia="zh-CN"/>
          </w:rPr>
          <w:t>十五、调味品项目工程方案分析</w:t>
        </w:r>
        <w:r>
          <w:tab/>
        </w:r>
        <w:r>
          <w:fldChar w:fldCharType="begin"/>
        </w:r>
        <w:r>
          <w:instrText xml:space="preserve"> PAGEREF _Toc19756 \h </w:instrText>
        </w:r>
        <w:r>
          <w:fldChar w:fldCharType="separate"/>
        </w:r>
        <w:r>
          <w:t>60</w:t>
        </w:r>
        <w:r>
          <w:fldChar w:fldCharType="end"/>
        </w:r>
      </w:hyperlink>
    </w:p>
    <w:p>
      <w:pPr>
        <w:pStyle w:val="TOC2"/>
        <w:tabs>
          <w:tab w:val="right" w:leader="dot" w:pos="8306"/>
        </w:tabs>
      </w:pPr>
      <w:hyperlink w:anchor="_Toc3670" w:history="1">
        <w:r>
          <w:rPr>
            <w:rFonts w:ascii="仿宋" w:eastAsia="仿宋" w:hAnsi="仿宋" w:cs="仿宋" w:hint="eastAsia"/>
            <w:lang w:eastAsia="zh-CN"/>
          </w:rPr>
          <w:t>(一)、建筑工程设计原则</w:t>
        </w:r>
        <w:r>
          <w:tab/>
        </w:r>
        <w:r>
          <w:fldChar w:fldCharType="begin"/>
        </w:r>
        <w:r>
          <w:instrText xml:space="preserve"> PAGEREF _Toc3670 \h </w:instrText>
        </w:r>
        <w:r>
          <w:fldChar w:fldCharType="separate"/>
        </w:r>
        <w:r>
          <w:t>60</w:t>
        </w:r>
        <w:r>
          <w:fldChar w:fldCharType="end"/>
        </w:r>
      </w:hyperlink>
    </w:p>
    <w:p>
      <w:pPr>
        <w:pStyle w:val="TOC2"/>
        <w:tabs>
          <w:tab w:val="right" w:leader="dot" w:pos="8306"/>
        </w:tabs>
      </w:pPr>
      <w:hyperlink w:anchor="_Toc28597" w:history="1">
        <w:r>
          <w:rPr>
            <w:rFonts w:ascii="仿宋" w:eastAsia="仿宋" w:hAnsi="仿宋" w:cs="仿宋" w:hint="eastAsia"/>
            <w:lang w:eastAsia="zh-CN"/>
          </w:rPr>
          <w:t>(二)、土建工程建设指标</w:t>
        </w:r>
        <w:r>
          <w:tab/>
        </w:r>
        <w:r>
          <w:fldChar w:fldCharType="begin"/>
        </w:r>
        <w:r>
          <w:instrText xml:space="preserve"> PAGEREF _Toc28597 \h </w:instrText>
        </w:r>
        <w:r>
          <w:fldChar w:fldCharType="separate"/>
        </w:r>
        <w:r>
          <w:t>64</w:t>
        </w:r>
        <w:r>
          <w:fldChar w:fldCharType="end"/>
        </w:r>
      </w:hyperlink>
    </w:p>
    <w:p>
      <w:pPr>
        <w:pStyle w:val="TOC1"/>
        <w:tabs>
          <w:tab w:val="right" w:leader="dot" w:pos="8306"/>
        </w:tabs>
      </w:pPr>
      <w:hyperlink w:anchor="_Toc21045" w:history="1">
        <w:r>
          <w:rPr>
            <w:rFonts w:ascii="仿宋" w:eastAsia="仿宋" w:hAnsi="仿宋" w:cs="仿宋" w:hint="eastAsia"/>
            <w:lang w:eastAsia="zh-CN"/>
          </w:rPr>
          <w:t>十六、调味品项目实施时间节点</w:t>
        </w:r>
        <w:r>
          <w:tab/>
        </w:r>
        <w:r>
          <w:fldChar w:fldCharType="begin"/>
        </w:r>
        <w:r>
          <w:instrText xml:space="preserve"> PAGEREF _Toc21045 \h </w:instrText>
        </w:r>
        <w:r>
          <w:fldChar w:fldCharType="separate"/>
        </w:r>
        <w:r>
          <w:t>65</w:t>
        </w:r>
        <w:r>
          <w:fldChar w:fldCharType="end"/>
        </w:r>
      </w:hyperlink>
    </w:p>
    <w:p>
      <w:pPr>
        <w:pStyle w:val="TOC2"/>
        <w:tabs>
          <w:tab w:val="right" w:leader="dot" w:pos="8306"/>
        </w:tabs>
      </w:pPr>
      <w:hyperlink w:anchor="_Toc30540" w:history="1">
        <w:r>
          <w:rPr>
            <w:rFonts w:ascii="仿宋" w:eastAsia="仿宋" w:hAnsi="仿宋" w:cs="仿宋" w:hint="eastAsia"/>
            <w:lang w:eastAsia="zh-CN"/>
          </w:rPr>
          <w:t>(一)、调味品项目启动阶段时间节点</w:t>
        </w:r>
        <w:r>
          <w:tab/>
        </w:r>
        <w:r>
          <w:fldChar w:fldCharType="begin"/>
        </w:r>
        <w:r>
          <w:instrText xml:space="preserve"> PAGEREF _Toc30540 \h </w:instrText>
        </w:r>
        <w:r>
          <w:fldChar w:fldCharType="separate"/>
        </w:r>
        <w:r>
          <w:t>65</w:t>
        </w:r>
        <w:r>
          <w:fldChar w:fldCharType="end"/>
        </w:r>
      </w:hyperlink>
    </w:p>
    <w:p>
      <w:pPr>
        <w:pStyle w:val="TOC2"/>
        <w:tabs>
          <w:tab w:val="right" w:leader="dot" w:pos="8306"/>
        </w:tabs>
      </w:pPr>
      <w:hyperlink w:anchor="_Toc16625" w:history="1">
        <w:r>
          <w:rPr>
            <w:rFonts w:ascii="仿宋" w:eastAsia="仿宋" w:hAnsi="仿宋" w:cs="仿宋" w:hint="eastAsia"/>
            <w:lang w:eastAsia="zh-CN"/>
          </w:rPr>
          <w:t>(二)、调味品项目执行阶段时间节点</w:t>
        </w:r>
        <w:r>
          <w:tab/>
        </w:r>
        <w:r>
          <w:fldChar w:fldCharType="begin"/>
        </w:r>
        <w:r>
          <w:instrText xml:space="preserve"> PAGEREF _Toc16625 \h </w:instrText>
        </w:r>
        <w:r>
          <w:fldChar w:fldCharType="separate"/>
        </w:r>
        <w:r>
          <w:t>67</w:t>
        </w:r>
        <w:r>
          <w:fldChar w:fldCharType="end"/>
        </w:r>
      </w:hyperlink>
    </w:p>
    <w:p>
      <w:pPr>
        <w:pStyle w:val="TOC2"/>
        <w:tabs>
          <w:tab w:val="right" w:leader="dot" w:pos="8306"/>
        </w:tabs>
      </w:pPr>
      <w:hyperlink w:anchor="_Toc7480" w:history="1">
        <w:r>
          <w:rPr>
            <w:rFonts w:ascii="仿宋" w:eastAsia="仿宋" w:hAnsi="仿宋" w:cs="仿宋" w:hint="eastAsia"/>
            <w:lang w:eastAsia="zh-CN"/>
          </w:rPr>
          <w:t>(三)、调味品项目完成阶段时间节点</w:t>
        </w:r>
        <w:r>
          <w:tab/>
        </w:r>
        <w:r>
          <w:fldChar w:fldCharType="begin"/>
        </w:r>
        <w:r>
          <w:instrText xml:space="preserve"> PAGEREF _Toc7480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850"/>
      <w:r>
        <w:rPr>
          <w:rFonts w:ascii="仿宋" w:eastAsia="仿宋" w:hAnsi="仿宋" w:cs="仿宋" w:hint="eastAsia"/>
          <w:sz w:val="28"/>
          <w:lang w:eastAsia="zh-CN"/>
        </w:rPr>
        <w:t>一、调味品项目建设背景及必要性分析</w:t>
      </w:r>
      <w:bookmarkEnd w:id="2"/>
    </w:p>
    <w:p>
      <w:pPr>
        <w:pStyle w:val="Heading2"/>
        <w:rPr>
          <w:rFonts w:ascii="仿宋" w:eastAsia="仿宋" w:hAnsi="仿宋" w:cs="仿宋" w:hint="eastAsia"/>
          <w:lang w:eastAsia="zh-CN"/>
        </w:rPr>
      </w:pPr>
      <w:bookmarkStart w:id="3" w:name="_Toc17182"/>
      <w:r>
        <w:rPr>
          <w:rFonts w:ascii="仿宋" w:eastAsia="仿宋" w:hAnsi="仿宋" w:cs="仿宋" w:hint="eastAsia"/>
          <w:lang w:eastAsia="zh-CN"/>
        </w:rPr>
        <w:t>(一)、调味品项目背景分析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调味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我们的背景分析将深入挖掘当前行业的发展趋势，通过对竞争态势的全面审视，找到调味品项目在这个潮流中的定位。同时，我们将关注行业内涌现的新兴机遇，以便调味品项目更好地融入行业发展的潮流中。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调味品项目提供了强大的发展动力。我们将聚焦于行业内最新的技术发展趋势，包括但不限于人工智能、大数据分析、物联网等领域。通过深度的技术研究，我们将确保调味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调味品项目发展的源泉。我们将投入更多的精力对市场需求进行深入剖析，超越表面的需求，深入挖掘潜在的市场痛点和机遇。通过对市场需求的细致了解，调味品项目将更有针对性地设计解决方案，满足市场的多样化需求，从而更好地促进调味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调味品项目战略至关重要。我们将对竞争态势进行更为深入的分析，包括但不限于市场份额、产品特点、客户满意度等多个维度。通过深度的竞争分析，调味品项目将能够更准确地把握市场脉搏，制定具有竞争力的调味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调味品项目的发展具有直接的影响。我们将进行更为全面的法规和政策分析，了解行业发展中的潜在法律风险和合规挑战。通过充分了解和遵守相关法规，调味品项目将确保在法律框架内合法合规运营，为调味品项目的稳健发展提供有力支持。</w:t>
      </w:r>
    </w:p>
    <w:p>
      <w:pPr>
        <w:pStyle w:val="Heading2"/>
        <w:ind w:firstLine="560" w:firstLineChars="200"/>
        <w:rPr>
          <w:rFonts w:ascii="仿宋" w:eastAsia="仿宋" w:hAnsi="仿宋" w:cs="仿宋" w:hint="eastAsia"/>
          <w:sz w:val="28"/>
          <w:lang w:eastAsia="zh-CN"/>
        </w:rPr>
      </w:pPr>
      <w:bookmarkStart w:id="4" w:name="_Toc17679"/>
      <w:r>
        <w:rPr>
          <w:rFonts w:ascii="仿宋" w:eastAsia="仿宋" w:hAnsi="仿宋" w:cs="仿宋" w:hint="eastAsia"/>
          <w:sz w:val="28"/>
          <w:lang w:eastAsia="zh-CN"/>
        </w:rPr>
        <w:t>(二)、调味品项目建设必要性分析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建设的迫切性源于对行业发展趋势的深刻洞察。我们正处于一个行业变革的时代，科技创新、数字化转型成为企业发展的关键动力。调味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建设不仅仅是为了跟上潮流，更是为了通过技术创新推动企业的持续发展。通过引入先进的技术和解决方案，调味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调味品项目的建设成为必然选择，通过提高产品质量、拓展服务领域，从而在竞争中获得更多的机会。调味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调味品项目建设的必要性体现在对客户需求更精准的满足。通过调味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建设的背后是对企业持续创新的追求。只有通过不断创新，企业才能在竞争中立于不败之地。调味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547"/>
      <w:r>
        <w:rPr>
          <w:rFonts w:ascii="仿宋" w:eastAsia="仿宋" w:hAnsi="仿宋" w:cs="仿宋" w:hint="eastAsia"/>
          <w:sz w:val="28"/>
          <w:lang w:eastAsia="zh-CN"/>
        </w:rPr>
        <w:t>二、调味品项目土建工程</w:t>
      </w:r>
      <w:bookmarkEnd w:id="5"/>
    </w:p>
    <w:p>
      <w:pPr>
        <w:pStyle w:val="Heading2"/>
        <w:rPr>
          <w:rFonts w:ascii="仿宋" w:eastAsia="仿宋" w:hAnsi="仿宋" w:cs="仿宋" w:hint="eastAsia"/>
          <w:lang w:eastAsia="zh-CN"/>
        </w:rPr>
      </w:pPr>
      <w:bookmarkStart w:id="6" w:name="_Toc1503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在调味品项目的建筑工程设计中，我们将秉承一系列重要的设计原则，以确保调味品项目建筑在功能、美观、可持续性等方面达到最佳效果。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首要原则是确保建筑的功能性得到最大化的发挥。我们将充分理解调味品项目的实际需求，合理布局各个功能区域，保证建筑在满足业务需求的同时，提供高效的工作环境。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在建筑设计中，我们将综合考虑建设和运营成本。通过精细的经济效益分析，确保设计方案在高效利用资源的同时，对调味品项目的长期盈利能力有积极的贡献。</w:t>
      </w:r>
    </w:p>
    <w:p>
      <w:pPr>
        <w:pStyle w:val="Heading2"/>
        <w:ind w:firstLine="560" w:firstLineChars="200"/>
        <w:rPr>
          <w:rFonts w:ascii="仿宋" w:eastAsia="仿宋" w:hAnsi="仿宋" w:cs="仿宋" w:hint="eastAsia"/>
          <w:sz w:val="28"/>
          <w:lang w:eastAsia="zh-CN"/>
        </w:rPr>
      </w:pPr>
      <w:bookmarkStart w:id="7" w:name="_Toc2479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味品项目的土建工程设计中，我们将精准设定设计年限，结合调味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调味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79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调味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调味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调味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73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本期工程调味品项目预计总建筑面积XXX平方米，其中：计容建筑面积XXX平方米，计划建筑工程投资XX万元，占调味品项目总投资的XX%。</w:t>
      </w:r>
    </w:p>
    <w:p>
      <w:pPr>
        <w:pStyle w:val="Heading1"/>
        <w:ind w:firstLine="560" w:firstLineChars="200"/>
        <w:rPr>
          <w:rFonts w:ascii="仿宋" w:eastAsia="仿宋" w:hAnsi="仿宋" w:cs="仿宋" w:hint="eastAsia"/>
          <w:sz w:val="28"/>
          <w:lang w:eastAsia="zh-CN"/>
        </w:rPr>
      </w:pPr>
      <w:bookmarkStart w:id="10" w:name="_Toc28386"/>
      <w:r>
        <w:rPr>
          <w:rFonts w:ascii="仿宋" w:eastAsia="仿宋" w:hAnsi="仿宋" w:cs="仿宋" w:hint="eastAsia"/>
          <w:sz w:val="28"/>
          <w:lang w:eastAsia="zh-CN"/>
        </w:rPr>
        <w:t>三、调味品项目危机管理</w:t>
      </w:r>
      <w:bookmarkEnd w:id="10"/>
    </w:p>
    <w:p>
      <w:pPr>
        <w:pStyle w:val="Heading2"/>
        <w:rPr>
          <w:rFonts w:ascii="仿宋" w:eastAsia="仿宋" w:hAnsi="仿宋" w:cs="仿宋" w:hint="eastAsia"/>
          <w:lang w:eastAsia="zh-CN"/>
        </w:rPr>
      </w:pPr>
      <w:bookmarkStart w:id="11" w:name="_Toc2773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调味品项目危机管理中，危机预警与识别是确保调味品项目稳健运行的核心步骤。通过建立全面的监测机制，调味品项目团队旨在及时发现和理解潜在的风险和危机因素，以便采取及时的预防和应对措施，确保调味品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首先，通过深入的风险评估，调味品项目团队全面分析了整个调味品项目和各个阶段可能存在的威胁。这包括准确评估每个潜在风险的发生概率和可能影响的程度，为后续危机预警提供了有力支持。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调味品项目团队着重于明确定义调味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调味品项目进展的持续监控，团队能够及时发现潜在问题并作出迅速反应。调味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在这一阶段，团队的专业素养和反应速度将发挥至关重要的作用，以确保潜在危机能够在初期得到有效的处理，最大程度地减轻负面影响。通过危机预警与识别，调味品项目得以更有序、可控地推进。</w:t>
      </w:r>
    </w:p>
    <w:p>
      <w:pPr>
        <w:pStyle w:val="Heading2"/>
        <w:ind w:firstLine="560" w:firstLineChars="200"/>
        <w:rPr>
          <w:rFonts w:ascii="仿宋" w:eastAsia="仿宋" w:hAnsi="仿宋" w:cs="仿宋" w:hint="eastAsia"/>
          <w:sz w:val="28"/>
          <w:lang w:eastAsia="zh-CN"/>
        </w:rPr>
      </w:pPr>
      <w:bookmarkStart w:id="12" w:name="_Toc1859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在危机发生时，调味品项目团队立即行动，成立了应急小组。该小组的任务是迅速制定并实施紧急应对措施，以最小化潜在损失。以下是采取的主要措施：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暂停调味品项目进度：为遏制危机蔓延，调味品项目暂时停止进行，以便全面评估当前状况。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资源重新分配：重新评估调味品项目资源的分配，确保最大限度地减小损失。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实时沟通：与关键利益相关者建立实时沟通机制，向他们传递调味品项目危机的实际状况，保障调味品项目核心利益。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在紧急应对的同时，调味品项目团队强调了团队协作和有效沟通的重要性。以下是团队协作的关键举措：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信息共享机制：建立了信息共享平台，确保团队成员能够及时获取调味品项目危机的实时信息。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领导者沟通：调味品项目领导者通过定期会议和即时沟通工具，指导团队应对危机，保持团队稳定运行。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随着危机得到初步控制，调味品项目团队转向制定恢复计划，以确保调味品项目能够从中迅速恢复。主要恢复计划包括：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修复受损的进度计划：重新评估调味品项目进度，制定修复计划，确保调味品项目尽快回归正常进程。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重新调整资源分配：优化资源分配，确保调味品项目在有限资源下高效运转。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风险管理机制加强：对调味品项目风险进行全面评估，制定更强化的风险管理策略，以预防未来可能的危机。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4705"/>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80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调味品项目的主要产品是XXXX，预计年产值为XXX万元。这一产品在市场中占据着重要的地位，其广泛的应用范围使得该调味品项目的市场前景非常广阔。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调味品项目的xxx产品作为重要的原材料之一，将在多个领域发挥关键作用。其在建筑、交通、能源等方面的广泛应用将为整个产业链提供强大的支持，形成产业协同效应。调味品项目的年产值XXX万XXX万XXX万万元不仅反映了其在市场上的巨大潜力，更预示着它对国民经济的积极贡献。这种关联度高、涉及面广的产业关系，使得该调味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938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总征地面积为XXXX平方米，相当于约XX.XX亩，其中净用地面积为XXXX平方米，红线范围内相当于约XX.XX亩。这一用地规模充分考虑了调味品项目的建设需求，保障了调味品项目在合适的空间内得以充分发展。调味品项目规划的总建筑面积为XXXX平方米，其中主体工程建设占XXXX平方米，计容建筑面积达XXXX平方米。预计建筑工程的投资将达到XXXX万元，为调味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计划购置的设备共计XXXX台（套），设备购置费用为XXXX万元。这一设备购置计划充分考虑到调味品项目的生产需求和技术要求，确保了调味品项目在生产运营中具备先进的技术装备和高效的生产能力。设备的合理配置将为调味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调味品项目计划总投资为XXXX万元，预计年实现营业收入为XXXX万元。这一产能规模的设定旨在确保调味品项目能够在投资与回报之间取得平衡，实现长期可持续的发展。调味品项目的总投资充分考虑到各个方面的需求，包括用地建设、设备购置等多个环节，以确保调味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7925"/>
      <w:r>
        <w:rPr>
          <w:rFonts w:ascii="仿宋" w:eastAsia="仿宋" w:hAnsi="仿宋" w:cs="仿宋" w:hint="eastAsia"/>
          <w:sz w:val="28"/>
          <w:lang w:eastAsia="zh-CN"/>
        </w:rPr>
        <w:t>五、调味品项目概论</w:t>
      </w:r>
      <w:bookmarkEnd w:id="16"/>
    </w:p>
    <w:p>
      <w:pPr>
        <w:pStyle w:val="Heading2"/>
        <w:rPr>
          <w:rFonts w:ascii="仿宋" w:eastAsia="仿宋" w:hAnsi="仿宋" w:cs="仿宋" w:hint="eastAsia"/>
          <w:lang w:eastAsia="zh-CN"/>
        </w:rPr>
      </w:pPr>
      <w:bookmarkStart w:id="17" w:name="_Toc19489"/>
      <w:r>
        <w:rPr>
          <w:rFonts w:ascii="仿宋" w:eastAsia="仿宋" w:hAnsi="仿宋" w:cs="仿宋" w:hint="eastAsia"/>
          <w:lang w:eastAsia="zh-CN"/>
        </w:rPr>
        <w:t>(一)、调味品项目概况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的起源追溯至对市场的深入洞察。市场的不断演变与变革为调味品项目提供了难得的机遇。当前市场存在的需求缺口和变革的大环境共同构成了调味品项目的背景。这个调味品项目旨在充分利用市场机遇，填补行业中尚未满足的需求，为客户提供全新的解决方案。市场的变革和需求的增长使得这个调味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调味品项目名称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正式命名为调味品。这个名称不仅仅是一个标识，更代表了调味品项目的核心理念和愿景。它蕴含着调味品项目所要解决问题的关键字，具有强烈的表达和辨识度，为调味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调味品项目目标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的核心目标是提供一种全新、高效的解决方案，满足客户日益增长的需求。调味品项目追求的不仅仅是满足市场需求，更是在市场中获得卓越的竞争优势。通过不断提升产品或服务的质量和创新水平，调味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调味品项目范围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全面涵盖了产品研发、制造、市场推广和售后服务，确保从产品设计到最终用户体验的全方位关注。这一全面的调味品项目范围是为了确保调味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调味品项目时间表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调味品项目计划在未来18个月内完成，包括研发、测试、市场试点和正式推出等不同阶段。这个时间表的合理设计是为了确保调味品项目各个阶段的顺利推进，以便按时交付高质量的成果。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调味品项目预算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调味品项目总预算估算为XX百万美元，主要分配在研发、市场推广、人员培训和运营等方面。这一充足的预算为调味品项目提供了充足的资源，确保调味品项目在各个方面都能取得优异的表现。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调味品项目风险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调味品项目可能面临的风险包括市场接受度低、技术难题、竞争激烈等。调味品项目团队已经制定了相应的风险应对计划，通过前瞻性的风险管理，确保调味品项目在面对不确定性时能够迅速做出应对。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调味品项目团队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调味品项目汇聚了一支经验丰富、多领域专业素养的核心团队，确保调味品项目在各个方面都能拥有高水平的执行力。团队的协同作战是调味品项目成功的关键因素之一。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调味品项目背景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调味品项目的背景根植于市场对更高效、创新产品的渴望，同时也受到科技发展对行业格局的深刻改变的影响。这为调味品项目提供了广阔的发展空间和市场需求。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调味品项目现状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截至目前，调味品项目已完成市场调研和技术验证，取得了初步的成功。这为调味品项目在未来的发展奠定了坚实的基础，为更远大的目标打下了坚实的基石。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6800"/>
      <w:r>
        <w:rPr>
          <w:rFonts w:ascii="仿宋" w:eastAsia="仿宋" w:hAnsi="仿宋" w:cs="仿宋" w:hint="eastAsia"/>
          <w:sz w:val="28"/>
          <w:lang w:eastAsia="zh-CN"/>
        </w:rPr>
        <w:t>(二)、调味品项目目标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keyword》调味品项目首要业务目标是在市场中占据有利地位，实现产品/服务的成功推广和销售。通过不断提升产品质量、创新性，调味品项目追求成为行业中的领导者，赢得更多客户的青睐。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在科技迅速发展的时代，调味品项目着眼于技术创新。通过持续的研发和技术升级，调味品项目旨在推出更具创新性的产品或服务，以满足市场对新鲜、先进解决方案的需求。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为了建立可持续的客户关系，调味品项目设定了客户满意度目标。通过提供卓越的产品质量和优质的客户服务，调味品项目追求赢得客户的信任和忠诚度，确保他们的满意度达到行业领先水平。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调味品项目注重社会责任和可持续发展。通过实施环保、社会责任调味品项目，调味品项目致力于在经济发展的同时保护环境，促进社会公平，实现可持续经营。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调味品项目的团队是实现目标的核心驱动力。因此，调味品项目设定了团队发展目标，包括提升团队成员的专业技能、培养领导力，以及搭建协同高效的团队工作氛围。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https://d.book118.com/667021120135006052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调味品项目规划设计纲要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E4489"/>
    <w:rsid w:val="521E44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2112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2024-03-01T14:45:00Z</dcterms:created>
  <dcterms:modified xsi:type="dcterms:W3CDTF">2024-03-01T14:46:00Z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ED04A75EACCB42F5B67568B5AD3C0F64_11</vt:lpwstr>
  </property>
  <property fmtid="{D5CDD505-2E9C-101B-9397-08002B2CF9AE}" pid="3" name="KSOProductBuildVer">
    <vt:lpwstr>2052-12.1.0.16388</vt:lpwstr>
  </property>
</Properties>
</file>