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航模飞机行业企业战略发展规划及建议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96" w:history="1">
        <w:r>
          <w:rPr>
            <w:rFonts w:ascii="仿宋" w:eastAsia="仿宋" w:hAnsi="仿宋" w:cs="仿宋" w:hint="eastAsia"/>
            <w:lang w:eastAsia="zh-CN"/>
          </w:rPr>
          <w:t>前言</w:t>
        </w:r>
        <w:r>
          <w:tab/>
        </w:r>
        <w:r>
          <w:fldChar w:fldCharType="begin"/>
        </w:r>
        <w:r>
          <w:instrText xml:space="preserve"> PAGEREF _Toc8796 \h </w:instrText>
        </w:r>
        <w:r>
          <w:fldChar w:fldCharType="separate"/>
        </w:r>
        <w:r>
          <w:t>4</w:t>
        </w:r>
        <w:r>
          <w:fldChar w:fldCharType="end"/>
        </w:r>
      </w:hyperlink>
    </w:p>
    <w:p>
      <w:pPr>
        <w:pStyle w:val="TOC1"/>
        <w:tabs>
          <w:tab w:val="right" w:leader="dot" w:pos="8306"/>
        </w:tabs>
      </w:pPr>
      <w:hyperlink w:anchor="_Toc12772" w:history="1">
        <w:r>
          <w:rPr>
            <w:rFonts w:ascii="仿宋" w:eastAsia="仿宋" w:hAnsi="仿宋" w:cs="仿宋" w:hint="eastAsia"/>
            <w:lang w:eastAsia="zh-CN"/>
          </w:rPr>
          <w:t>一、技术贸易</w:t>
        </w:r>
        <w:r>
          <w:tab/>
        </w:r>
        <w:r>
          <w:fldChar w:fldCharType="begin"/>
        </w:r>
        <w:r>
          <w:instrText xml:space="preserve"> PAGEREF _Toc12772 \h </w:instrText>
        </w:r>
        <w:r>
          <w:fldChar w:fldCharType="separate"/>
        </w:r>
        <w:r>
          <w:t>4</w:t>
        </w:r>
        <w:r>
          <w:fldChar w:fldCharType="end"/>
        </w:r>
      </w:hyperlink>
    </w:p>
    <w:p>
      <w:pPr>
        <w:pStyle w:val="TOC2"/>
        <w:tabs>
          <w:tab w:val="right" w:leader="dot" w:pos="8306"/>
        </w:tabs>
      </w:pPr>
      <w:hyperlink w:anchor="_Toc1655" w:history="1">
        <w:r>
          <w:rPr>
            <w:rFonts w:ascii="仿宋" w:eastAsia="仿宋" w:hAnsi="仿宋" w:cs="仿宋" w:hint="eastAsia"/>
            <w:lang w:eastAsia="zh-CN"/>
          </w:rPr>
          <w:t>(一)、航模飞机技术贸易</w:t>
        </w:r>
        <w:r>
          <w:tab/>
        </w:r>
        <w:r>
          <w:fldChar w:fldCharType="begin"/>
        </w:r>
        <w:r>
          <w:instrText xml:space="preserve"> PAGEREF _Toc1655 \h </w:instrText>
        </w:r>
        <w:r>
          <w:fldChar w:fldCharType="separate"/>
        </w:r>
        <w:r>
          <w:t>4</w:t>
        </w:r>
        <w:r>
          <w:fldChar w:fldCharType="end"/>
        </w:r>
      </w:hyperlink>
    </w:p>
    <w:p>
      <w:pPr>
        <w:pStyle w:val="TOC1"/>
        <w:tabs>
          <w:tab w:val="right" w:leader="dot" w:pos="8306"/>
        </w:tabs>
      </w:pPr>
      <w:hyperlink w:anchor="_Toc18791" w:history="1">
        <w:r>
          <w:rPr>
            <w:rFonts w:ascii="仿宋" w:eastAsia="仿宋" w:hAnsi="仿宋" w:cs="仿宋" w:hint="eastAsia"/>
            <w:lang w:eastAsia="zh-CN"/>
          </w:rPr>
          <w:t>二、地理位置与选址分析</w:t>
        </w:r>
        <w:r>
          <w:tab/>
        </w:r>
        <w:r>
          <w:fldChar w:fldCharType="begin"/>
        </w:r>
        <w:r>
          <w:instrText xml:space="preserve"> PAGEREF _Toc18791 \h </w:instrText>
        </w:r>
        <w:r>
          <w:fldChar w:fldCharType="separate"/>
        </w:r>
        <w:r>
          <w:t>6</w:t>
        </w:r>
        <w:r>
          <w:fldChar w:fldCharType="end"/>
        </w:r>
      </w:hyperlink>
    </w:p>
    <w:p>
      <w:pPr>
        <w:pStyle w:val="TOC2"/>
        <w:tabs>
          <w:tab w:val="right" w:leader="dot" w:pos="8306"/>
        </w:tabs>
      </w:pPr>
      <w:hyperlink w:anchor="_Toc8205" w:history="1">
        <w:r>
          <w:rPr>
            <w:rFonts w:ascii="仿宋" w:eastAsia="仿宋" w:hAnsi="仿宋" w:cs="仿宋" w:hint="eastAsia"/>
            <w:lang w:eastAsia="zh-CN"/>
          </w:rPr>
          <w:t>(一)、选址原则与考虑因素</w:t>
        </w:r>
        <w:r>
          <w:tab/>
        </w:r>
        <w:r>
          <w:fldChar w:fldCharType="begin"/>
        </w:r>
        <w:r>
          <w:instrText xml:space="preserve"> PAGEREF _Toc8205 \h </w:instrText>
        </w:r>
        <w:r>
          <w:fldChar w:fldCharType="separate"/>
        </w:r>
        <w:r>
          <w:t>6</w:t>
        </w:r>
        <w:r>
          <w:fldChar w:fldCharType="end"/>
        </w:r>
      </w:hyperlink>
    </w:p>
    <w:p>
      <w:pPr>
        <w:pStyle w:val="TOC2"/>
        <w:tabs>
          <w:tab w:val="right" w:leader="dot" w:pos="8306"/>
        </w:tabs>
      </w:pPr>
      <w:hyperlink w:anchor="_Toc22897" w:history="1">
        <w:r>
          <w:rPr>
            <w:rFonts w:ascii="仿宋" w:eastAsia="仿宋" w:hAnsi="仿宋" w:cs="仿宋" w:hint="eastAsia"/>
            <w:lang w:eastAsia="zh-CN"/>
          </w:rPr>
          <w:t>(二)、地区概况</w:t>
        </w:r>
        <w:r>
          <w:tab/>
        </w:r>
        <w:r>
          <w:fldChar w:fldCharType="begin"/>
        </w:r>
        <w:r>
          <w:instrText xml:space="preserve"> PAGEREF _Toc22897 \h </w:instrText>
        </w:r>
        <w:r>
          <w:fldChar w:fldCharType="separate"/>
        </w:r>
        <w:r>
          <w:t>6</w:t>
        </w:r>
        <w:r>
          <w:fldChar w:fldCharType="end"/>
        </w:r>
      </w:hyperlink>
    </w:p>
    <w:p>
      <w:pPr>
        <w:pStyle w:val="TOC2"/>
        <w:tabs>
          <w:tab w:val="right" w:leader="dot" w:pos="8306"/>
        </w:tabs>
      </w:pPr>
      <w:hyperlink w:anchor="_Toc25136" w:history="1">
        <w:r>
          <w:rPr>
            <w:rFonts w:ascii="仿宋" w:eastAsia="仿宋" w:hAnsi="仿宋" w:cs="仿宋" w:hint="eastAsia"/>
            <w:lang w:eastAsia="zh-CN"/>
          </w:rPr>
          <w:t>(三)、创新与社会经济发展</w:t>
        </w:r>
        <w:r>
          <w:tab/>
        </w:r>
        <w:r>
          <w:fldChar w:fldCharType="begin"/>
        </w:r>
        <w:r>
          <w:instrText xml:space="preserve"> PAGEREF _Toc25136 \h </w:instrText>
        </w:r>
        <w:r>
          <w:fldChar w:fldCharType="separate"/>
        </w:r>
        <w:r>
          <w:t>7</w:t>
        </w:r>
        <w:r>
          <w:fldChar w:fldCharType="end"/>
        </w:r>
      </w:hyperlink>
    </w:p>
    <w:p>
      <w:pPr>
        <w:pStyle w:val="TOC2"/>
        <w:tabs>
          <w:tab w:val="right" w:leader="dot" w:pos="8306"/>
        </w:tabs>
      </w:pPr>
      <w:hyperlink w:anchor="_Toc9994" w:history="1">
        <w:r>
          <w:rPr>
            <w:rFonts w:ascii="仿宋" w:eastAsia="仿宋" w:hAnsi="仿宋" w:cs="仿宋" w:hint="eastAsia"/>
            <w:lang w:eastAsia="zh-CN"/>
          </w:rPr>
          <w:t>(四)、目标市场和产业导向</w:t>
        </w:r>
        <w:r>
          <w:tab/>
        </w:r>
        <w:r>
          <w:fldChar w:fldCharType="begin"/>
        </w:r>
        <w:r>
          <w:instrText xml:space="preserve"> PAGEREF _Toc9994 \h </w:instrText>
        </w:r>
        <w:r>
          <w:fldChar w:fldCharType="separate"/>
        </w:r>
        <w:r>
          <w:t>7</w:t>
        </w:r>
        <w:r>
          <w:fldChar w:fldCharType="end"/>
        </w:r>
      </w:hyperlink>
    </w:p>
    <w:p>
      <w:pPr>
        <w:pStyle w:val="TOC2"/>
        <w:tabs>
          <w:tab w:val="right" w:leader="dot" w:pos="8306"/>
        </w:tabs>
      </w:pPr>
      <w:hyperlink w:anchor="_Toc3103" w:history="1">
        <w:r>
          <w:rPr>
            <w:rFonts w:ascii="仿宋" w:eastAsia="仿宋" w:hAnsi="仿宋" w:cs="仿宋" w:hint="eastAsia"/>
            <w:lang w:eastAsia="zh-CN"/>
          </w:rPr>
          <w:t>(五)、选址方案综合评估</w:t>
        </w:r>
        <w:r>
          <w:tab/>
        </w:r>
        <w:r>
          <w:fldChar w:fldCharType="begin"/>
        </w:r>
        <w:r>
          <w:instrText xml:space="preserve"> PAGEREF _Toc3103 \h </w:instrText>
        </w:r>
        <w:r>
          <w:fldChar w:fldCharType="separate"/>
        </w:r>
        <w:r>
          <w:t>7</w:t>
        </w:r>
        <w:r>
          <w:fldChar w:fldCharType="end"/>
        </w:r>
      </w:hyperlink>
    </w:p>
    <w:p>
      <w:pPr>
        <w:pStyle w:val="TOC1"/>
        <w:tabs>
          <w:tab w:val="right" w:leader="dot" w:pos="8306"/>
        </w:tabs>
      </w:pPr>
      <w:hyperlink w:anchor="_Toc31607" w:history="1">
        <w:r>
          <w:rPr>
            <w:rFonts w:ascii="仿宋" w:eastAsia="仿宋" w:hAnsi="仿宋" w:cs="仿宋" w:hint="eastAsia"/>
            <w:lang w:eastAsia="zh-CN"/>
          </w:rPr>
          <w:t>三、选址方案</w:t>
        </w:r>
        <w:r>
          <w:tab/>
        </w:r>
        <w:r>
          <w:fldChar w:fldCharType="begin"/>
        </w:r>
        <w:r>
          <w:instrText xml:space="preserve"> PAGEREF _Toc31607 \h </w:instrText>
        </w:r>
        <w:r>
          <w:fldChar w:fldCharType="separate"/>
        </w:r>
        <w:r>
          <w:t>7</w:t>
        </w:r>
        <w:r>
          <w:fldChar w:fldCharType="end"/>
        </w:r>
      </w:hyperlink>
    </w:p>
    <w:p>
      <w:pPr>
        <w:pStyle w:val="TOC2"/>
        <w:tabs>
          <w:tab w:val="right" w:leader="dot" w:pos="8306"/>
        </w:tabs>
      </w:pPr>
      <w:hyperlink w:anchor="_Toc10709" w:history="1">
        <w:r>
          <w:rPr>
            <w:rFonts w:ascii="仿宋" w:eastAsia="仿宋" w:hAnsi="仿宋" w:cs="仿宋" w:hint="eastAsia"/>
            <w:lang w:eastAsia="zh-CN"/>
          </w:rPr>
          <w:t>(一)、航模飞机项目选址</w:t>
        </w:r>
        <w:r>
          <w:tab/>
        </w:r>
        <w:r>
          <w:fldChar w:fldCharType="begin"/>
        </w:r>
        <w:r>
          <w:instrText xml:space="preserve"> PAGEREF _Toc10709 \h </w:instrText>
        </w:r>
        <w:r>
          <w:fldChar w:fldCharType="separate"/>
        </w:r>
        <w:r>
          <w:t>7</w:t>
        </w:r>
        <w:r>
          <w:fldChar w:fldCharType="end"/>
        </w:r>
      </w:hyperlink>
    </w:p>
    <w:p>
      <w:pPr>
        <w:pStyle w:val="TOC2"/>
        <w:tabs>
          <w:tab w:val="right" w:leader="dot" w:pos="8306"/>
        </w:tabs>
      </w:pPr>
      <w:hyperlink w:anchor="_Toc24822" w:history="1">
        <w:r>
          <w:rPr>
            <w:rFonts w:ascii="仿宋" w:eastAsia="仿宋" w:hAnsi="仿宋" w:cs="仿宋" w:hint="eastAsia"/>
            <w:lang w:eastAsia="zh-CN"/>
          </w:rPr>
          <w:t>(二)、航模飞机项目选址流程</w:t>
        </w:r>
        <w:r>
          <w:tab/>
        </w:r>
        <w:r>
          <w:fldChar w:fldCharType="begin"/>
        </w:r>
        <w:r>
          <w:instrText xml:space="preserve"> PAGEREF _Toc24822 \h </w:instrText>
        </w:r>
        <w:r>
          <w:fldChar w:fldCharType="separate"/>
        </w:r>
        <w:r>
          <w:t>8</w:t>
        </w:r>
        <w:r>
          <w:fldChar w:fldCharType="end"/>
        </w:r>
      </w:hyperlink>
    </w:p>
    <w:p>
      <w:pPr>
        <w:pStyle w:val="TOC2"/>
        <w:tabs>
          <w:tab w:val="right" w:leader="dot" w:pos="8306"/>
        </w:tabs>
      </w:pPr>
      <w:hyperlink w:anchor="_Toc3733" w:history="1">
        <w:r>
          <w:rPr>
            <w:rFonts w:ascii="仿宋" w:eastAsia="仿宋" w:hAnsi="仿宋" w:cs="仿宋" w:hint="eastAsia"/>
            <w:lang w:eastAsia="zh-CN"/>
          </w:rPr>
          <w:t>(三)、航模飞机项目选址原则</w:t>
        </w:r>
        <w:r>
          <w:tab/>
        </w:r>
        <w:r>
          <w:fldChar w:fldCharType="begin"/>
        </w:r>
        <w:r>
          <w:instrText xml:space="preserve"> PAGEREF _Toc3733 \h </w:instrText>
        </w:r>
        <w:r>
          <w:fldChar w:fldCharType="separate"/>
        </w:r>
        <w:r>
          <w:t>10</w:t>
        </w:r>
        <w:r>
          <w:fldChar w:fldCharType="end"/>
        </w:r>
      </w:hyperlink>
    </w:p>
    <w:p>
      <w:pPr>
        <w:pStyle w:val="TOC1"/>
        <w:tabs>
          <w:tab w:val="right" w:leader="dot" w:pos="8306"/>
        </w:tabs>
      </w:pPr>
      <w:hyperlink w:anchor="_Toc32680" w:history="1">
        <w:r>
          <w:rPr>
            <w:rFonts w:ascii="仿宋" w:eastAsia="仿宋" w:hAnsi="仿宋" w:cs="仿宋" w:hint="eastAsia"/>
            <w:lang w:eastAsia="zh-CN"/>
          </w:rPr>
          <w:t>四、航模飞机项目技术工艺特点及优势</w:t>
        </w:r>
        <w:r>
          <w:tab/>
        </w:r>
        <w:r>
          <w:fldChar w:fldCharType="begin"/>
        </w:r>
        <w:r>
          <w:instrText xml:space="preserve"> PAGEREF _Toc32680 \h </w:instrText>
        </w:r>
        <w:r>
          <w:fldChar w:fldCharType="separate"/>
        </w:r>
        <w:r>
          <w:t>11</w:t>
        </w:r>
        <w:r>
          <w:fldChar w:fldCharType="end"/>
        </w:r>
      </w:hyperlink>
    </w:p>
    <w:p>
      <w:pPr>
        <w:pStyle w:val="TOC2"/>
        <w:tabs>
          <w:tab w:val="right" w:leader="dot" w:pos="8306"/>
        </w:tabs>
      </w:pPr>
      <w:hyperlink w:anchor="_Toc9677" w:history="1">
        <w:r>
          <w:rPr>
            <w:rFonts w:ascii="仿宋" w:eastAsia="仿宋" w:hAnsi="仿宋" w:cs="仿宋" w:hint="eastAsia"/>
            <w:lang w:eastAsia="zh-CN"/>
          </w:rPr>
          <w:t>(一)、技术方案</w:t>
        </w:r>
        <w:r>
          <w:tab/>
        </w:r>
        <w:r>
          <w:fldChar w:fldCharType="begin"/>
        </w:r>
        <w:r>
          <w:instrText xml:space="preserve"> PAGEREF _Toc9677 \h </w:instrText>
        </w:r>
        <w:r>
          <w:fldChar w:fldCharType="separate"/>
        </w:r>
        <w:r>
          <w:t>11</w:t>
        </w:r>
        <w:r>
          <w:fldChar w:fldCharType="end"/>
        </w:r>
      </w:hyperlink>
    </w:p>
    <w:p>
      <w:pPr>
        <w:pStyle w:val="TOC2"/>
        <w:tabs>
          <w:tab w:val="right" w:leader="dot" w:pos="8306"/>
        </w:tabs>
      </w:pPr>
      <w:hyperlink w:anchor="_Toc20911" w:history="1">
        <w:r>
          <w:rPr>
            <w:rFonts w:ascii="仿宋" w:eastAsia="仿宋" w:hAnsi="仿宋" w:cs="仿宋" w:hint="eastAsia"/>
            <w:lang w:eastAsia="zh-CN"/>
          </w:rPr>
          <w:t>(二)、航模飞机项目工艺技术设计方案</w:t>
        </w:r>
        <w:r>
          <w:tab/>
        </w:r>
        <w:r>
          <w:fldChar w:fldCharType="begin"/>
        </w:r>
        <w:r>
          <w:instrText xml:space="preserve"> PAGEREF _Toc20911 \h </w:instrText>
        </w:r>
        <w:r>
          <w:fldChar w:fldCharType="separate"/>
        </w:r>
        <w:r>
          <w:t>14</w:t>
        </w:r>
        <w:r>
          <w:fldChar w:fldCharType="end"/>
        </w:r>
      </w:hyperlink>
    </w:p>
    <w:p>
      <w:pPr>
        <w:pStyle w:val="TOC1"/>
        <w:tabs>
          <w:tab w:val="right" w:leader="dot" w:pos="8306"/>
        </w:tabs>
      </w:pPr>
      <w:hyperlink w:anchor="_Toc5063" w:history="1">
        <w:r>
          <w:rPr>
            <w:rFonts w:ascii="仿宋" w:eastAsia="仿宋" w:hAnsi="仿宋" w:cs="仿宋" w:hint="eastAsia"/>
            <w:lang w:eastAsia="zh-CN"/>
          </w:rPr>
          <w:t>五、航模飞机行业发展现状</w:t>
        </w:r>
        <w:r>
          <w:tab/>
        </w:r>
        <w:r>
          <w:fldChar w:fldCharType="begin"/>
        </w:r>
        <w:r>
          <w:instrText xml:space="preserve"> PAGEREF _Toc5063 \h </w:instrText>
        </w:r>
        <w:r>
          <w:fldChar w:fldCharType="separate"/>
        </w:r>
        <w:r>
          <w:t>15</w:t>
        </w:r>
        <w:r>
          <w:fldChar w:fldCharType="end"/>
        </w:r>
      </w:hyperlink>
    </w:p>
    <w:p>
      <w:pPr>
        <w:pStyle w:val="TOC2"/>
        <w:tabs>
          <w:tab w:val="right" w:leader="dot" w:pos="8306"/>
        </w:tabs>
      </w:pPr>
      <w:hyperlink w:anchor="_Toc23093" w:history="1">
        <w:r>
          <w:rPr>
            <w:rFonts w:ascii="仿宋" w:eastAsia="仿宋" w:hAnsi="仿宋" w:cs="仿宋" w:hint="eastAsia"/>
            <w:lang w:eastAsia="zh-CN"/>
          </w:rPr>
          <w:t>(一)、航模飞机行业整体概况</w:t>
        </w:r>
        <w:r>
          <w:tab/>
        </w:r>
        <w:r>
          <w:fldChar w:fldCharType="begin"/>
        </w:r>
        <w:r>
          <w:instrText xml:space="preserve"> PAGEREF _Toc23093 \h </w:instrText>
        </w:r>
        <w:r>
          <w:fldChar w:fldCharType="separate"/>
        </w:r>
        <w:r>
          <w:t>15</w:t>
        </w:r>
        <w:r>
          <w:fldChar w:fldCharType="end"/>
        </w:r>
      </w:hyperlink>
    </w:p>
    <w:p>
      <w:pPr>
        <w:pStyle w:val="TOC2"/>
        <w:tabs>
          <w:tab w:val="right" w:leader="dot" w:pos="8306"/>
        </w:tabs>
      </w:pPr>
      <w:hyperlink w:anchor="_Toc1790" w:history="1">
        <w:r>
          <w:rPr>
            <w:rFonts w:ascii="仿宋" w:eastAsia="仿宋" w:hAnsi="仿宋" w:cs="仿宋" w:hint="eastAsia"/>
            <w:lang w:eastAsia="zh-CN"/>
          </w:rPr>
          <w:t>(二)、技术创新与发展</w:t>
        </w:r>
        <w:r>
          <w:tab/>
        </w:r>
        <w:r>
          <w:fldChar w:fldCharType="begin"/>
        </w:r>
        <w:r>
          <w:instrText xml:space="preserve"> PAGEREF _Toc1790 \h </w:instrText>
        </w:r>
        <w:r>
          <w:fldChar w:fldCharType="separate"/>
        </w:r>
        <w:r>
          <w:t>17</w:t>
        </w:r>
        <w:r>
          <w:fldChar w:fldCharType="end"/>
        </w:r>
      </w:hyperlink>
    </w:p>
    <w:p>
      <w:pPr>
        <w:pStyle w:val="TOC2"/>
        <w:tabs>
          <w:tab w:val="right" w:leader="dot" w:pos="8306"/>
        </w:tabs>
      </w:pPr>
      <w:hyperlink w:anchor="_Toc19924" w:history="1">
        <w:r>
          <w:rPr>
            <w:rFonts w:ascii="仿宋" w:eastAsia="仿宋" w:hAnsi="仿宋" w:cs="仿宋" w:hint="eastAsia"/>
            <w:lang w:eastAsia="zh-CN"/>
          </w:rPr>
          <w:t>(三)、政策与法规</w:t>
        </w:r>
        <w:r>
          <w:tab/>
        </w:r>
        <w:r>
          <w:fldChar w:fldCharType="begin"/>
        </w:r>
        <w:r>
          <w:instrText xml:space="preserve"> PAGEREF _Toc19924 \h </w:instrText>
        </w:r>
        <w:r>
          <w:fldChar w:fldCharType="separate"/>
        </w:r>
        <w:r>
          <w:t>18</w:t>
        </w:r>
        <w:r>
          <w:fldChar w:fldCharType="end"/>
        </w:r>
      </w:hyperlink>
    </w:p>
    <w:p>
      <w:pPr>
        <w:pStyle w:val="TOC2"/>
        <w:tabs>
          <w:tab w:val="right" w:leader="dot" w:pos="8306"/>
        </w:tabs>
      </w:pPr>
      <w:hyperlink w:anchor="_Toc26988" w:history="1">
        <w:r>
          <w:rPr>
            <w:rFonts w:ascii="仿宋" w:eastAsia="仿宋" w:hAnsi="仿宋" w:cs="仿宋" w:hint="eastAsia"/>
            <w:lang w:eastAsia="zh-CN"/>
          </w:rPr>
          <w:t>(四)、消费者需求变化</w:t>
        </w:r>
        <w:r>
          <w:tab/>
        </w:r>
        <w:r>
          <w:fldChar w:fldCharType="begin"/>
        </w:r>
        <w:r>
          <w:instrText xml:space="preserve"> PAGEREF _Toc26988 \h </w:instrText>
        </w:r>
        <w:r>
          <w:fldChar w:fldCharType="separate"/>
        </w:r>
        <w:r>
          <w:t>18</w:t>
        </w:r>
        <w:r>
          <w:fldChar w:fldCharType="end"/>
        </w:r>
      </w:hyperlink>
    </w:p>
    <w:p>
      <w:pPr>
        <w:pStyle w:val="TOC1"/>
        <w:tabs>
          <w:tab w:val="right" w:leader="dot" w:pos="8306"/>
        </w:tabs>
      </w:pPr>
      <w:hyperlink w:anchor="_Toc32584" w:history="1">
        <w:r>
          <w:rPr>
            <w:rFonts w:ascii="仿宋" w:eastAsia="仿宋" w:hAnsi="仿宋" w:cs="仿宋" w:hint="eastAsia"/>
            <w:lang w:eastAsia="zh-CN"/>
          </w:rPr>
          <w:t>六、社交媒体与在线营销</w:t>
        </w:r>
        <w:r>
          <w:tab/>
        </w:r>
        <w:r>
          <w:fldChar w:fldCharType="begin"/>
        </w:r>
        <w:r>
          <w:instrText xml:space="preserve"> PAGEREF _Toc32584 \h </w:instrText>
        </w:r>
        <w:r>
          <w:fldChar w:fldCharType="separate"/>
        </w:r>
        <w:r>
          <w:t>20</w:t>
        </w:r>
        <w:r>
          <w:fldChar w:fldCharType="end"/>
        </w:r>
      </w:hyperlink>
    </w:p>
    <w:p>
      <w:pPr>
        <w:pStyle w:val="TOC2"/>
        <w:tabs>
          <w:tab w:val="right" w:leader="dot" w:pos="8306"/>
        </w:tabs>
      </w:pPr>
      <w:hyperlink w:anchor="_Toc6394" w:history="1">
        <w:r>
          <w:rPr>
            <w:rFonts w:ascii="仿宋" w:eastAsia="仿宋" w:hAnsi="仿宋" w:cs="仿宋" w:hint="eastAsia"/>
            <w:lang w:eastAsia="zh-CN"/>
          </w:rPr>
          <w:t>(一)、社交媒体策略</w:t>
        </w:r>
        <w:r>
          <w:tab/>
        </w:r>
        <w:r>
          <w:fldChar w:fldCharType="begin"/>
        </w:r>
        <w:r>
          <w:instrText xml:space="preserve"> PAGEREF _Toc6394 \h </w:instrText>
        </w:r>
        <w:r>
          <w:fldChar w:fldCharType="separate"/>
        </w:r>
        <w:r>
          <w:t>20</w:t>
        </w:r>
        <w:r>
          <w:fldChar w:fldCharType="end"/>
        </w:r>
      </w:hyperlink>
    </w:p>
    <w:p>
      <w:pPr>
        <w:pStyle w:val="TOC2"/>
        <w:tabs>
          <w:tab w:val="right" w:leader="dot" w:pos="8306"/>
        </w:tabs>
      </w:pPr>
      <w:hyperlink w:anchor="_Toc14981" w:history="1">
        <w:r>
          <w:rPr>
            <w:rFonts w:ascii="仿宋" w:eastAsia="仿宋" w:hAnsi="仿宋" w:cs="仿宋" w:hint="eastAsia"/>
            <w:lang w:eastAsia="zh-CN"/>
          </w:rPr>
          <w:t>(二)、在线广告与内容营销</w:t>
        </w:r>
        <w:r>
          <w:tab/>
        </w:r>
        <w:r>
          <w:fldChar w:fldCharType="begin"/>
        </w:r>
        <w:r>
          <w:instrText xml:space="preserve"> PAGEREF _Toc14981 \h </w:instrText>
        </w:r>
        <w:r>
          <w:fldChar w:fldCharType="separate"/>
        </w:r>
        <w:r>
          <w:t>20</w:t>
        </w:r>
        <w:r>
          <w:fldChar w:fldCharType="end"/>
        </w:r>
      </w:hyperlink>
    </w:p>
    <w:p>
      <w:pPr>
        <w:pStyle w:val="TOC2"/>
        <w:tabs>
          <w:tab w:val="right" w:leader="dot" w:pos="8306"/>
        </w:tabs>
      </w:pPr>
      <w:hyperlink w:anchor="_Toc18611" w:history="1">
        <w:r>
          <w:rPr>
            <w:rFonts w:ascii="仿宋" w:eastAsia="仿宋" w:hAnsi="仿宋" w:cs="仿宋" w:hint="eastAsia"/>
            <w:lang w:eastAsia="zh-CN"/>
          </w:rPr>
          <w:t>(三)、社交媒体分析与ROI</w:t>
        </w:r>
        <w:r>
          <w:tab/>
        </w:r>
        <w:r>
          <w:fldChar w:fldCharType="begin"/>
        </w:r>
        <w:r>
          <w:instrText xml:space="preserve"> PAGEREF _Toc18611 \h </w:instrText>
        </w:r>
        <w:r>
          <w:fldChar w:fldCharType="separate"/>
        </w:r>
        <w:r>
          <w:t>21</w:t>
        </w:r>
        <w:r>
          <w:fldChar w:fldCharType="end"/>
        </w:r>
      </w:hyperlink>
    </w:p>
    <w:p>
      <w:pPr>
        <w:pStyle w:val="TOC1"/>
        <w:tabs>
          <w:tab w:val="right" w:leader="dot" w:pos="8306"/>
        </w:tabs>
      </w:pPr>
      <w:hyperlink w:anchor="_Toc18858" w:history="1">
        <w:r>
          <w:rPr>
            <w:rFonts w:ascii="仿宋" w:eastAsia="仿宋" w:hAnsi="仿宋" w:cs="仿宋" w:hint="eastAsia"/>
            <w:lang w:eastAsia="zh-CN"/>
          </w:rPr>
          <w:t>七、原辅材料及成品分析</w:t>
        </w:r>
        <w:r>
          <w:tab/>
        </w:r>
        <w:r>
          <w:fldChar w:fldCharType="begin"/>
        </w:r>
        <w:r>
          <w:instrText xml:space="preserve"> PAGEREF _Toc18858 \h </w:instrText>
        </w:r>
        <w:r>
          <w:fldChar w:fldCharType="separate"/>
        </w:r>
        <w:r>
          <w:t>21</w:t>
        </w:r>
        <w:r>
          <w:fldChar w:fldCharType="end"/>
        </w:r>
      </w:hyperlink>
    </w:p>
    <w:p>
      <w:pPr>
        <w:pStyle w:val="TOC2"/>
        <w:tabs>
          <w:tab w:val="right" w:leader="dot" w:pos="8306"/>
        </w:tabs>
      </w:pPr>
      <w:hyperlink w:anchor="_Toc30838" w:history="1">
        <w:r>
          <w:rPr>
            <w:rFonts w:ascii="仿宋" w:eastAsia="仿宋" w:hAnsi="仿宋" w:cs="仿宋" w:hint="eastAsia"/>
            <w:lang w:eastAsia="zh-CN"/>
          </w:rPr>
          <w:t>(一)、航模飞机项目建设期原辅材料供应情况</w:t>
        </w:r>
        <w:r>
          <w:tab/>
        </w:r>
        <w:r>
          <w:fldChar w:fldCharType="begin"/>
        </w:r>
        <w:r>
          <w:instrText xml:space="preserve"> PAGEREF _Toc30838 \h </w:instrText>
        </w:r>
        <w:r>
          <w:fldChar w:fldCharType="separate"/>
        </w:r>
        <w:r>
          <w:t>21</w:t>
        </w:r>
        <w:r>
          <w:fldChar w:fldCharType="end"/>
        </w:r>
      </w:hyperlink>
    </w:p>
    <w:p>
      <w:pPr>
        <w:pStyle w:val="TOC2"/>
        <w:tabs>
          <w:tab w:val="right" w:leader="dot" w:pos="8306"/>
        </w:tabs>
      </w:pPr>
      <w:hyperlink w:anchor="_Toc31338" w:history="1">
        <w:r>
          <w:rPr>
            <w:rFonts w:ascii="仿宋" w:eastAsia="仿宋" w:hAnsi="仿宋" w:cs="仿宋" w:hint="eastAsia"/>
            <w:lang w:eastAsia="zh-CN"/>
          </w:rPr>
          <w:t>(二)、航模飞机项目运营期原辅材料供应及质量管理</w:t>
        </w:r>
        <w:r>
          <w:tab/>
        </w:r>
        <w:r>
          <w:fldChar w:fldCharType="begin"/>
        </w:r>
        <w:r>
          <w:instrText xml:space="preserve"> PAGEREF _Toc31338 \h </w:instrText>
        </w:r>
        <w:r>
          <w:fldChar w:fldCharType="separate"/>
        </w:r>
        <w:r>
          <w:t>22</w:t>
        </w:r>
        <w:r>
          <w:fldChar w:fldCharType="end"/>
        </w:r>
      </w:hyperlink>
    </w:p>
    <w:p>
      <w:pPr>
        <w:pStyle w:val="TOC1"/>
        <w:tabs>
          <w:tab w:val="right" w:leader="dot" w:pos="8306"/>
        </w:tabs>
      </w:pPr>
      <w:hyperlink w:anchor="_Toc7985" w:history="1">
        <w:r>
          <w:rPr>
            <w:rFonts w:ascii="仿宋" w:eastAsia="仿宋" w:hAnsi="仿宋" w:cs="仿宋" w:hint="eastAsia"/>
            <w:lang w:eastAsia="zh-CN"/>
          </w:rPr>
          <w:t>八、航模飞机公司治理与社会责任</w:t>
        </w:r>
        <w:r>
          <w:tab/>
        </w:r>
        <w:r>
          <w:fldChar w:fldCharType="begin"/>
        </w:r>
        <w:r>
          <w:instrText xml:space="preserve"> PAGEREF _Toc7985 \h </w:instrText>
        </w:r>
        <w:r>
          <w:fldChar w:fldCharType="separate"/>
        </w:r>
        <w:r>
          <w:t>23</w:t>
        </w:r>
        <w:r>
          <w:fldChar w:fldCharType="end"/>
        </w:r>
      </w:hyperlink>
    </w:p>
    <w:p>
      <w:pPr>
        <w:pStyle w:val="TOC2"/>
        <w:tabs>
          <w:tab w:val="right" w:leader="dot" w:pos="8306"/>
        </w:tabs>
      </w:pPr>
      <w:hyperlink w:anchor="_Toc28643" w:history="1">
        <w:r>
          <w:rPr>
            <w:rFonts w:ascii="仿宋" w:eastAsia="仿宋" w:hAnsi="仿宋" w:cs="仿宋" w:hint="eastAsia"/>
            <w:lang w:eastAsia="zh-CN"/>
          </w:rPr>
          <w:t>(一)、公司治理结构</w:t>
        </w:r>
        <w:r>
          <w:tab/>
        </w:r>
        <w:r>
          <w:fldChar w:fldCharType="begin"/>
        </w:r>
        <w:r>
          <w:instrText xml:space="preserve"> PAGEREF _Toc28643 \h </w:instrText>
        </w:r>
        <w:r>
          <w:fldChar w:fldCharType="separate"/>
        </w:r>
        <w:r>
          <w:t>23</w:t>
        </w:r>
        <w:r>
          <w:fldChar w:fldCharType="end"/>
        </w:r>
      </w:hyperlink>
    </w:p>
    <w:p>
      <w:pPr>
        <w:pStyle w:val="TOC2"/>
        <w:tabs>
          <w:tab w:val="right" w:leader="dot" w:pos="8306"/>
        </w:tabs>
      </w:pPr>
      <w:hyperlink w:anchor="_Toc17385" w:history="1">
        <w:r>
          <w:rPr>
            <w:rFonts w:ascii="仿宋" w:eastAsia="仿宋" w:hAnsi="仿宋" w:cs="仿宋" w:hint="eastAsia"/>
            <w:lang w:eastAsia="zh-CN"/>
          </w:rPr>
          <w:t>(二)、董事会运作与决策</w:t>
        </w:r>
        <w:r>
          <w:tab/>
        </w:r>
        <w:r>
          <w:fldChar w:fldCharType="begin"/>
        </w:r>
        <w:r>
          <w:instrText xml:space="preserve"> PAGEREF _Toc17385 \h </w:instrText>
        </w:r>
        <w:r>
          <w:fldChar w:fldCharType="separate"/>
        </w:r>
        <w:r>
          <w:t>23</w:t>
        </w:r>
        <w:r>
          <w:fldChar w:fldCharType="end"/>
        </w:r>
      </w:hyperlink>
    </w:p>
    <w:p>
      <w:pPr>
        <w:pStyle w:val="TOC2"/>
        <w:tabs>
          <w:tab w:val="right" w:leader="dot" w:pos="8306"/>
        </w:tabs>
      </w:pPr>
      <w:hyperlink w:anchor="_Toc11255" w:history="1">
        <w:r>
          <w:rPr>
            <w:rFonts w:ascii="仿宋" w:eastAsia="仿宋" w:hAnsi="仿宋" w:cs="仿宋" w:hint="eastAsia"/>
            <w:lang w:eastAsia="zh-CN"/>
          </w:rPr>
          <w:t>(三)、内部控制与审计</w:t>
        </w:r>
        <w:r>
          <w:tab/>
        </w:r>
        <w:r>
          <w:fldChar w:fldCharType="begin"/>
        </w:r>
        <w:r>
          <w:instrText xml:space="preserve"> PAGEREF _Toc11255 \h </w:instrText>
        </w:r>
        <w:r>
          <w:fldChar w:fldCharType="separate"/>
        </w:r>
        <w:r>
          <w:t>24</w:t>
        </w:r>
        <w:r>
          <w:fldChar w:fldCharType="end"/>
        </w:r>
      </w:hyperlink>
    </w:p>
    <w:p>
      <w:pPr>
        <w:pStyle w:val="TOC2"/>
        <w:tabs>
          <w:tab w:val="right" w:leader="dot" w:pos="8306"/>
        </w:tabs>
      </w:pPr>
      <w:hyperlink w:anchor="_Toc25630" w:history="1">
        <w:r>
          <w:rPr>
            <w:rFonts w:ascii="仿宋" w:eastAsia="仿宋" w:hAnsi="仿宋" w:cs="仿宋" w:hint="eastAsia"/>
            <w:lang w:eastAsia="zh-CN"/>
          </w:rPr>
          <w:t>(四)、法律法规合规体系</w:t>
        </w:r>
        <w:r>
          <w:tab/>
        </w:r>
        <w:r>
          <w:fldChar w:fldCharType="begin"/>
        </w:r>
        <w:r>
          <w:instrText xml:space="preserve"> PAGEREF _Toc25630 \h </w:instrText>
        </w:r>
        <w:r>
          <w:fldChar w:fldCharType="separate"/>
        </w:r>
        <w:r>
          <w:t>25</w:t>
        </w:r>
        <w:r>
          <w:fldChar w:fldCharType="end"/>
        </w:r>
      </w:hyperlink>
    </w:p>
    <w:p>
      <w:pPr>
        <w:pStyle w:val="TOC2"/>
        <w:tabs>
          <w:tab w:val="right" w:leader="dot" w:pos="8306"/>
        </w:tabs>
      </w:pPr>
      <w:hyperlink w:anchor="_Toc21667" w:history="1">
        <w:r>
          <w:rPr>
            <w:rFonts w:ascii="仿宋" w:eastAsia="仿宋" w:hAnsi="仿宋" w:cs="仿宋" w:hint="eastAsia"/>
            <w:lang w:eastAsia="zh-CN"/>
          </w:rPr>
          <w:t>(五)、企业社会责任与道德经营</w:t>
        </w:r>
        <w:r>
          <w:tab/>
        </w:r>
        <w:r>
          <w:fldChar w:fldCharType="begin"/>
        </w:r>
        <w:r>
          <w:instrText xml:space="preserve"> PAGEREF _Toc21667 \h </w:instrText>
        </w:r>
        <w:r>
          <w:fldChar w:fldCharType="separate"/>
        </w:r>
        <w:r>
          <w:t>26</w:t>
        </w:r>
        <w:r>
          <w:fldChar w:fldCharType="end"/>
        </w:r>
      </w:hyperlink>
    </w:p>
    <w:p>
      <w:pPr>
        <w:pStyle w:val="TOC1"/>
        <w:tabs>
          <w:tab w:val="right" w:leader="dot" w:pos="8306"/>
        </w:tabs>
      </w:pPr>
      <w:hyperlink w:anchor="_Toc14934" w:history="1">
        <w:r>
          <w:rPr>
            <w:rFonts w:ascii="仿宋" w:eastAsia="仿宋" w:hAnsi="仿宋" w:cs="仿宋" w:hint="eastAsia"/>
            <w:lang w:eastAsia="zh-CN"/>
          </w:rPr>
          <w:t>九、环境保护与绿色发展</w:t>
        </w:r>
        <w:r>
          <w:tab/>
        </w:r>
        <w:r>
          <w:fldChar w:fldCharType="begin"/>
        </w:r>
        <w:r>
          <w:instrText xml:space="preserve"> PAGEREF _Toc14934 \h </w:instrText>
        </w:r>
        <w:r>
          <w:fldChar w:fldCharType="separate"/>
        </w:r>
        <w:r>
          <w:t>27</w:t>
        </w:r>
        <w:r>
          <w:fldChar w:fldCharType="end"/>
        </w:r>
      </w:hyperlink>
    </w:p>
    <w:p>
      <w:pPr>
        <w:pStyle w:val="TOC2"/>
        <w:tabs>
          <w:tab w:val="right" w:leader="dot" w:pos="8306"/>
        </w:tabs>
      </w:pPr>
      <w:hyperlink w:anchor="_Toc7406" w:history="1">
        <w:r>
          <w:rPr>
            <w:rFonts w:ascii="仿宋" w:eastAsia="仿宋" w:hAnsi="仿宋" w:cs="仿宋" w:hint="eastAsia"/>
            <w:lang w:eastAsia="zh-CN"/>
          </w:rPr>
          <w:t>(一)、环境保护措施</w:t>
        </w:r>
        <w:r>
          <w:tab/>
        </w:r>
        <w:r>
          <w:fldChar w:fldCharType="begin"/>
        </w:r>
        <w:r>
          <w:instrText xml:space="preserve"> PAGEREF _Toc7406 \h </w:instrText>
        </w:r>
        <w:r>
          <w:fldChar w:fldCharType="separate"/>
        </w:r>
        <w:r>
          <w:t>27</w:t>
        </w:r>
        <w:r>
          <w:fldChar w:fldCharType="end"/>
        </w:r>
      </w:hyperlink>
    </w:p>
    <w:p>
      <w:pPr>
        <w:pStyle w:val="TOC2"/>
        <w:tabs>
          <w:tab w:val="right" w:leader="dot" w:pos="8306"/>
        </w:tabs>
      </w:pPr>
      <w:hyperlink w:anchor="_Toc19906" w:history="1">
        <w:r>
          <w:rPr>
            <w:rFonts w:ascii="仿宋" w:eastAsia="仿宋" w:hAnsi="仿宋" w:cs="仿宋" w:hint="eastAsia"/>
            <w:lang w:eastAsia="zh-CN"/>
          </w:rPr>
          <w:t>(二)、绿色发展与可持续发展策略</w:t>
        </w:r>
        <w:r>
          <w:tab/>
        </w:r>
        <w:r>
          <w:fldChar w:fldCharType="begin"/>
        </w:r>
        <w:r>
          <w:instrText xml:space="preserve"> PAGEREF _Toc19906 \h </w:instrText>
        </w:r>
        <w:r>
          <w:fldChar w:fldCharType="separate"/>
        </w:r>
        <w:r>
          <w:t>28</w:t>
        </w:r>
        <w:r>
          <w:fldChar w:fldCharType="end"/>
        </w:r>
      </w:hyperlink>
    </w:p>
    <w:p>
      <w:pPr>
        <w:pStyle w:val="TOC1"/>
        <w:tabs>
          <w:tab w:val="right" w:leader="dot" w:pos="8306"/>
        </w:tabs>
      </w:pPr>
      <w:hyperlink w:anchor="_Toc13920" w:history="1">
        <w:r>
          <w:rPr>
            <w:rFonts w:ascii="仿宋" w:eastAsia="仿宋" w:hAnsi="仿宋" w:cs="仿宋" w:hint="eastAsia"/>
            <w:lang w:eastAsia="zh-CN"/>
          </w:rPr>
          <w:t>十、经济效益分析</w:t>
        </w:r>
        <w:r>
          <w:tab/>
        </w:r>
        <w:r>
          <w:fldChar w:fldCharType="begin"/>
        </w:r>
        <w:r>
          <w:instrText xml:space="preserve"> PAGEREF _Toc13920 \h </w:instrText>
        </w:r>
        <w:r>
          <w:fldChar w:fldCharType="separate"/>
        </w:r>
        <w:r>
          <w:t>29</w:t>
        </w:r>
        <w:r>
          <w:fldChar w:fldCharType="end"/>
        </w:r>
      </w:hyperlink>
    </w:p>
    <w:p>
      <w:pPr>
        <w:pStyle w:val="TOC2"/>
        <w:tabs>
          <w:tab w:val="right" w:leader="dot" w:pos="8306"/>
        </w:tabs>
      </w:pPr>
      <w:hyperlink w:anchor="_Toc15461" w:history="1">
        <w:r>
          <w:rPr>
            <w:rFonts w:ascii="仿宋" w:eastAsia="仿宋" w:hAnsi="仿宋" w:cs="仿宋" w:hint="eastAsia"/>
            <w:lang w:eastAsia="zh-CN"/>
          </w:rPr>
          <w:t>(一)、经济评价综述</w:t>
        </w:r>
        <w:r>
          <w:tab/>
        </w:r>
        <w:r>
          <w:fldChar w:fldCharType="begin"/>
        </w:r>
        <w:r>
          <w:instrText xml:space="preserve"> PAGEREF _Toc15461 \h </w:instrText>
        </w:r>
        <w:r>
          <w:fldChar w:fldCharType="separate"/>
        </w:r>
        <w:r>
          <w:t>29</w:t>
        </w:r>
        <w:r>
          <w:fldChar w:fldCharType="end"/>
        </w:r>
      </w:hyperlink>
    </w:p>
    <w:p>
      <w:pPr>
        <w:pStyle w:val="TOC2"/>
        <w:tabs>
          <w:tab w:val="right" w:leader="dot" w:pos="8306"/>
        </w:tabs>
      </w:pPr>
      <w:hyperlink w:anchor="_Toc5925" w:history="1">
        <w:r>
          <w:rPr>
            <w:rFonts w:ascii="仿宋" w:eastAsia="仿宋" w:hAnsi="仿宋" w:cs="仿宋" w:hint="eastAsia"/>
            <w:lang w:eastAsia="zh-CN"/>
          </w:rPr>
          <w:t>(二)、经济评价财务测算</w:t>
        </w:r>
        <w:r>
          <w:tab/>
        </w:r>
        <w:r>
          <w:fldChar w:fldCharType="begin"/>
        </w:r>
        <w:r>
          <w:instrText xml:space="preserve"> PAGEREF _Toc5925 \h </w:instrText>
        </w:r>
        <w:r>
          <w:fldChar w:fldCharType="separate"/>
        </w:r>
        <w:r>
          <w:t>30</w:t>
        </w:r>
        <w:r>
          <w:fldChar w:fldCharType="end"/>
        </w:r>
      </w:hyperlink>
    </w:p>
    <w:p>
      <w:pPr>
        <w:pStyle w:val="TOC2"/>
        <w:tabs>
          <w:tab w:val="right" w:leader="dot" w:pos="8306"/>
        </w:tabs>
      </w:pPr>
      <w:hyperlink w:anchor="_Toc31530" w:history="1">
        <w:r>
          <w:rPr>
            <w:rFonts w:ascii="仿宋" w:eastAsia="仿宋" w:hAnsi="仿宋" w:cs="仿宋" w:hint="eastAsia"/>
            <w:lang w:eastAsia="zh-CN"/>
          </w:rPr>
          <w:t>(三)、航模飞机项目盈利能力分析</w:t>
        </w:r>
        <w:r>
          <w:tab/>
        </w:r>
        <w:r>
          <w:fldChar w:fldCharType="begin"/>
        </w:r>
        <w:r>
          <w:instrText xml:space="preserve"> PAGEREF _Toc31530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7" w:history="1">
        <w:r>
          <w:rPr>
            <w:rFonts w:ascii="仿宋" w:eastAsia="仿宋" w:hAnsi="仿宋" w:cs="仿宋" w:hint="eastAsia"/>
            <w:lang w:eastAsia="zh-CN"/>
          </w:rPr>
          <w:t>十一、第二十六章人才留存与流失管理</w:t>
        </w:r>
        <w:r>
          <w:tab/>
        </w:r>
        <w:r>
          <w:fldChar w:fldCharType="begin"/>
        </w:r>
        <w:r>
          <w:instrText xml:space="preserve"> PAGEREF _Toc577 \h </w:instrText>
        </w:r>
        <w:r>
          <w:fldChar w:fldCharType="separate"/>
        </w:r>
        <w:r>
          <w:t>33</w:t>
        </w:r>
        <w:r>
          <w:fldChar w:fldCharType="end"/>
        </w:r>
      </w:hyperlink>
    </w:p>
    <w:p>
      <w:pPr>
        <w:pStyle w:val="TOC2"/>
        <w:tabs>
          <w:tab w:val="right" w:leader="dot" w:pos="8306"/>
        </w:tabs>
      </w:pPr>
      <w:hyperlink w:anchor="_Toc25529" w:history="1">
        <w:r>
          <w:rPr>
            <w:rFonts w:ascii="仿宋" w:eastAsia="仿宋" w:hAnsi="仿宋" w:cs="仿宋" w:hint="eastAsia"/>
            <w:lang w:eastAsia="zh-CN"/>
          </w:rPr>
          <w:t>(一)、人才留存策略</w:t>
        </w:r>
        <w:r>
          <w:tab/>
        </w:r>
        <w:r>
          <w:fldChar w:fldCharType="begin"/>
        </w:r>
        <w:r>
          <w:instrText xml:space="preserve"> PAGEREF _Toc25529 \h </w:instrText>
        </w:r>
        <w:r>
          <w:fldChar w:fldCharType="separate"/>
        </w:r>
        <w:r>
          <w:t>33</w:t>
        </w:r>
        <w:r>
          <w:fldChar w:fldCharType="end"/>
        </w:r>
      </w:hyperlink>
    </w:p>
    <w:p>
      <w:pPr>
        <w:pStyle w:val="TOC2"/>
        <w:tabs>
          <w:tab w:val="right" w:leader="dot" w:pos="8306"/>
        </w:tabs>
      </w:pPr>
      <w:hyperlink w:anchor="_Toc27273" w:history="1">
        <w:r>
          <w:rPr>
            <w:rFonts w:ascii="仿宋" w:eastAsia="仿宋" w:hAnsi="仿宋" w:cs="仿宋" w:hint="eastAsia"/>
            <w:lang w:eastAsia="zh-CN"/>
          </w:rPr>
          <w:t>(二)、人才流失分析与改进</w:t>
        </w:r>
        <w:r>
          <w:tab/>
        </w:r>
        <w:r>
          <w:fldChar w:fldCharType="begin"/>
        </w:r>
        <w:r>
          <w:instrText xml:space="preserve"> PAGEREF _Toc27273 \h </w:instrText>
        </w:r>
        <w:r>
          <w:fldChar w:fldCharType="separate"/>
        </w:r>
        <w:r>
          <w:t>33</w:t>
        </w:r>
        <w:r>
          <w:fldChar w:fldCharType="end"/>
        </w:r>
      </w:hyperlink>
    </w:p>
    <w:p>
      <w:pPr>
        <w:pStyle w:val="TOC2"/>
        <w:tabs>
          <w:tab w:val="right" w:leader="dot" w:pos="8306"/>
        </w:tabs>
      </w:pPr>
      <w:hyperlink w:anchor="_Toc26143" w:history="1">
        <w:r>
          <w:rPr>
            <w:rFonts w:ascii="仿宋" w:eastAsia="仿宋" w:hAnsi="仿宋" w:cs="仿宋" w:hint="eastAsia"/>
            <w:lang w:eastAsia="zh-CN"/>
          </w:rPr>
          <w:t>(三)、持续改进与未来展望</w:t>
        </w:r>
        <w:r>
          <w:tab/>
        </w:r>
        <w:r>
          <w:fldChar w:fldCharType="begin"/>
        </w:r>
        <w:r>
          <w:instrText xml:space="preserve"> PAGEREF _Toc26143 \h </w:instrText>
        </w:r>
        <w:r>
          <w:fldChar w:fldCharType="separate"/>
        </w:r>
        <w:r>
          <w:t>33</w:t>
        </w:r>
        <w:r>
          <w:fldChar w:fldCharType="end"/>
        </w:r>
      </w:hyperlink>
    </w:p>
    <w:p>
      <w:pPr>
        <w:pStyle w:val="TOC1"/>
        <w:tabs>
          <w:tab w:val="right" w:leader="dot" w:pos="8306"/>
        </w:tabs>
      </w:pPr>
      <w:hyperlink w:anchor="_Toc20027" w:history="1">
        <w:r>
          <w:rPr>
            <w:rFonts w:ascii="仿宋" w:eastAsia="仿宋" w:hAnsi="仿宋" w:cs="仿宋" w:hint="eastAsia"/>
            <w:lang w:eastAsia="zh-CN"/>
          </w:rPr>
          <w:t>十二、技术创新的过程与模式</w:t>
        </w:r>
        <w:r>
          <w:tab/>
        </w:r>
        <w:r>
          <w:fldChar w:fldCharType="begin"/>
        </w:r>
        <w:r>
          <w:instrText xml:space="preserve"> PAGEREF _Toc20027 \h </w:instrText>
        </w:r>
        <w:r>
          <w:fldChar w:fldCharType="separate"/>
        </w:r>
        <w:r>
          <w:t>34</w:t>
        </w:r>
        <w:r>
          <w:fldChar w:fldCharType="end"/>
        </w:r>
      </w:hyperlink>
    </w:p>
    <w:p>
      <w:pPr>
        <w:pStyle w:val="TOC2"/>
        <w:tabs>
          <w:tab w:val="right" w:leader="dot" w:pos="8306"/>
        </w:tabs>
      </w:pPr>
      <w:hyperlink w:anchor="_Toc9342" w:history="1">
        <w:r>
          <w:rPr>
            <w:rFonts w:ascii="仿宋" w:eastAsia="仿宋" w:hAnsi="仿宋" w:cs="仿宋" w:hint="eastAsia"/>
            <w:lang w:eastAsia="zh-CN"/>
          </w:rPr>
          <w:t>(一)、需求拉动创新模式</w:t>
        </w:r>
        <w:r>
          <w:tab/>
        </w:r>
        <w:r>
          <w:fldChar w:fldCharType="begin"/>
        </w:r>
        <w:r>
          <w:instrText xml:space="preserve"> PAGEREF _Toc9342 \h </w:instrText>
        </w:r>
        <w:r>
          <w:fldChar w:fldCharType="separate"/>
        </w:r>
        <w:r>
          <w:t>34</w:t>
        </w:r>
        <w:r>
          <w:fldChar w:fldCharType="end"/>
        </w:r>
      </w:hyperlink>
    </w:p>
    <w:p>
      <w:pPr>
        <w:pStyle w:val="TOC2"/>
        <w:tabs>
          <w:tab w:val="right" w:leader="dot" w:pos="8306"/>
        </w:tabs>
      </w:pPr>
      <w:hyperlink w:anchor="_Toc22627" w:history="1">
        <w:r>
          <w:rPr>
            <w:rFonts w:ascii="仿宋" w:eastAsia="仿宋" w:hAnsi="仿宋" w:cs="仿宋" w:hint="eastAsia"/>
            <w:lang w:eastAsia="zh-CN"/>
          </w:rPr>
          <w:t>(二)、交互作用创新模式</w:t>
        </w:r>
        <w:r>
          <w:tab/>
        </w:r>
        <w:r>
          <w:fldChar w:fldCharType="begin"/>
        </w:r>
        <w:r>
          <w:instrText xml:space="preserve"> PAGEREF _Toc22627 \h </w:instrText>
        </w:r>
        <w:r>
          <w:fldChar w:fldCharType="separate"/>
        </w:r>
        <w:r>
          <w:t>35</w:t>
        </w:r>
        <w:r>
          <w:fldChar w:fldCharType="end"/>
        </w:r>
      </w:hyperlink>
    </w:p>
    <w:p>
      <w:pPr>
        <w:pStyle w:val="TOC2"/>
        <w:tabs>
          <w:tab w:val="right" w:leader="dot" w:pos="8306"/>
        </w:tabs>
      </w:pPr>
      <w:hyperlink w:anchor="_Toc12633" w:history="1">
        <w:r>
          <w:rPr>
            <w:rFonts w:ascii="仿宋" w:eastAsia="仿宋" w:hAnsi="仿宋" w:cs="仿宋" w:hint="eastAsia"/>
            <w:lang w:eastAsia="zh-CN"/>
          </w:rPr>
          <w:t>(三)、A-U过程创新模式</w:t>
        </w:r>
        <w:r>
          <w:tab/>
        </w:r>
        <w:r>
          <w:fldChar w:fldCharType="begin"/>
        </w:r>
        <w:r>
          <w:instrText xml:space="preserve"> PAGEREF _Toc12633 \h </w:instrText>
        </w:r>
        <w:r>
          <w:fldChar w:fldCharType="separate"/>
        </w:r>
        <w:r>
          <w:t>37</w:t>
        </w:r>
        <w:r>
          <w:fldChar w:fldCharType="end"/>
        </w:r>
      </w:hyperlink>
    </w:p>
    <w:p>
      <w:pPr>
        <w:pStyle w:val="TOC2"/>
        <w:tabs>
          <w:tab w:val="right" w:leader="dot" w:pos="8306"/>
        </w:tabs>
      </w:pPr>
      <w:hyperlink w:anchor="_Toc15994" w:history="1">
        <w:r>
          <w:rPr>
            <w:rFonts w:ascii="仿宋" w:eastAsia="仿宋" w:hAnsi="仿宋" w:cs="仿宋" w:hint="eastAsia"/>
            <w:lang w:eastAsia="zh-CN"/>
          </w:rPr>
          <w:t>(四)、系统集成和网络创新模式</w:t>
        </w:r>
        <w:r>
          <w:tab/>
        </w:r>
        <w:r>
          <w:fldChar w:fldCharType="begin"/>
        </w:r>
        <w:r>
          <w:instrText xml:space="preserve"> PAGEREF _Toc15994 \h </w:instrText>
        </w:r>
        <w:r>
          <w:fldChar w:fldCharType="separate"/>
        </w:r>
        <w:r>
          <w:t>38</w:t>
        </w:r>
        <w:r>
          <w:fldChar w:fldCharType="end"/>
        </w:r>
      </w:hyperlink>
    </w:p>
    <w:p>
      <w:pPr>
        <w:pStyle w:val="TOC1"/>
        <w:tabs>
          <w:tab w:val="right" w:leader="dot" w:pos="8306"/>
        </w:tabs>
      </w:pPr>
      <w:hyperlink w:anchor="_Toc11585" w:history="1">
        <w:r>
          <w:rPr>
            <w:rFonts w:ascii="仿宋" w:eastAsia="仿宋" w:hAnsi="仿宋" w:cs="仿宋" w:hint="eastAsia"/>
            <w:lang w:eastAsia="zh-CN"/>
          </w:rPr>
          <w:t>十三、实施安排</w:t>
        </w:r>
        <w:r>
          <w:tab/>
        </w:r>
        <w:r>
          <w:fldChar w:fldCharType="begin"/>
        </w:r>
        <w:r>
          <w:instrText xml:space="preserve"> PAGEREF _Toc11585 \h </w:instrText>
        </w:r>
        <w:r>
          <w:fldChar w:fldCharType="separate"/>
        </w:r>
        <w:r>
          <w:t>39</w:t>
        </w:r>
        <w:r>
          <w:fldChar w:fldCharType="end"/>
        </w:r>
      </w:hyperlink>
    </w:p>
    <w:p>
      <w:pPr>
        <w:pStyle w:val="TOC2"/>
        <w:tabs>
          <w:tab w:val="right" w:leader="dot" w:pos="8306"/>
        </w:tabs>
      </w:pPr>
      <w:hyperlink w:anchor="_Toc17370" w:history="1">
        <w:r>
          <w:rPr>
            <w:rFonts w:ascii="仿宋" w:eastAsia="仿宋" w:hAnsi="仿宋" w:cs="仿宋" w:hint="eastAsia"/>
            <w:lang w:eastAsia="zh-CN"/>
          </w:rPr>
          <w:t>(一)、建设周期</w:t>
        </w:r>
        <w:r>
          <w:tab/>
        </w:r>
        <w:r>
          <w:fldChar w:fldCharType="begin"/>
        </w:r>
        <w:r>
          <w:instrText xml:space="preserve"> PAGEREF _Toc17370 \h </w:instrText>
        </w:r>
        <w:r>
          <w:fldChar w:fldCharType="separate"/>
        </w:r>
        <w:r>
          <w:t>39</w:t>
        </w:r>
        <w:r>
          <w:fldChar w:fldCharType="end"/>
        </w:r>
      </w:hyperlink>
    </w:p>
    <w:p>
      <w:pPr>
        <w:pStyle w:val="TOC2"/>
        <w:tabs>
          <w:tab w:val="right" w:leader="dot" w:pos="8306"/>
        </w:tabs>
      </w:pPr>
      <w:hyperlink w:anchor="_Toc9967" w:history="1">
        <w:r>
          <w:rPr>
            <w:rFonts w:ascii="仿宋" w:eastAsia="仿宋" w:hAnsi="仿宋" w:cs="仿宋" w:hint="eastAsia"/>
            <w:lang w:eastAsia="zh-CN"/>
          </w:rPr>
          <w:t>(二)、建设进度</w:t>
        </w:r>
        <w:r>
          <w:tab/>
        </w:r>
        <w:r>
          <w:fldChar w:fldCharType="begin"/>
        </w:r>
        <w:r>
          <w:instrText xml:space="preserve"> PAGEREF _Toc9967 \h </w:instrText>
        </w:r>
        <w:r>
          <w:fldChar w:fldCharType="separate"/>
        </w:r>
        <w:r>
          <w:t>41</w:t>
        </w:r>
        <w:r>
          <w:fldChar w:fldCharType="end"/>
        </w:r>
      </w:hyperlink>
    </w:p>
    <w:p>
      <w:pPr>
        <w:pStyle w:val="TOC2"/>
        <w:tabs>
          <w:tab w:val="right" w:leader="dot" w:pos="8306"/>
        </w:tabs>
      </w:pPr>
      <w:hyperlink w:anchor="_Toc23042" w:history="1">
        <w:r>
          <w:rPr>
            <w:rFonts w:ascii="仿宋" w:eastAsia="仿宋" w:hAnsi="仿宋" w:cs="仿宋" w:hint="eastAsia"/>
            <w:lang w:eastAsia="zh-CN"/>
          </w:rPr>
          <w:t>(三)、进度安排注意事项</w:t>
        </w:r>
        <w:r>
          <w:tab/>
        </w:r>
        <w:r>
          <w:fldChar w:fldCharType="begin"/>
        </w:r>
        <w:r>
          <w:instrText xml:space="preserve"> PAGEREF _Toc23042 \h </w:instrText>
        </w:r>
        <w:r>
          <w:fldChar w:fldCharType="separate"/>
        </w:r>
        <w:r>
          <w:t>42</w:t>
        </w:r>
        <w:r>
          <w:fldChar w:fldCharType="end"/>
        </w:r>
      </w:hyperlink>
    </w:p>
    <w:p>
      <w:pPr>
        <w:pStyle w:val="TOC2"/>
        <w:tabs>
          <w:tab w:val="right" w:leader="dot" w:pos="8306"/>
        </w:tabs>
      </w:pPr>
      <w:hyperlink w:anchor="_Toc30981" w:history="1">
        <w:r>
          <w:rPr>
            <w:rFonts w:ascii="仿宋" w:eastAsia="仿宋" w:hAnsi="仿宋" w:cs="仿宋" w:hint="eastAsia"/>
            <w:lang w:eastAsia="zh-CN"/>
          </w:rPr>
          <w:t>(四)、人力资源配置</w:t>
        </w:r>
        <w:r>
          <w:tab/>
        </w:r>
        <w:r>
          <w:fldChar w:fldCharType="begin"/>
        </w:r>
        <w:r>
          <w:instrText xml:space="preserve"> PAGEREF _Toc30981 \h </w:instrText>
        </w:r>
        <w:r>
          <w:fldChar w:fldCharType="separate"/>
        </w:r>
        <w:r>
          <w:t>43</w:t>
        </w:r>
        <w:r>
          <w:fldChar w:fldCharType="end"/>
        </w:r>
      </w:hyperlink>
    </w:p>
    <w:p>
      <w:pPr>
        <w:pStyle w:val="TOC2"/>
        <w:tabs>
          <w:tab w:val="right" w:leader="dot" w:pos="8306"/>
        </w:tabs>
      </w:pPr>
      <w:hyperlink w:anchor="_Toc19385" w:history="1">
        <w:r>
          <w:rPr>
            <w:rFonts w:ascii="仿宋" w:eastAsia="仿宋" w:hAnsi="仿宋" w:cs="仿宋" w:hint="eastAsia"/>
            <w:lang w:eastAsia="zh-CN"/>
          </w:rPr>
          <w:t>(五)、员工培训</w:t>
        </w:r>
        <w:r>
          <w:tab/>
        </w:r>
        <w:r>
          <w:fldChar w:fldCharType="begin"/>
        </w:r>
        <w:r>
          <w:instrText xml:space="preserve"> PAGEREF _Toc19385 \h </w:instrText>
        </w:r>
        <w:r>
          <w:fldChar w:fldCharType="separate"/>
        </w:r>
        <w:r>
          <w:t>45</w:t>
        </w:r>
        <w:r>
          <w:fldChar w:fldCharType="end"/>
        </w:r>
      </w:hyperlink>
    </w:p>
    <w:p>
      <w:pPr>
        <w:pStyle w:val="TOC2"/>
        <w:tabs>
          <w:tab w:val="right" w:leader="dot" w:pos="8306"/>
        </w:tabs>
      </w:pPr>
      <w:hyperlink w:anchor="_Toc31506" w:history="1">
        <w:r>
          <w:rPr>
            <w:rFonts w:ascii="仿宋" w:eastAsia="仿宋" w:hAnsi="仿宋" w:cs="仿宋" w:hint="eastAsia"/>
            <w:lang w:eastAsia="zh-CN"/>
          </w:rPr>
          <w:t>(六)、航模飞机项目实施保障</w:t>
        </w:r>
        <w:r>
          <w:tab/>
        </w:r>
        <w:r>
          <w:fldChar w:fldCharType="begin"/>
        </w:r>
        <w:r>
          <w:instrText xml:space="preserve"> PAGEREF _Toc31506 \h </w:instrText>
        </w:r>
        <w:r>
          <w:fldChar w:fldCharType="separate"/>
        </w:r>
        <w:r>
          <w:t>47</w:t>
        </w:r>
        <w:r>
          <w:fldChar w:fldCharType="end"/>
        </w:r>
      </w:hyperlink>
    </w:p>
    <w:p>
      <w:pPr>
        <w:pStyle w:val="TOC1"/>
        <w:tabs>
          <w:tab w:val="right" w:leader="dot" w:pos="8306"/>
        </w:tabs>
      </w:pPr>
      <w:hyperlink w:anchor="_Toc4758" w:history="1">
        <w:r>
          <w:rPr>
            <w:rFonts w:ascii="仿宋" w:eastAsia="仿宋" w:hAnsi="仿宋" w:cs="仿宋" w:hint="eastAsia"/>
            <w:lang w:eastAsia="zh-CN"/>
          </w:rPr>
          <w:t>十四、投资方案分析</w:t>
        </w:r>
        <w:r>
          <w:tab/>
        </w:r>
        <w:r>
          <w:fldChar w:fldCharType="begin"/>
        </w:r>
        <w:r>
          <w:instrText xml:space="preserve"> PAGEREF _Toc4758 \h </w:instrText>
        </w:r>
        <w:r>
          <w:fldChar w:fldCharType="separate"/>
        </w:r>
        <w:r>
          <w:t>49</w:t>
        </w:r>
        <w:r>
          <w:fldChar w:fldCharType="end"/>
        </w:r>
      </w:hyperlink>
    </w:p>
    <w:p>
      <w:pPr>
        <w:pStyle w:val="TOC2"/>
        <w:tabs>
          <w:tab w:val="right" w:leader="dot" w:pos="8306"/>
        </w:tabs>
      </w:pPr>
      <w:hyperlink w:anchor="_Toc18323" w:history="1">
        <w:r>
          <w:rPr>
            <w:rFonts w:ascii="仿宋" w:eastAsia="仿宋" w:hAnsi="仿宋" w:cs="仿宋" w:hint="eastAsia"/>
            <w:lang w:eastAsia="zh-CN"/>
          </w:rPr>
          <w:t>(一)、编制说明</w:t>
        </w:r>
        <w:r>
          <w:tab/>
        </w:r>
        <w:r>
          <w:fldChar w:fldCharType="begin"/>
        </w:r>
        <w:r>
          <w:instrText xml:space="preserve"> PAGEREF _Toc18323 \h </w:instrText>
        </w:r>
        <w:r>
          <w:fldChar w:fldCharType="separate"/>
        </w:r>
        <w:r>
          <w:t>49</w:t>
        </w:r>
        <w:r>
          <w:fldChar w:fldCharType="end"/>
        </w:r>
      </w:hyperlink>
    </w:p>
    <w:p>
      <w:pPr>
        <w:pStyle w:val="TOC2"/>
        <w:tabs>
          <w:tab w:val="right" w:leader="dot" w:pos="8306"/>
        </w:tabs>
      </w:pPr>
      <w:hyperlink w:anchor="_Toc12659" w:history="1">
        <w:r>
          <w:rPr>
            <w:rFonts w:ascii="仿宋" w:eastAsia="仿宋" w:hAnsi="仿宋" w:cs="仿宋" w:hint="eastAsia"/>
            <w:lang w:eastAsia="zh-CN"/>
          </w:rPr>
          <w:t>(二)、建设投资</w:t>
        </w:r>
        <w:r>
          <w:tab/>
        </w:r>
        <w:r>
          <w:fldChar w:fldCharType="begin"/>
        </w:r>
        <w:r>
          <w:instrText xml:space="preserve"> PAGEREF _Toc12659 \h </w:instrText>
        </w:r>
        <w:r>
          <w:fldChar w:fldCharType="separate"/>
        </w:r>
        <w:r>
          <w:t>49</w:t>
        </w:r>
        <w:r>
          <w:fldChar w:fldCharType="end"/>
        </w:r>
      </w:hyperlink>
    </w:p>
    <w:p>
      <w:pPr>
        <w:pStyle w:val="TOC2"/>
        <w:tabs>
          <w:tab w:val="right" w:leader="dot" w:pos="8306"/>
        </w:tabs>
      </w:pPr>
      <w:hyperlink w:anchor="_Toc9979" w:history="1">
        <w:r>
          <w:rPr>
            <w:rFonts w:ascii="仿宋" w:eastAsia="仿宋" w:hAnsi="仿宋" w:cs="仿宋" w:hint="eastAsia"/>
            <w:lang w:eastAsia="zh-CN"/>
          </w:rPr>
          <w:t>(三)、建设期利息</w:t>
        </w:r>
        <w:r>
          <w:tab/>
        </w:r>
        <w:r>
          <w:fldChar w:fldCharType="begin"/>
        </w:r>
        <w:r>
          <w:instrText xml:space="preserve"> PAGEREF _Toc9979 \h </w:instrText>
        </w:r>
        <w:r>
          <w:fldChar w:fldCharType="separate"/>
        </w:r>
        <w:r>
          <w:t>50</w:t>
        </w:r>
        <w:r>
          <w:fldChar w:fldCharType="end"/>
        </w:r>
      </w:hyperlink>
    </w:p>
    <w:p>
      <w:pPr>
        <w:pStyle w:val="TOC2"/>
        <w:tabs>
          <w:tab w:val="right" w:leader="dot" w:pos="8306"/>
        </w:tabs>
      </w:pPr>
      <w:hyperlink w:anchor="_Toc984" w:history="1">
        <w:r>
          <w:rPr>
            <w:rFonts w:ascii="仿宋" w:eastAsia="仿宋" w:hAnsi="仿宋" w:cs="仿宋" w:hint="eastAsia"/>
            <w:lang w:eastAsia="zh-CN"/>
          </w:rPr>
          <w:t>(四)、流动资金</w:t>
        </w:r>
        <w:r>
          <w:tab/>
        </w:r>
        <w:r>
          <w:fldChar w:fldCharType="begin"/>
        </w:r>
        <w:r>
          <w:instrText xml:space="preserve"> PAGEREF _Toc984 \h </w:instrText>
        </w:r>
        <w:r>
          <w:fldChar w:fldCharType="separate"/>
        </w:r>
        <w:r>
          <w:t>50</w:t>
        </w:r>
        <w:r>
          <w:fldChar w:fldCharType="end"/>
        </w:r>
      </w:hyperlink>
    </w:p>
    <w:p>
      <w:pPr>
        <w:pStyle w:val="TOC2"/>
        <w:tabs>
          <w:tab w:val="right" w:leader="dot" w:pos="8306"/>
        </w:tabs>
      </w:pPr>
      <w:hyperlink w:anchor="_Toc28689" w:history="1">
        <w:r>
          <w:rPr>
            <w:rFonts w:ascii="仿宋" w:eastAsia="仿宋" w:hAnsi="仿宋" w:cs="仿宋" w:hint="eastAsia"/>
            <w:lang w:eastAsia="zh-CN"/>
          </w:rPr>
          <w:t>(五)、航模飞机项目总投资</w:t>
        </w:r>
        <w:r>
          <w:tab/>
        </w:r>
        <w:r>
          <w:fldChar w:fldCharType="begin"/>
        </w:r>
        <w:r>
          <w:instrText xml:space="preserve"> PAGEREF _Toc28689 \h </w:instrText>
        </w:r>
        <w:r>
          <w:fldChar w:fldCharType="separate"/>
        </w:r>
        <w:r>
          <w:t>50</w:t>
        </w:r>
        <w:r>
          <w:fldChar w:fldCharType="end"/>
        </w:r>
      </w:hyperlink>
    </w:p>
    <w:p>
      <w:pPr>
        <w:pStyle w:val="TOC2"/>
        <w:tabs>
          <w:tab w:val="right" w:leader="dot" w:pos="8306"/>
        </w:tabs>
      </w:pPr>
      <w:hyperlink w:anchor="_Toc12645" w:history="1">
        <w:r>
          <w:rPr>
            <w:rFonts w:ascii="仿宋" w:eastAsia="仿宋" w:hAnsi="仿宋" w:cs="仿宋" w:hint="eastAsia"/>
            <w:lang w:eastAsia="zh-CN"/>
          </w:rPr>
          <w:t>(六)、资金筹措与投资计划</w:t>
        </w:r>
        <w:r>
          <w:tab/>
        </w:r>
        <w:r>
          <w:fldChar w:fldCharType="begin"/>
        </w:r>
        <w:r>
          <w:instrText xml:space="preserve"> PAGEREF _Toc12645 \h </w:instrText>
        </w:r>
        <w:r>
          <w:fldChar w:fldCharType="separate"/>
        </w:r>
        <w:r>
          <w:t>51</w:t>
        </w:r>
        <w:r>
          <w:fldChar w:fldCharType="end"/>
        </w:r>
      </w:hyperlink>
    </w:p>
    <w:p>
      <w:pPr>
        <w:pStyle w:val="TOC1"/>
        <w:tabs>
          <w:tab w:val="right" w:leader="dot" w:pos="8306"/>
        </w:tabs>
      </w:pPr>
      <w:hyperlink w:anchor="_Toc28706" w:history="1">
        <w:r>
          <w:rPr>
            <w:rFonts w:ascii="仿宋" w:eastAsia="仿宋" w:hAnsi="仿宋" w:cs="仿宋" w:hint="eastAsia"/>
            <w:lang w:eastAsia="zh-CN"/>
          </w:rPr>
          <w:t>十五、市场扩展计划</w:t>
        </w:r>
        <w:r>
          <w:tab/>
        </w:r>
        <w:r>
          <w:fldChar w:fldCharType="begin"/>
        </w:r>
        <w:r>
          <w:instrText xml:space="preserve"> PAGEREF _Toc28706 \h </w:instrText>
        </w:r>
        <w:r>
          <w:fldChar w:fldCharType="separate"/>
        </w:r>
        <w:r>
          <w:t>51</w:t>
        </w:r>
        <w:r>
          <w:fldChar w:fldCharType="end"/>
        </w:r>
      </w:hyperlink>
    </w:p>
    <w:p>
      <w:pPr>
        <w:pStyle w:val="TOC2"/>
        <w:tabs>
          <w:tab w:val="right" w:leader="dot" w:pos="8306"/>
        </w:tabs>
      </w:pPr>
      <w:hyperlink w:anchor="_Toc11699" w:history="1">
        <w:r>
          <w:rPr>
            <w:rFonts w:ascii="仿宋" w:eastAsia="仿宋" w:hAnsi="仿宋" w:cs="仿宋" w:hint="eastAsia"/>
            <w:lang w:eastAsia="zh-CN"/>
          </w:rPr>
          <w:t>(一)、国内市场拓展</w:t>
        </w:r>
        <w:r>
          <w:tab/>
        </w:r>
        <w:r>
          <w:fldChar w:fldCharType="begin"/>
        </w:r>
        <w:r>
          <w:instrText xml:space="preserve"> PAGEREF _Toc11699 \h </w:instrText>
        </w:r>
        <w:r>
          <w:fldChar w:fldCharType="separate"/>
        </w:r>
        <w:r>
          <w:t>51</w:t>
        </w:r>
        <w:r>
          <w:fldChar w:fldCharType="end"/>
        </w:r>
      </w:hyperlink>
    </w:p>
    <w:p>
      <w:pPr>
        <w:pStyle w:val="TOC2"/>
        <w:tabs>
          <w:tab w:val="right" w:leader="dot" w:pos="8306"/>
        </w:tabs>
      </w:pPr>
      <w:hyperlink w:anchor="_Toc16854" w:history="1">
        <w:r>
          <w:rPr>
            <w:rFonts w:ascii="仿宋" w:eastAsia="仿宋" w:hAnsi="仿宋" w:cs="仿宋" w:hint="eastAsia"/>
            <w:lang w:eastAsia="zh-CN"/>
          </w:rPr>
          <w:t>(二)、国际市场进入策略</w:t>
        </w:r>
        <w:r>
          <w:tab/>
        </w:r>
        <w:r>
          <w:fldChar w:fldCharType="begin"/>
        </w:r>
        <w:r>
          <w:instrText xml:space="preserve"> PAGEREF _Toc16854 \h </w:instrText>
        </w:r>
        <w:r>
          <w:fldChar w:fldCharType="separate"/>
        </w:r>
        <w:r>
          <w:t>53</w:t>
        </w:r>
        <w:r>
          <w:fldChar w:fldCharType="end"/>
        </w:r>
      </w:hyperlink>
    </w:p>
    <w:p>
      <w:pPr>
        <w:pStyle w:val="TOC2"/>
        <w:tabs>
          <w:tab w:val="right" w:leader="dot" w:pos="8306"/>
        </w:tabs>
      </w:pPr>
      <w:hyperlink w:anchor="_Toc12378" w:history="1">
        <w:r>
          <w:rPr>
            <w:rFonts w:ascii="仿宋" w:eastAsia="仿宋" w:hAnsi="仿宋" w:cs="仿宋" w:hint="eastAsia"/>
            <w:lang w:eastAsia="zh-CN"/>
          </w:rPr>
          <w:t>(三)、合作伙伴关系和分销渠道</w:t>
        </w:r>
        <w:r>
          <w:tab/>
        </w:r>
        <w:r>
          <w:fldChar w:fldCharType="begin"/>
        </w:r>
        <w:r>
          <w:instrText xml:space="preserve"> PAGEREF _Toc12378 \h </w:instrText>
        </w:r>
        <w:r>
          <w:fldChar w:fldCharType="separate"/>
        </w:r>
        <w:r>
          <w:t>55</w:t>
        </w:r>
        <w:r>
          <w:fldChar w:fldCharType="end"/>
        </w:r>
      </w:hyperlink>
    </w:p>
    <w:p>
      <w:pPr>
        <w:pStyle w:val="TOC2"/>
        <w:tabs>
          <w:tab w:val="right" w:leader="dot" w:pos="8306"/>
        </w:tabs>
      </w:pPr>
      <w:hyperlink w:anchor="_Toc28593" w:history="1">
        <w:r>
          <w:rPr>
            <w:rFonts w:ascii="仿宋" w:eastAsia="仿宋" w:hAnsi="仿宋" w:cs="仿宋" w:hint="eastAsia"/>
            <w:lang w:eastAsia="zh-CN"/>
          </w:rPr>
          <w:t>(四)、市场多元化和新业务机会</w:t>
        </w:r>
        <w:r>
          <w:tab/>
        </w:r>
        <w:r>
          <w:fldChar w:fldCharType="begin"/>
        </w:r>
        <w:r>
          <w:instrText xml:space="preserve"> PAGEREF _Toc28593 \h </w:instrText>
        </w:r>
        <w:r>
          <w:fldChar w:fldCharType="separate"/>
        </w:r>
        <w:r>
          <w:t>57</w:t>
        </w:r>
        <w:r>
          <w:fldChar w:fldCharType="end"/>
        </w:r>
      </w:hyperlink>
    </w:p>
    <w:p>
      <w:pPr>
        <w:pStyle w:val="TOC2"/>
        <w:tabs>
          <w:tab w:val="right" w:leader="dot" w:pos="8306"/>
        </w:tabs>
      </w:pPr>
      <w:hyperlink w:anchor="_Toc11766" w:history="1">
        <w:r>
          <w:rPr>
            <w:rFonts w:ascii="仿宋" w:eastAsia="仿宋" w:hAnsi="仿宋" w:cs="仿宋" w:hint="eastAsia"/>
            <w:lang w:eastAsia="zh-CN"/>
          </w:rPr>
          <w:t>(五)、市场扩展风险评估</w:t>
        </w:r>
        <w:r>
          <w:tab/>
        </w:r>
        <w:r>
          <w:fldChar w:fldCharType="begin"/>
        </w:r>
        <w:r>
          <w:instrText xml:space="preserve"> PAGEREF _Toc11766 \h </w:instrText>
        </w:r>
        <w:r>
          <w:fldChar w:fldCharType="separate"/>
        </w:r>
        <w:r>
          <w:t>59</w:t>
        </w:r>
        <w:r>
          <w:fldChar w:fldCharType="end"/>
        </w:r>
      </w:hyperlink>
    </w:p>
    <w:p>
      <w:pPr>
        <w:pStyle w:val="TOC1"/>
        <w:tabs>
          <w:tab w:val="right" w:leader="dot" w:pos="8306"/>
        </w:tabs>
      </w:pPr>
      <w:hyperlink w:anchor="_Toc26493" w:history="1">
        <w:r>
          <w:rPr>
            <w:rFonts w:ascii="仿宋" w:eastAsia="仿宋" w:hAnsi="仿宋" w:cs="仿宋" w:hint="eastAsia"/>
            <w:lang w:eastAsia="zh-CN"/>
          </w:rPr>
          <w:t>十六、人才队伍建设</w:t>
        </w:r>
        <w:r>
          <w:tab/>
        </w:r>
        <w:r>
          <w:fldChar w:fldCharType="begin"/>
        </w:r>
        <w:r>
          <w:instrText xml:space="preserve"> PAGEREF _Toc26493 \h </w:instrText>
        </w:r>
        <w:r>
          <w:fldChar w:fldCharType="separate"/>
        </w:r>
        <w:r>
          <w:t>62</w:t>
        </w:r>
        <w:r>
          <w:fldChar w:fldCharType="end"/>
        </w:r>
      </w:hyperlink>
    </w:p>
    <w:p>
      <w:pPr>
        <w:pStyle w:val="TOC2"/>
        <w:tabs>
          <w:tab w:val="right" w:leader="dot" w:pos="8306"/>
        </w:tabs>
      </w:pPr>
      <w:hyperlink w:anchor="_Toc25172" w:history="1">
        <w:r>
          <w:rPr>
            <w:rFonts w:ascii="仿宋" w:eastAsia="仿宋" w:hAnsi="仿宋" w:cs="仿宋" w:hint="eastAsia"/>
            <w:lang w:eastAsia="zh-CN"/>
          </w:rPr>
          <w:t>(一)、人才战略规划</w:t>
        </w:r>
        <w:r>
          <w:tab/>
        </w:r>
        <w:r>
          <w:fldChar w:fldCharType="begin"/>
        </w:r>
        <w:r>
          <w:instrText xml:space="preserve"> PAGEREF _Toc25172 \h </w:instrText>
        </w:r>
        <w:r>
          <w:fldChar w:fldCharType="separate"/>
        </w:r>
        <w:r>
          <w:t>62</w:t>
        </w:r>
        <w:r>
          <w:fldChar w:fldCharType="end"/>
        </w:r>
      </w:hyperlink>
    </w:p>
    <w:p>
      <w:pPr>
        <w:pStyle w:val="TOC2"/>
        <w:tabs>
          <w:tab w:val="right" w:leader="dot" w:pos="8306"/>
        </w:tabs>
      </w:pPr>
      <w:hyperlink w:anchor="_Toc11832" w:history="1">
        <w:r>
          <w:rPr>
            <w:rFonts w:ascii="仿宋" w:eastAsia="仿宋" w:hAnsi="仿宋" w:cs="仿宋" w:hint="eastAsia"/>
            <w:lang w:eastAsia="zh-CN"/>
          </w:rPr>
          <w:t>(二)、人才培养与发展</w:t>
        </w:r>
        <w:r>
          <w:tab/>
        </w:r>
        <w:r>
          <w:fldChar w:fldCharType="begin"/>
        </w:r>
        <w:r>
          <w:instrText xml:space="preserve"> PAGEREF _Toc11832 \h </w:instrText>
        </w:r>
        <w:r>
          <w:fldChar w:fldCharType="separate"/>
        </w:r>
        <w:r>
          <w:t>63</w:t>
        </w:r>
        <w:r>
          <w:fldChar w:fldCharType="end"/>
        </w:r>
      </w:hyperlink>
    </w:p>
    <w:p>
      <w:pPr>
        <w:pStyle w:val="TOC2"/>
        <w:tabs>
          <w:tab w:val="right" w:leader="dot" w:pos="8306"/>
        </w:tabs>
      </w:pPr>
      <w:hyperlink w:anchor="_Toc15681" w:history="1">
        <w:r>
          <w:rPr>
            <w:rFonts w:ascii="仿宋" w:eastAsia="仿宋" w:hAnsi="仿宋" w:cs="仿宋" w:hint="eastAsia"/>
            <w:lang w:eastAsia="zh-CN"/>
          </w:rPr>
          <w:t>(三)、人才激励与留存</w:t>
        </w:r>
        <w:r>
          <w:tab/>
        </w:r>
        <w:r>
          <w:fldChar w:fldCharType="begin"/>
        </w:r>
        <w:r>
          <w:instrText xml:space="preserve"> PAGEREF _Toc15681 \h </w:instrText>
        </w:r>
        <w:r>
          <w:fldChar w:fldCharType="separate"/>
        </w:r>
        <w:r>
          <w:t>64</w:t>
        </w:r>
        <w:r>
          <w:fldChar w:fldCharType="end"/>
        </w:r>
      </w:hyperlink>
    </w:p>
    <w:p>
      <w:pPr>
        <w:pStyle w:val="TOC2"/>
        <w:tabs>
          <w:tab w:val="right" w:leader="dot" w:pos="8306"/>
        </w:tabs>
      </w:pPr>
      <w:hyperlink w:anchor="_Toc56" w:history="1">
        <w:r>
          <w:rPr>
            <w:rFonts w:ascii="仿宋" w:eastAsia="仿宋" w:hAnsi="仿宋" w:cs="仿宋" w:hint="eastAsia"/>
            <w:lang w:eastAsia="zh-CN"/>
          </w:rPr>
          <w:t>(四)、跨文化团队管理</w:t>
        </w:r>
        <w:r>
          <w:tab/>
        </w:r>
        <w:r>
          <w:fldChar w:fldCharType="begin"/>
        </w:r>
        <w:r>
          <w:instrText xml:space="preserve"> PAGEREF _Toc56 \h </w:instrText>
        </w:r>
        <w:r>
          <w:fldChar w:fldCharType="separate"/>
        </w:r>
        <w:r>
          <w:t>66</w:t>
        </w:r>
        <w:r>
          <w:fldChar w:fldCharType="end"/>
        </w:r>
      </w:hyperlink>
    </w:p>
    <w:p>
      <w:pPr>
        <w:pStyle w:val="TOC1"/>
        <w:tabs>
          <w:tab w:val="right" w:leader="dot" w:pos="8306"/>
        </w:tabs>
      </w:pPr>
      <w:hyperlink w:anchor="_Toc20106" w:history="1">
        <w:r>
          <w:rPr>
            <w:rFonts w:ascii="仿宋" w:eastAsia="仿宋" w:hAnsi="仿宋" w:cs="仿宋" w:hint="eastAsia"/>
            <w:lang w:eastAsia="zh-CN"/>
          </w:rPr>
          <w:t>十七、安全与劳动保护</w:t>
        </w:r>
        <w:r>
          <w:tab/>
        </w:r>
        <w:r>
          <w:fldChar w:fldCharType="begin"/>
        </w:r>
        <w:r>
          <w:instrText xml:space="preserve"> PAGEREF _Toc20106 \h </w:instrText>
        </w:r>
        <w:r>
          <w:fldChar w:fldCharType="separate"/>
        </w:r>
        <w:r>
          <w:t>67</w:t>
        </w:r>
        <w:r>
          <w:fldChar w:fldCharType="end"/>
        </w:r>
      </w:hyperlink>
    </w:p>
    <w:p>
      <w:pPr>
        <w:pStyle w:val="TOC2"/>
        <w:tabs>
          <w:tab w:val="right" w:leader="dot" w:pos="8306"/>
        </w:tabs>
      </w:pPr>
      <w:hyperlink w:anchor="_Toc10146" w:history="1">
        <w:r>
          <w:rPr>
            <w:rFonts w:ascii="仿宋" w:eastAsia="仿宋" w:hAnsi="仿宋" w:cs="仿宋" w:hint="eastAsia"/>
            <w:lang w:eastAsia="zh-CN"/>
          </w:rPr>
          <w:t>(一)、设计依据与法规合规</w:t>
        </w:r>
        <w:r>
          <w:tab/>
        </w:r>
        <w:r>
          <w:fldChar w:fldCharType="begin"/>
        </w:r>
        <w:r>
          <w:instrText xml:space="preserve"> PAGEREF _Toc10146 \h </w:instrText>
        </w:r>
        <w:r>
          <w:fldChar w:fldCharType="separate"/>
        </w:r>
        <w:r>
          <w:t>67</w:t>
        </w:r>
        <w:r>
          <w:fldChar w:fldCharType="end"/>
        </w:r>
      </w:hyperlink>
    </w:p>
    <w:p>
      <w:pPr>
        <w:pStyle w:val="TOC2"/>
        <w:tabs>
          <w:tab w:val="right" w:leader="dot" w:pos="8306"/>
        </w:tabs>
      </w:pPr>
      <w:hyperlink w:anchor="_Toc29477" w:history="1">
        <w:r>
          <w:rPr>
            <w:rFonts w:ascii="仿宋" w:eastAsia="仿宋" w:hAnsi="仿宋" w:cs="仿宋" w:hint="eastAsia"/>
            <w:lang w:eastAsia="zh-CN"/>
          </w:rPr>
          <w:t>(二)、劳动安全预期效果评价</w:t>
        </w:r>
        <w:r>
          <w:tab/>
        </w:r>
        <w:r>
          <w:fldChar w:fldCharType="begin"/>
        </w:r>
        <w:r>
          <w:instrText xml:space="preserve"> PAGEREF _Toc29477 \h </w:instrText>
        </w:r>
        <w:r>
          <w:fldChar w:fldCharType="separate"/>
        </w:r>
        <w:r>
          <w:t>67</w:t>
        </w:r>
        <w:r>
          <w:fldChar w:fldCharType="end"/>
        </w:r>
      </w:hyperlink>
    </w:p>
    <w:p>
      <w:pPr>
        <w:pStyle w:val="TOC2"/>
        <w:tabs>
          <w:tab w:val="right" w:leader="dot" w:pos="8306"/>
        </w:tabs>
      </w:pPr>
      <w:hyperlink w:anchor="_Toc25447" w:history="1">
        <w:r>
          <w:rPr>
            <w:rFonts w:ascii="仿宋" w:eastAsia="仿宋" w:hAnsi="仿宋" w:cs="仿宋" w:hint="eastAsia"/>
            <w:lang w:eastAsia="zh-CN"/>
          </w:rPr>
          <w:t>(三)、主要防范措施</w:t>
        </w:r>
        <w:r>
          <w:tab/>
        </w:r>
        <w:r>
          <w:fldChar w:fldCharType="begin"/>
        </w:r>
        <w:r>
          <w:instrText xml:space="preserve"> PAGEREF _Toc25447 \h </w:instrText>
        </w:r>
        <w:r>
          <w:fldChar w:fldCharType="separate"/>
        </w:r>
        <w:r>
          <w:t>68</w:t>
        </w:r>
        <w:r>
          <w:fldChar w:fldCharType="end"/>
        </w:r>
      </w:hyperlink>
    </w:p>
    <w:p>
      <w:pPr>
        <w:pStyle w:val="TOC1"/>
        <w:tabs>
          <w:tab w:val="right" w:leader="dot" w:pos="8306"/>
        </w:tabs>
      </w:pPr>
      <w:hyperlink w:anchor="_Toc21677" w:history="1">
        <w:r>
          <w:rPr>
            <w:rFonts w:ascii="仿宋" w:eastAsia="仿宋" w:hAnsi="仿宋" w:cs="仿宋" w:hint="eastAsia"/>
            <w:lang w:eastAsia="zh-CN"/>
          </w:rPr>
          <w:t>十八、第四十五章员工品牌建设</w:t>
        </w:r>
        <w:r>
          <w:tab/>
        </w:r>
        <w:r>
          <w:fldChar w:fldCharType="begin"/>
        </w:r>
        <w:r>
          <w:instrText xml:space="preserve"> PAGEREF _Toc21677 \h </w:instrText>
        </w:r>
        <w:r>
          <w:fldChar w:fldCharType="separate"/>
        </w:r>
        <w:r>
          <w:t>69</w:t>
        </w:r>
        <w:r>
          <w:fldChar w:fldCharType="end"/>
        </w:r>
      </w:hyperlink>
    </w:p>
    <w:p>
      <w:pPr>
        <w:pStyle w:val="TOC2"/>
        <w:tabs>
          <w:tab w:val="right" w:leader="dot" w:pos="8306"/>
        </w:tabs>
      </w:pPr>
      <w:hyperlink w:anchor="_Toc19304" w:history="1">
        <w:r>
          <w:rPr>
            <w:rFonts w:ascii="仿宋" w:eastAsia="仿宋" w:hAnsi="仿宋" w:cs="仿宋" w:hint="eastAsia"/>
            <w:lang w:eastAsia="zh-CN"/>
          </w:rPr>
          <w:t>(一)、个人品牌管理</w:t>
        </w:r>
        <w:r>
          <w:tab/>
        </w:r>
        <w:r>
          <w:fldChar w:fldCharType="begin"/>
        </w:r>
        <w:r>
          <w:instrText xml:space="preserve"> PAGEREF _Toc19304 \h </w:instrText>
        </w:r>
        <w:r>
          <w:fldChar w:fldCharType="separate"/>
        </w:r>
        <w:r>
          <w:t>69</w:t>
        </w:r>
        <w:r>
          <w:fldChar w:fldCharType="end"/>
        </w:r>
      </w:hyperlink>
    </w:p>
    <w:p>
      <w:pPr>
        <w:pStyle w:val="TOC2"/>
        <w:tabs>
          <w:tab w:val="right" w:leader="dot" w:pos="8306"/>
        </w:tabs>
      </w:pPr>
      <w:hyperlink w:anchor="_Toc5511" w:history="1">
        <w:r>
          <w:rPr>
            <w:rFonts w:ascii="仿宋" w:eastAsia="仿宋" w:hAnsi="仿宋" w:cs="仿宋" w:hint="eastAsia"/>
            <w:lang w:eastAsia="zh-CN"/>
          </w:rPr>
          <w:t>(二)、在航模飞机行业内建立个人影响力</w:t>
        </w:r>
        <w:r>
          <w:tab/>
        </w:r>
        <w:r>
          <w:fldChar w:fldCharType="begin"/>
        </w:r>
        <w:r>
          <w:instrText xml:space="preserve"> PAGEREF _Toc5511 \h </w:instrText>
        </w:r>
        <w:r>
          <w:fldChar w:fldCharType="separate"/>
        </w:r>
        <w:r>
          <w:t>69</w:t>
        </w:r>
        <w:r>
          <w:fldChar w:fldCharType="end"/>
        </w:r>
      </w:hyperlink>
    </w:p>
    <w:p>
      <w:pPr>
        <w:pStyle w:val="TOC2"/>
        <w:tabs>
          <w:tab w:val="right" w:leader="dot" w:pos="8306"/>
        </w:tabs>
      </w:pPr>
      <w:hyperlink w:anchor="_Toc17002" w:history="1">
        <w:r>
          <w:rPr>
            <w:rFonts w:ascii="仿宋" w:eastAsia="仿宋" w:hAnsi="仿宋" w:cs="仿宋" w:hint="eastAsia"/>
            <w:lang w:eastAsia="zh-CN"/>
          </w:rPr>
          <w:t>(三)、个人品牌与公司品牌的关联</w:t>
        </w:r>
        <w:r>
          <w:tab/>
        </w:r>
        <w:r>
          <w:fldChar w:fldCharType="begin"/>
        </w:r>
        <w:r>
          <w:instrText xml:space="preserve"> PAGEREF _Toc17002 \h </w:instrText>
        </w:r>
        <w:r>
          <w:fldChar w:fldCharType="separate"/>
        </w:r>
        <w:r>
          <w:t>70</w:t>
        </w:r>
        <w:r>
          <w:fldChar w:fldCharType="end"/>
        </w:r>
      </w:hyperlink>
    </w:p>
    <w:p>
      <w:pPr>
        <w:pStyle w:val="TOC2"/>
        <w:tabs>
          <w:tab w:val="right" w:leader="dot" w:pos="8306"/>
        </w:tabs>
      </w:pPr>
      <w:hyperlink w:anchor="_Toc5999" w:history="1">
        <w:r>
          <w:rPr>
            <w:rFonts w:ascii="仿宋" w:eastAsia="仿宋" w:hAnsi="仿宋" w:cs="仿宋" w:hint="eastAsia"/>
            <w:lang w:eastAsia="zh-CN"/>
          </w:rPr>
          <w:t>(四)、社交媒体与个人品牌</w:t>
        </w:r>
        <w:r>
          <w:tab/>
        </w:r>
        <w:r>
          <w:fldChar w:fldCharType="begin"/>
        </w:r>
        <w:r>
          <w:instrText xml:space="preserve"> PAGEREF _Toc5999 \h </w:instrText>
        </w:r>
        <w:r>
          <w:fldChar w:fldCharType="separate"/>
        </w:r>
        <w:r>
          <w:t>71</w:t>
        </w:r>
        <w:r>
          <w:fldChar w:fldCharType="end"/>
        </w:r>
      </w:hyperlink>
    </w:p>
    <w:p>
      <w:pPr>
        <w:pStyle w:val="TOC2"/>
        <w:tabs>
          <w:tab w:val="right" w:leader="dot" w:pos="8306"/>
        </w:tabs>
      </w:pPr>
      <w:hyperlink w:anchor="_Toc19716" w:history="1">
        <w:r>
          <w:rPr>
            <w:rFonts w:ascii="仿宋" w:eastAsia="仿宋" w:hAnsi="仿宋" w:cs="仿宋" w:hint="eastAsia"/>
            <w:lang w:eastAsia="zh-CN"/>
          </w:rPr>
          <w:t>(五)、个人品牌的社交媒体传播</w:t>
        </w:r>
        <w:r>
          <w:tab/>
        </w:r>
        <w:r>
          <w:fldChar w:fldCharType="begin"/>
        </w:r>
        <w:r>
          <w:instrText xml:space="preserve"> PAGEREF _Toc19716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533" w:history="1">
        <w:r>
          <w:rPr>
            <w:rFonts w:ascii="仿宋" w:eastAsia="仿宋" w:hAnsi="仿宋" w:cs="仿宋" w:hint="eastAsia"/>
            <w:lang w:eastAsia="zh-CN"/>
          </w:rPr>
          <w:t>(六)、员工品牌建设与公司形象一致性</w:t>
        </w:r>
        <w:r>
          <w:tab/>
        </w:r>
        <w:r>
          <w:fldChar w:fldCharType="begin"/>
        </w:r>
        <w:r>
          <w:instrText xml:space="preserve"> PAGEREF _Toc30533 \h </w:instrText>
        </w:r>
        <w:r>
          <w:fldChar w:fldCharType="separate"/>
        </w:r>
        <w:r>
          <w:t>73</w:t>
        </w:r>
        <w:r>
          <w:fldChar w:fldCharType="end"/>
        </w:r>
      </w:hyperlink>
    </w:p>
    <w:p>
      <w:pPr>
        <w:pStyle w:val="TOC1"/>
        <w:tabs>
          <w:tab w:val="right" w:leader="dot" w:pos="8306"/>
        </w:tabs>
      </w:pPr>
      <w:hyperlink w:anchor="_Toc7347" w:history="1">
        <w:r>
          <w:rPr>
            <w:rFonts w:ascii="仿宋" w:eastAsia="仿宋" w:hAnsi="仿宋" w:cs="仿宋" w:hint="eastAsia"/>
            <w:lang w:eastAsia="zh-CN"/>
          </w:rPr>
          <w:t>十九、技术方案</w:t>
        </w:r>
        <w:r>
          <w:tab/>
        </w:r>
        <w:r>
          <w:fldChar w:fldCharType="begin"/>
        </w:r>
        <w:r>
          <w:instrText xml:space="preserve"> PAGEREF _Toc7347 \h </w:instrText>
        </w:r>
        <w:r>
          <w:fldChar w:fldCharType="separate"/>
        </w:r>
        <w:r>
          <w:t>74</w:t>
        </w:r>
        <w:r>
          <w:fldChar w:fldCharType="end"/>
        </w:r>
      </w:hyperlink>
    </w:p>
    <w:p>
      <w:pPr>
        <w:pStyle w:val="TOC2"/>
        <w:tabs>
          <w:tab w:val="right" w:leader="dot" w:pos="8306"/>
        </w:tabs>
      </w:pPr>
      <w:hyperlink w:anchor="_Toc28742" w:history="1">
        <w:r>
          <w:rPr>
            <w:rFonts w:ascii="仿宋" w:eastAsia="仿宋" w:hAnsi="仿宋" w:cs="仿宋" w:hint="eastAsia"/>
            <w:lang w:eastAsia="zh-CN"/>
          </w:rPr>
          <w:t>(一)、企业技术研发分析</w:t>
        </w:r>
        <w:r>
          <w:tab/>
        </w:r>
        <w:r>
          <w:fldChar w:fldCharType="begin"/>
        </w:r>
        <w:r>
          <w:instrText xml:space="preserve"> PAGEREF _Toc28742 \h </w:instrText>
        </w:r>
        <w:r>
          <w:fldChar w:fldCharType="separate"/>
        </w:r>
        <w:r>
          <w:t>74</w:t>
        </w:r>
        <w:r>
          <w:fldChar w:fldCharType="end"/>
        </w:r>
      </w:hyperlink>
    </w:p>
    <w:p>
      <w:pPr>
        <w:pStyle w:val="TOC2"/>
        <w:tabs>
          <w:tab w:val="right" w:leader="dot" w:pos="8306"/>
        </w:tabs>
      </w:pPr>
      <w:hyperlink w:anchor="_Toc22697" w:history="1">
        <w:r>
          <w:rPr>
            <w:rFonts w:ascii="仿宋" w:eastAsia="仿宋" w:hAnsi="仿宋" w:cs="仿宋" w:hint="eastAsia"/>
            <w:lang w:eastAsia="zh-CN"/>
          </w:rPr>
          <w:t>(二)、航模飞机项目技术工艺分析</w:t>
        </w:r>
        <w:r>
          <w:tab/>
        </w:r>
        <w:r>
          <w:fldChar w:fldCharType="begin"/>
        </w:r>
        <w:r>
          <w:instrText xml:space="preserve"> PAGEREF _Toc22697 \h </w:instrText>
        </w:r>
        <w:r>
          <w:fldChar w:fldCharType="separate"/>
        </w:r>
        <w:r>
          <w:t>74</w:t>
        </w:r>
        <w:r>
          <w:fldChar w:fldCharType="end"/>
        </w:r>
      </w:hyperlink>
    </w:p>
    <w:p>
      <w:pPr>
        <w:pStyle w:val="TOC2"/>
        <w:tabs>
          <w:tab w:val="right" w:leader="dot" w:pos="8306"/>
        </w:tabs>
      </w:pPr>
      <w:hyperlink w:anchor="_Toc10781" w:history="1">
        <w:r>
          <w:rPr>
            <w:rFonts w:ascii="仿宋" w:eastAsia="仿宋" w:hAnsi="仿宋" w:cs="仿宋" w:hint="eastAsia"/>
            <w:lang w:eastAsia="zh-CN"/>
          </w:rPr>
          <w:t>(三)、航模飞机项目技术流程</w:t>
        </w:r>
        <w:r>
          <w:tab/>
        </w:r>
        <w:r>
          <w:fldChar w:fldCharType="begin"/>
        </w:r>
        <w:r>
          <w:instrText xml:space="preserve"> PAGEREF _Toc10781 \h </w:instrText>
        </w:r>
        <w:r>
          <w:fldChar w:fldCharType="separate"/>
        </w:r>
        <w:r>
          <w:t>76</w:t>
        </w:r>
        <w:r>
          <w:fldChar w:fldCharType="end"/>
        </w:r>
      </w:hyperlink>
    </w:p>
    <w:p>
      <w:pPr>
        <w:pStyle w:val="TOC2"/>
        <w:tabs>
          <w:tab w:val="right" w:leader="dot" w:pos="8306"/>
        </w:tabs>
      </w:pPr>
      <w:hyperlink w:anchor="_Toc14879" w:history="1">
        <w:r>
          <w:rPr>
            <w:rFonts w:ascii="仿宋" w:eastAsia="仿宋" w:hAnsi="仿宋" w:cs="仿宋" w:hint="eastAsia"/>
            <w:lang w:eastAsia="zh-CN"/>
          </w:rPr>
          <w:t>(四)、设备选型方案</w:t>
        </w:r>
        <w:r>
          <w:tab/>
        </w:r>
        <w:r>
          <w:fldChar w:fldCharType="begin"/>
        </w:r>
        <w:r>
          <w:instrText xml:space="preserve"> PAGEREF _Toc14879 \h </w:instrText>
        </w:r>
        <w:r>
          <w:fldChar w:fldCharType="separate"/>
        </w:r>
        <w:r>
          <w:t>77</w:t>
        </w:r>
        <w:r>
          <w:fldChar w:fldCharType="end"/>
        </w:r>
      </w:hyperlink>
    </w:p>
    <w:p>
      <w:pPr>
        <w:pStyle w:val="TOC1"/>
        <w:tabs>
          <w:tab w:val="right" w:leader="dot" w:pos="8306"/>
        </w:tabs>
      </w:pPr>
      <w:hyperlink w:anchor="_Toc20589" w:history="1">
        <w:r>
          <w:rPr>
            <w:rFonts w:ascii="仿宋" w:eastAsia="仿宋" w:hAnsi="仿宋" w:cs="仿宋" w:hint="eastAsia"/>
            <w:lang w:eastAsia="zh-CN"/>
          </w:rPr>
          <w:t>二十、航模飞机项目优势</w:t>
        </w:r>
        <w:r>
          <w:tab/>
        </w:r>
        <w:r>
          <w:fldChar w:fldCharType="begin"/>
        </w:r>
        <w:r>
          <w:instrText xml:space="preserve"> PAGEREF _Toc20589 \h </w:instrText>
        </w:r>
        <w:r>
          <w:fldChar w:fldCharType="separate"/>
        </w:r>
        <w:r>
          <w:t>78</w:t>
        </w:r>
        <w:r>
          <w:fldChar w:fldCharType="end"/>
        </w:r>
      </w:hyperlink>
    </w:p>
    <w:p>
      <w:pPr>
        <w:pStyle w:val="TOC2"/>
        <w:tabs>
          <w:tab w:val="right" w:leader="dot" w:pos="8306"/>
        </w:tabs>
      </w:pPr>
      <w:hyperlink w:anchor="_Toc49" w:history="1">
        <w:r>
          <w:rPr>
            <w:rFonts w:ascii="仿宋" w:eastAsia="仿宋" w:hAnsi="仿宋" w:cs="仿宋" w:hint="eastAsia"/>
            <w:lang w:eastAsia="zh-CN"/>
          </w:rPr>
          <w:t>(一)、地理位置优势</w:t>
        </w:r>
        <w:r>
          <w:tab/>
        </w:r>
        <w:r>
          <w:fldChar w:fldCharType="begin"/>
        </w:r>
        <w:r>
          <w:instrText xml:space="preserve"> PAGEREF _Toc49 \h </w:instrText>
        </w:r>
        <w:r>
          <w:fldChar w:fldCharType="separate"/>
        </w:r>
        <w:r>
          <w:t>78</w:t>
        </w:r>
        <w:r>
          <w:fldChar w:fldCharType="end"/>
        </w:r>
      </w:hyperlink>
    </w:p>
    <w:p>
      <w:pPr>
        <w:pStyle w:val="TOC2"/>
        <w:tabs>
          <w:tab w:val="right" w:leader="dot" w:pos="8306"/>
        </w:tabs>
      </w:pPr>
      <w:hyperlink w:anchor="_Toc1994" w:history="1">
        <w:r>
          <w:rPr>
            <w:rFonts w:ascii="仿宋" w:eastAsia="仿宋" w:hAnsi="仿宋" w:cs="仿宋" w:hint="eastAsia"/>
            <w:lang w:eastAsia="zh-CN"/>
          </w:rPr>
          <w:t>(二)、人才资源</w:t>
        </w:r>
        <w:r>
          <w:tab/>
        </w:r>
        <w:r>
          <w:fldChar w:fldCharType="begin"/>
        </w:r>
        <w:r>
          <w:instrText xml:space="preserve"> PAGEREF _Toc1994 \h </w:instrText>
        </w:r>
        <w:r>
          <w:fldChar w:fldCharType="separate"/>
        </w:r>
        <w:r>
          <w:t>80</w:t>
        </w:r>
        <w:r>
          <w:fldChar w:fldCharType="end"/>
        </w:r>
      </w:hyperlink>
    </w:p>
    <w:p>
      <w:pPr>
        <w:pStyle w:val="TOC2"/>
        <w:tabs>
          <w:tab w:val="right" w:leader="dot" w:pos="8306"/>
        </w:tabs>
      </w:pPr>
      <w:hyperlink w:anchor="_Toc8070" w:history="1">
        <w:r>
          <w:rPr>
            <w:rFonts w:ascii="仿宋" w:eastAsia="仿宋" w:hAnsi="仿宋" w:cs="仿宋" w:hint="eastAsia"/>
            <w:lang w:eastAsia="zh-CN"/>
          </w:rPr>
          <w:t>(三)、创新与研发能力</w:t>
        </w:r>
        <w:r>
          <w:tab/>
        </w:r>
        <w:r>
          <w:fldChar w:fldCharType="begin"/>
        </w:r>
        <w:r>
          <w:instrText xml:space="preserve"> PAGEREF _Toc8070 \h </w:instrText>
        </w:r>
        <w:r>
          <w:fldChar w:fldCharType="separate"/>
        </w:r>
        <w:r>
          <w:t>81</w:t>
        </w:r>
        <w:r>
          <w:fldChar w:fldCharType="end"/>
        </w:r>
      </w:hyperlink>
    </w:p>
    <w:p>
      <w:pPr>
        <w:pStyle w:val="TOC2"/>
        <w:tabs>
          <w:tab w:val="right" w:leader="dot" w:pos="8306"/>
        </w:tabs>
      </w:pPr>
      <w:hyperlink w:anchor="_Toc13101" w:history="1">
        <w:r>
          <w:rPr>
            <w:rFonts w:ascii="仿宋" w:eastAsia="仿宋" w:hAnsi="仿宋" w:cs="仿宋" w:hint="eastAsia"/>
            <w:lang w:eastAsia="zh-CN"/>
          </w:rPr>
          <w:t>(四)、生产成本与效率</w:t>
        </w:r>
        <w:r>
          <w:tab/>
        </w:r>
        <w:r>
          <w:fldChar w:fldCharType="begin"/>
        </w:r>
        <w:r>
          <w:instrText xml:space="preserve"> PAGEREF _Toc13101 \h </w:instrText>
        </w:r>
        <w:r>
          <w:fldChar w:fldCharType="separate"/>
        </w:r>
        <w:r>
          <w:t>83</w:t>
        </w:r>
        <w:r>
          <w:fldChar w:fldCharType="end"/>
        </w:r>
      </w:hyperlink>
    </w:p>
    <w:p>
      <w:pPr>
        <w:pStyle w:val="TOC1"/>
        <w:tabs>
          <w:tab w:val="right" w:leader="dot" w:pos="8306"/>
        </w:tabs>
      </w:pPr>
      <w:hyperlink w:anchor="_Toc29783" w:history="1">
        <w:r>
          <w:rPr>
            <w:rFonts w:ascii="仿宋" w:eastAsia="仿宋" w:hAnsi="仿宋" w:cs="仿宋" w:hint="eastAsia"/>
            <w:lang w:eastAsia="zh-CN"/>
          </w:rPr>
          <w:t>二十一、航模飞机项目实施时间节点</w:t>
        </w:r>
        <w:r>
          <w:tab/>
        </w:r>
        <w:r>
          <w:fldChar w:fldCharType="begin"/>
        </w:r>
        <w:r>
          <w:instrText xml:space="preserve"> PAGEREF _Toc29783 \h </w:instrText>
        </w:r>
        <w:r>
          <w:fldChar w:fldCharType="separate"/>
        </w:r>
        <w:r>
          <w:t>85</w:t>
        </w:r>
        <w:r>
          <w:fldChar w:fldCharType="end"/>
        </w:r>
      </w:hyperlink>
    </w:p>
    <w:p>
      <w:pPr>
        <w:pStyle w:val="TOC2"/>
        <w:tabs>
          <w:tab w:val="right" w:leader="dot" w:pos="8306"/>
        </w:tabs>
      </w:pPr>
      <w:hyperlink w:anchor="_Toc22127" w:history="1">
        <w:r>
          <w:rPr>
            <w:rFonts w:ascii="仿宋" w:eastAsia="仿宋" w:hAnsi="仿宋" w:cs="仿宋" w:hint="eastAsia"/>
            <w:lang w:eastAsia="zh-CN"/>
          </w:rPr>
          <w:t>(一)、航模飞机项目启动阶段时间节点</w:t>
        </w:r>
        <w:r>
          <w:tab/>
        </w:r>
        <w:r>
          <w:fldChar w:fldCharType="begin"/>
        </w:r>
        <w:r>
          <w:instrText xml:space="preserve"> PAGEREF _Toc22127 \h </w:instrText>
        </w:r>
        <w:r>
          <w:fldChar w:fldCharType="separate"/>
        </w:r>
        <w:r>
          <w:t>85</w:t>
        </w:r>
        <w:r>
          <w:fldChar w:fldCharType="end"/>
        </w:r>
      </w:hyperlink>
    </w:p>
    <w:p>
      <w:pPr>
        <w:pStyle w:val="TOC2"/>
        <w:tabs>
          <w:tab w:val="right" w:leader="dot" w:pos="8306"/>
        </w:tabs>
      </w:pPr>
      <w:hyperlink w:anchor="_Toc12689" w:history="1">
        <w:r>
          <w:rPr>
            <w:rFonts w:ascii="仿宋" w:eastAsia="仿宋" w:hAnsi="仿宋" w:cs="仿宋" w:hint="eastAsia"/>
            <w:lang w:eastAsia="zh-CN"/>
          </w:rPr>
          <w:t>(二)、航模飞机项目执行阶段时间节点</w:t>
        </w:r>
        <w:r>
          <w:tab/>
        </w:r>
        <w:r>
          <w:fldChar w:fldCharType="begin"/>
        </w:r>
        <w:r>
          <w:instrText xml:space="preserve"> PAGEREF _Toc12689 \h </w:instrText>
        </w:r>
        <w:r>
          <w:fldChar w:fldCharType="separate"/>
        </w:r>
        <w:r>
          <w:t>86</w:t>
        </w:r>
        <w:r>
          <w:fldChar w:fldCharType="end"/>
        </w:r>
      </w:hyperlink>
    </w:p>
    <w:p>
      <w:pPr>
        <w:pStyle w:val="TOC2"/>
        <w:tabs>
          <w:tab w:val="right" w:leader="dot" w:pos="8306"/>
        </w:tabs>
      </w:pPr>
      <w:hyperlink w:anchor="_Toc1370" w:history="1">
        <w:r>
          <w:rPr>
            <w:rFonts w:ascii="仿宋" w:eastAsia="仿宋" w:hAnsi="仿宋" w:cs="仿宋" w:hint="eastAsia"/>
            <w:lang w:eastAsia="zh-CN"/>
          </w:rPr>
          <w:t>(三)、航模飞机项目完成阶段时间节点</w:t>
        </w:r>
        <w:r>
          <w:tab/>
        </w:r>
        <w:r>
          <w:fldChar w:fldCharType="begin"/>
        </w:r>
        <w:r>
          <w:instrText xml:space="preserve"> PAGEREF _Toc1370 \h </w:instrText>
        </w:r>
        <w:r>
          <w:fldChar w:fldCharType="separate"/>
        </w:r>
        <w:r>
          <w:t>87</w:t>
        </w:r>
        <w:r>
          <w:fldChar w:fldCharType="end"/>
        </w:r>
      </w:hyperlink>
    </w:p>
    <w:p>
      <w:pPr>
        <w:pStyle w:val="TOC1"/>
        <w:tabs>
          <w:tab w:val="right" w:leader="dot" w:pos="8306"/>
        </w:tabs>
      </w:pPr>
      <w:hyperlink w:anchor="_Toc24102" w:history="1">
        <w:r>
          <w:rPr>
            <w:rFonts w:ascii="仿宋" w:eastAsia="仿宋" w:hAnsi="仿宋" w:cs="仿宋" w:hint="eastAsia"/>
            <w:lang w:eastAsia="zh-CN"/>
          </w:rPr>
          <w:t>二十二安全与环境问题的沟通与协调</w:t>
        </w:r>
        <w:r>
          <w:tab/>
        </w:r>
        <w:r>
          <w:fldChar w:fldCharType="begin"/>
        </w:r>
        <w:r>
          <w:instrText xml:space="preserve"> PAGEREF _Toc24102 \h </w:instrText>
        </w:r>
        <w:r>
          <w:fldChar w:fldCharType="separate"/>
        </w:r>
        <w:r>
          <w:t>88</w:t>
        </w:r>
        <w:r>
          <w:fldChar w:fldCharType="end"/>
        </w:r>
      </w:hyperlink>
    </w:p>
    <w:p>
      <w:pPr>
        <w:pStyle w:val="TOC2"/>
        <w:tabs>
          <w:tab w:val="right" w:leader="dot" w:pos="8306"/>
        </w:tabs>
      </w:pPr>
      <w:hyperlink w:anchor="_Toc3129" w:history="1">
        <w:r>
          <w:rPr>
            <w:rFonts w:ascii="仿宋" w:eastAsia="仿宋" w:hAnsi="仿宋" w:cs="仿宋" w:hint="eastAsia"/>
            <w:lang w:eastAsia="zh-CN"/>
          </w:rPr>
          <w:t>(一)、内部沟通机制</w:t>
        </w:r>
        <w:r>
          <w:tab/>
        </w:r>
        <w:r>
          <w:fldChar w:fldCharType="begin"/>
        </w:r>
        <w:r>
          <w:instrText xml:space="preserve"> PAGEREF _Toc3129 \h </w:instrText>
        </w:r>
        <w:r>
          <w:fldChar w:fldCharType="separate"/>
        </w:r>
        <w:r>
          <w:t>88</w:t>
        </w:r>
        <w:r>
          <w:fldChar w:fldCharType="end"/>
        </w:r>
      </w:hyperlink>
    </w:p>
    <w:p>
      <w:pPr>
        <w:pStyle w:val="TOC2"/>
        <w:tabs>
          <w:tab w:val="right" w:leader="dot" w:pos="8306"/>
        </w:tabs>
      </w:pPr>
      <w:hyperlink w:anchor="_Toc31179" w:history="1">
        <w:r>
          <w:rPr>
            <w:rFonts w:ascii="仿宋" w:eastAsia="仿宋" w:hAnsi="仿宋" w:cs="仿宋" w:hint="eastAsia"/>
            <w:lang w:eastAsia="zh-CN"/>
          </w:rPr>
          <w:t>(二)、外部协调与社会沟通</w:t>
        </w:r>
        <w:r>
          <w:tab/>
        </w:r>
        <w:r>
          <w:fldChar w:fldCharType="begin"/>
        </w:r>
        <w:r>
          <w:instrText xml:space="preserve"> PAGEREF _Toc31179 \h </w:instrText>
        </w:r>
        <w:r>
          <w:fldChar w:fldCharType="separate"/>
        </w:r>
        <w:r>
          <w:t>89</w:t>
        </w:r>
        <w:r>
          <w:fldChar w:fldCharType="end"/>
        </w:r>
      </w:hyperlink>
    </w:p>
    <w:p>
      <w:pPr>
        <w:pStyle w:val="TOC2"/>
        <w:tabs>
          <w:tab w:val="right" w:leader="dot" w:pos="8306"/>
        </w:tabs>
      </w:pPr>
      <w:hyperlink w:anchor="_Toc9760" w:history="1">
        <w:r>
          <w:rPr>
            <w:rFonts w:ascii="仿宋" w:eastAsia="仿宋" w:hAnsi="仿宋" w:cs="仿宋" w:hint="eastAsia"/>
            <w:lang w:eastAsia="zh-CN"/>
          </w:rPr>
          <w:t>(三)、危机公关处理</w:t>
        </w:r>
        <w:r>
          <w:tab/>
        </w:r>
        <w:r>
          <w:fldChar w:fldCharType="begin"/>
        </w:r>
        <w:r>
          <w:instrText xml:space="preserve"> PAGEREF _Toc9760 \h </w:instrText>
        </w:r>
        <w:r>
          <w:fldChar w:fldCharType="separate"/>
        </w:r>
        <w:r>
          <w:t>90</w:t>
        </w:r>
        <w:r>
          <w:fldChar w:fldCharType="end"/>
        </w:r>
      </w:hyperlink>
    </w:p>
    <w:p>
      <w:pPr>
        <w:pStyle w:val="TOC1"/>
        <w:tabs>
          <w:tab w:val="right" w:leader="dot" w:pos="8306"/>
        </w:tabs>
      </w:pPr>
      <w:hyperlink w:anchor="_Toc27825" w:history="1">
        <w:r>
          <w:rPr>
            <w:rFonts w:ascii="仿宋" w:eastAsia="仿宋" w:hAnsi="仿宋" w:cs="仿宋" w:hint="eastAsia"/>
            <w:lang w:eastAsia="zh-CN"/>
          </w:rPr>
          <w:t>二十三、招聘与人才发展</w:t>
        </w:r>
        <w:r>
          <w:tab/>
        </w:r>
        <w:r>
          <w:fldChar w:fldCharType="begin"/>
        </w:r>
        <w:r>
          <w:instrText xml:space="preserve"> PAGEREF _Toc27825 \h </w:instrText>
        </w:r>
        <w:r>
          <w:fldChar w:fldCharType="separate"/>
        </w:r>
        <w:r>
          <w:t>92</w:t>
        </w:r>
        <w:r>
          <w:fldChar w:fldCharType="end"/>
        </w:r>
      </w:hyperlink>
    </w:p>
    <w:p>
      <w:pPr>
        <w:pStyle w:val="TOC2"/>
        <w:tabs>
          <w:tab w:val="right" w:leader="dot" w:pos="8306"/>
        </w:tabs>
      </w:pPr>
      <w:hyperlink w:anchor="_Toc30272" w:history="1">
        <w:r>
          <w:rPr>
            <w:rFonts w:ascii="仿宋" w:eastAsia="仿宋" w:hAnsi="仿宋" w:cs="仿宋" w:hint="eastAsia"/>
            <w:lang w:eastAsia="zh-CN"/>
          </w:rPr>
          <w:t>(一)、人才需求分析</w:t>
        </w:r>
        <w:r>
          <w:tab/>
        </w:r>
        <w:r>
          <w:fldChar w:fldCharType="begin"/>
        </w:r>
        <w:r>
          <w:instrText xml:space="preserve"> PAGEREF _Toc30272 \h </w:instrText>
        </w:r>
        <w:r>
          <w:fldChar w:fldCharType="separate"/>
        </w:r>
        <w:r>
          <w:t>92</w:t>
        </w:r>
        <w:r>
          <w:fldChar w:fldCharType="end"/>
        </w:r>
      </w:hyperlink>
    </w:p>
    <w:p>
      <w:pPr>
        <w:pStyle w:val="TOC2"/>
        <w:tabs>
          <w:tab w:val="right" w:leader="dot" w:pos="8306"/>
        </w:tabs>
      </w:pPr>
      <w:hyperlink w:anchor="_Toc16891" w:history="1">
        <w:r>
          <w:rPr>
            <w:rFonts w:ascii="仿宋" w:eastAsia="仿宋" w:hAnsi="仿宋" w:cs="仿宋" w:hint="eastAsia"/>
            <w:lang w:eastAsia="zh-CN"/>
          </w:rPr>
          <w:t>(二)、招聘计划与流程</w:t>
        </w:r>
        <w:r>
          <w:tab/>
        </w:r>
        <w:r>
          <w:fldChar w:fldCharType="begin"/>
        </w:r>
        <w:r>
          <w:instrText xml:space="preserve"> PAGEREF _Toc16891 \h </w:instrText>
        </w:r>
        <w:r>
          <w:fldChar w:fldCharType="separate"/>
        </w:r>
        <w:r>
          <w:t>93</w:t>
        </w:r>
        <w:r>
          <w:fldChar w:fldCharType="end"/>
        </w:r>
      </w:hyperlink>
    </w:p>
    <w:p>
      <w:pPr>
        <w:pStyle w:val="TOC2"/>
        <w:tabs>
          <w:tab w:val="right" w:leader="dot" w:pos="8306"/>
        </w:tabs>
      </w:pPr>
      <w:hyperlink w:anchor="_Toc25856" w:history="1">
        <w:r>
          <w:rPr>
            <w:rFonts w:ascii="仿宋" w:eastAsia="仿宋" w:hAnsi="仿宋" w:cs="仿宋" w:hint="eastAsia"/>
            <w:lang w:eastAsia="zh-CN"/>
          </w:rPr>
          <w:t>(三)、员工培训与发展</w:t>
        </w:r>
        <w:r>
          <w:tab/>
        </w:r>
        <w:r>
          <w:fldChar w:fldCharType="begin"/>
        </w:r>
        <w:r>
          <w:instrText xml:space="preserve"> PAGEREF _Toc25856 \h </w:instrText>
        </w:r>
        <w:r>
          <w:fldChar w:fldCharType="separate"/>
        </w:r>
        <w:r>
          <w:t>94</w:t>
        </w:r>
        <w:r>
          <w:fldChar w:fldCharType="end"/>
        </w:r>
      </w:hyperlink>
    </w:p>
    <w:p>
      <w:pPr>
        <w:pStyle w:val="TOC2"/>
        <w:tabs>
          <w:tab w:val="right" w:leader="dot" w:pos="8306"/>
        </w:tabs>
      </w:pPr>
      <w:hyperlink w:anchor="_Toc27397" w:history="1">
        <w:r>
          <w:rPr>
            <w:rFonts w:ascii="仿宋" w:eastAsia="仿宋" w:hAnsi="仿宋" w:cs="仿宋" w:hint="eastAsia"/>
            <w:lang w:eastAsia="zh-CN"/>
          </w:rPr>
          <w:t>(四)、绩效考核与激励</w:t>
        </w:r>
        <w:r>
          <w:tab/>
        </w:r>
        <w:r>
          <w:fldChar w:fldCharType="begin"/>
        </w:r>
        <w:r>
          <w:instrText xml:space="preserve"> PAGEREF _Toc27397 \h </w:instrText>
        </w:r>
        <w:r>
          <w:fldChar w:fldCharType="separate"/>
        </w:r>
        <w:r>
          <w:t>95</w:t>
        </w:r>
        <w:r>
          <w:fldChar w:fldCharType="end"/>
        </w:r>
      </w:hyperlink>
    </w:p>
    <w:p>
      <w:pPr>
        <w:pStyle w:val="TOC2"/>
        <w:tabs>
          <w:tab w:val="right" w:leader="dot" w:pos="8306"/>
        </w:tabs>
      </w:pPr>
      <w:hyperlink w:anchor="_Toc18095" w:history="1">
        <w:r>
          <w:rPr>
            <w:rFonts w:ascii="仿宋" w:eastAsia="仿宋" w:hAnsi="仿宋" w:cs="仿宋" w:hint="eastAsia"/>
            <w:lang w:eastAsia="zh-CN"/>
          </w:rPr>
          <w:t>(五)、人才流动与留存</w:t>
        </w:r>
        <w:r>
          <w:tab/>
        </w:r>
        <w:r>
          <w:fldChar w:fldCharType="begin"/>
        </w:r>
        <w:r>
          <w:instrText xml:space="preserve"> PAGEREF _Toc18095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2772"/>
      <w:r>
        <w:rPr>
          <w:rFonts w:ascii="仿宋" w:eastAsia="仿宋" w:hAnsi="仿宋" w:cs="仿宋" w:hint="eastAsia"/>
          <w:sz w:val="28"/>
          <w:lang w:eastAsia="zh-CN"/>
        </w:rPr>
        <w:t>一、技术贸易</w:t>
      </w:r>
      <w:bookmarkEnd w:id="2"/>
    </w:p>
    <w:p>
      <w:pPr>
        <w:pStyle w:val="Heading2"/>
        <w:rPr>
          <w:rFonts w:ascii="仿宋" w:eastAsia="仿宋" w:hAnsi="仿宋" w:cs="仿宋" w:hint="eastAsia"/>
          <w:lang w:eastAsia="zh-CN"/>
        </w:rPr>
      </w:pPr>
      <w:bookmarkStart w:id="3" w:name="_Toc1655"/>
      <w:r>
        <w:rPr>
          <w:rFonts w:ascii="仿宋" w:eastAsia="仿宋" w:hAnsi="仿宋" w:cs="仿宋" w:hint="eastAsia"/>
          <w:lang w:eastAsia="zh-CN"/>
        </w:rPr>
        <w:t>(一)、航模飞机技术贸易</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（一）航模飞机技术贸易的含义及特点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贸易是指在一定商业条件下进行的技术买卖行为，无论地域、行业、隶属关系或经济性质如何都可以进行。技术贸易范围涵盖了各类促进经济建设、社会发展和科技进步的技术和信息。技术贸易的灵活性和广泛性使其成为推动创新和跨界合作的有效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（二）技术合同的分类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技术合同是指就技术开发、转让、许可、咨询或服务等方面而订立的合同，目前我国主要的技术合同类型有以下几种：</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技术开发合同：涉及研究开发新技术、新产品、新工艺等方面的合同，包括委托开发合同和合作开发合同。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https://d.book118.com/667044146016006050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0E5414"/>
    <w:rsid w:val="060E541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67044146016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2024-03-04T10:04:00Z</dcterms:created>
  <dcterms:modified xsi:type="dcterms:W3CDTF">2024-03-04T10:05:02Z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E47568358A3A4D0294C4E116D765B0EA_11</vt:lpwstr>
  </property>
  <property fmtid="{D5CDD505-2E9C-101B-9397-08002B2CF9AE}" pid="3" name="KSOProductBuildVer">
    <vt:lpwstr>2052-12.1.0.16399</vt:lpwstr>
  </property>
</Properties>
</file>