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临床试验CRO项目建设方案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30" w:history="1">
        <w:r>
          <w:rPr>
            <w:rFonts w:ascii="仿宋" w:eastAsia="仿宋" w:hAnsi="仿宋" w:cs="仿宋" w:hint="eastAsia"/>
            <w:lang w:eastAsia="zh-CN"/>
          </w:rPr>
          <w:t>前言</w:t>
        </w:r>
        <w:r>
          <w:tab/>
        </w:r>
        <w:r>
          <w:fldChar w:fldCharType="begin"/>
        </w:r>
        <w:r>
          <w:instrText xml:space="preserve"> PAGEREF _Toc11030 \h </w:instrText>
        </w:r>
        <w:r>
          <w:fldChar w:fldCharType="separate"/>
        </w:r>
        <w:r>
          <w:t>3</w:t>
        </w:r>
        <w:r>
          <w:fldChar w:fldCharType="end"/>
        </w:r>
      </w:hyperlink>
    </w:p>
    <w:p>
      <w:pPr>
        <w:pStyle w:val="TOC1"/>
        <w:tabs>
          <w:tab w:val="right" w:leader="dot" w:pos="8306"/>
        </w:tabs>
      </w:pPr>
      <w:hyperlink w:anchor="_Toc9231" w:history="1">
        <w:r>
          <w:rPr>
            <w:rFonts w:ascii="仿宋" w:eastAsia="仿宋" w:hAnsi="仿宋" w:cs="仿宋" w:hint="eastAsia"/>
            <w:lang w:eastAsia="zh-CN"/>
          </w:rPr>
          <w:t>一、财务管理与成本控制</w:t>
        </w:r>
        <w:r>
          <w:tab/>
        </w:r>
        <w:r>
          <w:fldChar w:fldCharType="begin"/>
        </w:r>
        <w:r>
          <w:instrText xml:space="preserve"> PAGEREF _Toc9231 \h </w:instrText>
        </w:r>
        <w:r>
          <w:fldChar w:fldCharType="separate"/>
        </w:r>
        <w:r>
          <w:t>3</w:t>
        </w:r>
        <w:r>
          <w:fldChar w:fldCharType="end"/>
        </w:r>
      </w:hyperlink>
    </w:p>
    <w:p>
      <w:pPr>
        <w:pStyle w:val="TOC2"/>
        <w:tabs>
          <w:tab w:val="right" w:leader="dot" w:pos="8306"/>
        </w:tabs>
      </w:pPr>
      <w:hyperlink w:anchor="_Toc8011" w:history="1">
        <w:r>
          <w:rPr>
            <w:rFonts w:ascii="仿宋" w:eastAsia="仿宋" w:hAnsi="仿宋" w:cs="仿宋" w:hint="eastAsia"/>
            <w:lang w:eastAsia="zh-CN"/>
          </w:rPr>
          <w:t>(一)、财务管理体系建设</w:t>
        </w:r>
        <w:r>
          <w:tab/>
        </w:r>
        <w:r>
          <w:fldChar w:fldCharType="begin"/>
        </w:r>
        <w:r>
          <w:instrText xml:space="preserve"> PAGEREF _Toc8011 \h </w:instrText>
        </w:r>
        <w:r>
          <w:fldChar w:fldCharType="separate"/>
        </w:r>
        <w:r>
          <w:t>3</w:t>
        </w:r>
        <w:r>
          <w:fldChar w:fldCharType="end"/>
        </w:r>
      </w:hyperlink>
    </w:p>
    <w:p>
      <w:pPr>
        <w:pStyle w:val="TOC2"/>
        <w:tabs>
          <w:tab w:val="right" w:leader="dot" w:pos="8306"/>
        </w:tabs>
      </w:pPr>
      <w:hyperlink w:anchor="_Toc29650" w:history="1">
        <w:r>
          <w:rPr>
            <w:rFonts w:ascii="仿宋" w:eastAsia="仿宋" w:hAnsi="仿宋" w:cs="仿宋" w:hint="eastAsia"/>
            <w:lang w:eastAsia="zh-CN"/>
          </w:rPr>
          <w:t>(二)、成本控制措施</w:t>
        </w:r>
        <w:r>
          <w:tab/>
        </w:r>
        <w:r>
          <w:fldChar w:fldCharType="begin"/>
        </w:r>
        <w:r>
          <w:instrText xml:space="preserve"> PAGEREF _Toc29650 \h </w:instrText>
        </w:r>
        <w:r>
          <w:fldChar w:fldCharType="separate"/>
        </w:r>
        <w:r>
          <w:t>4</w:t>
        </w:r>
        <w:r>
          <w:fldChar w:fldCharType="end"/>
        </w:r>
      </w:hyperlink>
    </w:p>
    <w:p>
      <w:pPr>
        <w:pStyle w:val="TOC1"/>
        <w:tabs>
          <w:tab w:val="right" w:leader="dot" w:pos="8306"/>
        </w:tabs>
      </w:pPr>
      <w:hyperlink w:anchor="_Toc31095" w:history="1">
        <w:r>
          <w:rPr>
            <w:rFonts w:ascii="仿宋" w:eastAsia="仿宋" w:hAnsi="仿宋" w:cs="仿宋" w:hint="eastAsia"/>
            <w:lang w:eastAsia="zh-CN"/>
          </w:rPr>
          <w:t>二、发展规划、产业政策和行业准入分析</w:t>
        </w:r>
        <w:r>
          <w:tab/>
        </w:r>
        <w:r>
          <w:fldChar w:fldCharType="begin"/>
        </w:r>
        <w:r>
          <w:instrText xml:space="preserve"> PAGEREF _Toc31095 \h </w:instrText>
        </w:r>
        <w:r>
          <w:fldChar w:fldCharType="separate"/>
        </w:r>
        <w:r>
          <w:t>5</w:t>
        </w:r>
        <w:r>
          <w:fldChar w:fldCharType="end"/>
        </w:r>
      </w:hyperlink>
    </w:p>
    <w:p>
      <w:pPr>
        <w:pStyle w:val="TOC2"/>
        <w:tabs>
          <w:tab w:val="right" w:leader="dot" w:pos="8306"/>
        </w:tabs>
      </w:pPr>
      <w:hyperlink w:anchor="_Toc7435" w:history="1">
        <w:r>
          <w:rPr>
            <w:rFonts w:ascii="仿宋" w:eastAsia="仿宋" w:hAnsi="仿宋" w:cs="仿宋" w:hint="eastAsia"/>
            <w:lang w:eastAsia="zh-CN"/>
          </w:rPr>
          <w:t>(一)、发展规划分析</w:t>
        </w:r>
        <w:r>
          <w:tab/>
        </w:r>
        <w:r>
          <w:fldChar w:fldCharType="begin"/>
        </w:r>
        <w:r>
          <w:instrText xml:space="preserve"> PAGEREF _Toc7435 \h </w:instrText>
        </w:r>
        <w:r>
          <w:fldChar w:fldCharType="separate"/>
        </w:r>
        <w:r>
          <w:t>5</w:t>
        </w:r>
        <w:r>
          <w:fldChar w:fldCharType="end"/>
        </w:r>
      </w:hyperlink>
    </w:p>
    <w:p>
      <w:pPr>
        <w:pStyle w:val="TOC2"/>
        <w:tabs>
          <w:tab w:val="right" w:leader="dot" w:pos="8306"/>
        </w:tabs>
      </w:pPr>
      <w:hyperlink w:anchor="_Toc6710" w:history="1">
        <w:r>
          <w:rPr>
            <w:rFonts w:ascii="仿宋" w:eastAsia="仿宋" w:hAnsi="仿宋" w:cs="仿宋" w:hint="eastAsia"/>
            <w:lang w:eastAsia="zh-CN"/>
          </w:rPr>
          <w:t>(二)、产业政策分析</w:t>
        </w:r>
        <w:r>
          <w:tab/>
        </w:r>
        <w:r>
          <w:fldChar w:fldCharType="begin"/>
        </w:r>
        <w:r>
          <w:instrText xml:space="preserve"> PAGEREF _Toc6710 \h </w:instrText>
        </w:r>
        <w:r>
          <w:fldChar w:fldCharType="separate"/>
        </w:r>
        <w:r>
          <w:t>7</w:t>
        </w:r>
        <w:r>
          <w:fldChar w:fldCharType="end"/>
        </w:r>
      </w:hyperlink>
    </w:p>
    <w:p>
      <w:pPr>
        <w:pStyle w:val="TOC2"/>
        <w:tabs>
          <w:tab w:val="right" w:leader="dot" w:pos="8306"/>
        </w:tabs>
      </w:pPr>
      <w:hyperlink w:anchor="_Toc6830" w:history="1">
        <w:r>
          <w:rPr>
            <w:rFonts w:ascii="仿宋" w:eastAsia="仿宋" w:hAnsi="仿宋" w:cs="仿宋" w:hint="eastAsia"/>
            <w:lang w:eastAsia="zh-CN"/>
          </w:rPr>
          <w:t>(三)、行业准入分析</w:t>
        </w:r>
        <w:r>
          <w:tab/>
        </w:r>
        <w:r>
          <w:fldChar w:fldCharType="begin"/>
        </w:r>
        <w:r>
          <w:instrText xml:space="preserve"> PAGEREF _Toc6830 \h </w:instrText>
        </w:r>
        <w:r>
          <w:fldChar w:fldCharType="separate"/>
        </w:r>
        <w:r>
          <w:t>9</w:t>
        </w:r>
        <w:r>
          <w:fldChar w:fldCharType="end"/>
        </w:r>
      </w:hyperlink>
    </w:p>
    <w:p>
      <w:pPr>
        <w:pStyle w:val="TOC1"/>
        <w:tabs>
          <w:tab w:val="right" w:leader="dot" w:pos="8306"/>
        </w:tabs>
      </w:pPr>
      <w:hyperlink w:anchor="_Toc25166" w:history="1">
        <w:r>
          <w:rPr>
            <w:rFonts w:ascii="仿宋" w:eastAsia="仿宋" w:hAnsi="仿宋" w:cs="仿宋" w:hint="eastAsia"/>
            <w:lang w:eastAsia="zh-CN"/>
          </w:rPr>
          <w:t>三、环境和生态影响分析</w:t>
        </w:r>
        <w:r>
          <w:tab/>
        </w:r>
        <w:r>
          <w:fldChar w:fldCharType="begin"/>
        </w:r>
        <w:r>
          <w:instrText xml:space="preserve"> PAGEREF _Toc25166 \h </w:instrText>
        </w:r>
        <w:r>
          <w:fldChar w:fldCharType="separate"/>
        </w:r>
        <w:r>
          <w:t>10</w:t>
        </w:r>
        <w:r>
          <w:fldChar w:fldCharType="end"/>
        </w:r>
      </w:hyperlink>
    </w:p>
    <w:p>
      <w:pPr>
        <w:pStyle w:val="TOC2"/>
        <w:tabs>
          <w:tab w:val="right" w:leader="dot" w:pos="8306"/>
        </w:tabs>
      </w:pPr>
      <w:hyperlink w:anchor="_Toc23939" w:history="1">
        <w:r>
          <w:rPr>
            <w:rFonts w:ascii="仿宋" w:eastAsia="仿宋" w:hAnsi="仿宋" w:cs="仿宋" w:hint="eastAsia"/>
            <w:lang w:eastAsia="zh-CN"/>
          </w:rPr>
          <w:t>(一)、环境和生态现状</w:t>
        </w:r>
        <w:r>
          <w:tab/>
        </w:r>
        <w:r>
          <w:fldChar w:fldCharType="begin"/>
        </w:r>
        <w:r>
          <w:instrText xml:space="preserve"> PAGEREF _Toc23939 \h </w:instrText>
        </w:r>
        <w:r>
          <w:fldChar w:fldCharType="separate"/>
        </w:r>
        <w:r>
          <w:t>10</w:t>
        </w:r>
        <w:r>
          <w:fldChar w:fldCharType="end"/>
        </w:r>
      </w:hyperlink>
    </w:p>
    <w:p>
      <w:pPr>
        <w:pStyle w:val="TOC2"/>
        <w:tabs>
          <w:tab w:val="right" w:leader="dot" w:pos="8306"/>
        </w:tabs>
      </w:pPr>
      <w:hyperlink w:anchor="_Toc11801" w:history="1">
        <w:r>
          <w:rPr>
            <w:rFonts w:ascii="仿宋" w:eastAsia="仿宋" w:hAnsi="仿宋" w:cs="仿宋" w:hint="eastAsia"/>
            <w:lang w:eastAsia="zh-CN"/>
          </w:rPr>
          <w:t>(二)、生态环境影响分析</w:t>
        </w:r>
        <w:r>
          <w:tab/>
        </w:r>
        <w:r>
          <w:fldChar w:fldCharType="begin"/>
        </w:r>
        <w:r>
          <w:instrText xml:space="preserve"> PAGEREF _Toc11801 \h </w:instrText>
        </w:r>
        <w:r>
          <w:fldChar w:fldCharType="separate"/>
        </w:r>
        <w:r>
          <w:t>12</w:t>
        </w:r>
        <w:r>
          <w:fldChar w:fldCharType="end"/>
        </w:r>
      </w:hyperlink>
    </w:p>
    <w:p>
      <w:pPr>
        <w:pStyle w:val="TOC2"/>
        <w:tabs>
          <w:tab w:val="right" w:leader="dot" w:pos="8306"/>
        </w:tabs>
      </w:pPr>
      <w:hyperlink w:anchor="_Toc3174" w:history="1">
        <w:r>
          <w:rPr>
            <w:rFonts w:ascii="仿宋" w:eastAsia="仿宋" w:hAnsi="仿宋" w:cs="仿宋" w:hint="eastAsia"/>
            <w:lang w:eastAsia="zh-CN"/>
          </w:rPr>
          <w:t>(三)、生态环境保护措施</w:t>
        </w:r>
        <w:r>
          <w:tab/>
        </w:r>
        <w:r>
          <w:fldChar w:fldCharType="begin"/>
        </w:r>
        <w:r>
          <w:instrText xml:space="preserve"> PAGEREF _Toc3174 \h </w:instrText>
        </w:r>
        <w:r>
          <w:fldChar w:fldCharType="separate"/>
        </w:r>
        <w:r>
          <w:t>13</w:t>
        </w:r>
        <w:r>
          <w:fldChar w:fldCharType="end"/>
        </w:r>
      </w:hyperlink>
    </w:p>
    <w:p>
      <w:pPr>
        <w:pStyle w:val="TOC2"/>
        <w:tabs>
          <w:tab w:val="right" w:leader="dot" w:pos="8306"/>
        </w:tabs>
      </w:pPr>
      <w:hyperlink w:anchor="_Toc32069" w:history="1">
        <w:r>
          <w:rPr>
            <w:rFonts w:ascii="仿宋" w:eastAsia="仿宋" w:hAnsi="仿宋" w:cs="仿宋" w:hint="eastAsia"/>
            <w:lang w:eastAsia="zh-CN"/>
          </w:rPr>
          <w:t>(四)、地质灾害影响分析</w:t>
        </w:r>
        <w:r>
          <w:tab/>
        </w:r>
        <w:r>
          <w:fldChar w:fldCharType="begin"/>
        </w:r>
        <w:r>
          <w:instrText xml:space="preserve"> PAGEREF _Toc32069 \h </w:instrText>
        </w:r>
        <w:r>
          <w:fldChar w:fldCharType="separate"/>
        </w:r>
        <w:r>
          <w:t>15</w:t>
        </w:r>
        <w:r>
          <w:fldChar w:fldCharType="end"/>
        </w:r>
      </w:hyperlink>
    </w:p>
    <w:p>
      <w:pPr>
        <w:pStyle w:val="TOC2"/>
        <w:tabs>
          <w:tab w:val="right" w:leader="dot" w:pos="8306"/>
        </w:tabs>
      </w:pPr>
      <w:hyperlink w:anchor="_Toc21384" w:history="1">
        <w:r>
          <w:rPr>
            <w:rFonts w:ascii="仿宋" w:eastAsia="仿宋" w:hAnsi="仿宋" w:cs="仿宋" w:hint="eastAsia"/>
            <w:lang w:eastAsia="zh-CN"/>
          </w:rPr>
          <w:t>(五)、特殊环境影响</w:t>
        </w:r>
        <w:r>
          <w:tab/>
        </w:r>
        <w:r>
          <w:fldChar w:fldCharType="begin"/>
        </w:r>
        <w:r>
          <w:instrText xml:space="preserve"> PAGEREF _Toc21384 \h </w:instrText>
        </w:r>
        <w:r>
          <w:fldChar w:fldCharType="separate"/>
        </w:r>
        <w:r>
          <w:t>16</w:t>
        </w:r>
        <w:r>
          <w:fldChar w:fldCharType="end"/>
        </w:r>
      </w:hyperlink>
    </w:p>
    <w:p>
      <w:pPr>
        <w:pStyle w:val="TOC1"/>
        <w:tabs>
          <w:tab w:val="right" w:leader="dot" w:pos="8306"/>
        </w:tabs>
      </w:pPr>
      <w:hyperlink w:anchor="_Toc12687" w:history="1">
        <w:r>
          <w:rPr>
            <w:rFonts w:ascii="仿宋" w:eastAsia="仿宋" w:hAnsi="仿宋" w:cs="仿宋" w:hint="eastAsia"/>
            <w:lang w:eastAsia="zh-CN"/>
          </w:rPr>
          <w:t>四、项目选址研究</w:t>
        </w:r>
        <w:r>
          <w:tab/>
        </w:r>
        <w:r>
          <w:fldChar w:fldCharType="begin"/>
        </w:r>
        <w:r>
          <w:instrText xml:space="preserve"> PAGEREF _Toc12687 \h </w:instrText>
        </w:r>
        <w:r>
          <w:fldChar w:fldCharType="separate"/>
        </w:r>
        <w:r>
          <w:t>17</w:t>
        </w:r>
        <w:r>
          <w:fldChar w:fldCharType="end"/>
        </w:r>
      </w:hyperlink>
    </w:p>
    <w:p>
      <w:pPr>
        <w:pStyle w:val="TOC2"/>
        <w:tabs>
          <w:tab w:val="right" w:leader="dot" w:pos="8306"/>
        </w:tabs>
      </w:pPr>
      <w:hyperlink w:anchor="_Toc8889" w:history="1">
        <w:r>
          <w:rPr>
            <w:rFonts w:ascii="仿宋" w:eastAsia="仿宋" w:hAnsi="仿宋" w:cs="仿宋" w:hint="eastAsia"/>
            <w:lang w:eastAsia="zh-CN"/>
          </w:rPr>
          <w:t>(一)、项目选址原则</w:t>
        </w:r>
        <w:r>
          <w:tab/>
        </w:r>
        <w:r>
          <w:fldChar w:fldCharType="begin"/>
        </w:r>
        <w:r>
          <w:instrText xml:space="preserve"> PAGEREF _Toc8889 \h </w:instrText>
        </w:r>
        <w:r>
          <w:fldChar w:fldCharType="separate"/>
        </w:r>
        <w:r>
          <w:t>17</w:t>
        </w:r>
        <w:r>
          <w:fldChar w:fldCharType="end"/>
        </w:r>
      </w:hyperlink>
    </w:p>
    <w:p>
      <w:pPr>
        <w:pStyle w:val="TOC2"/>
        <w:tabs>
          <w:tab w:val="right" w:leader="dot" w:pos="8306"/>
        </w:tabs>
      </w:pPr>
      <w:hyperlink w:anchor="_Toc25703" w:history="1">
        <w:r>
          <w:rPr>
            <w:rFonts w:ascii="仿宋" w:eastAsia="仿宋" w:hAnsi="仿宋" w:cs="仿宋" w:hint="eastAsia"/>
            <w:lang w:eastAsia="zh-CN"/>
          </w:rPr>
          <w:t>(二)、项目选址</w:t>
        </w:r>
        <w:r>
          <w:tab/>
        </w:r>
        <w:r>
          <w:fldChar w:fldCharType="begin"/>
        </w:r>
        <w:r>
          <w:instrText xml:space="preserve"> PAGEREF _Toc25703 \h </w:instrText>
        </w:r>
        <w:r>
          <w:fldChar w:fldCharType="separate"/>
        </w:r>
        <w:r>
          <w:t>20</w:t>
        </w:r>
        <w:r>
          <w:fldChar w:fldCharType="end"/>
        </w:r>
      </w:hyperlink>
    </w:p>
    <w:p>
      <w:pPr>
        <w:pStyle w:val="TOC2"/>
        <w:tabs>
          <w:tab w:val="right" w:leader="dot" w:pos="8306"/>
        </w:tabs>
      </w:pPr>
      <w:hyperlink w:anchor="_Toc31495" w:history="1">
        <w:r>
          <w:rPr>
            <w:rFonts w:ascii="仿宋" w:eastAsia="仿宋" w:hAnsi="仿宋" w:cs="仿宋" w:hint="eastAsia"/>
            <w:lang w:eastAsia="zh-CN"/>
          </w:rPr>
          <w:t>(三)、建设条件分析</w:t>
        </w:r>
        <w:r>
          <w:tab/>
        </w:r>
        <w:r>
          <w:fldChar w:fldCharType="begin"/>
        </w:r>
        <w:r>
          <w:instrText xml:space="preserve"> PAGEREF _Toc31495 \h </w:instrText>
        </w:r>
        <w:r>
          <w:fldChar w:fldCharType="separate"/>
        </w:r>
        <w:r>
          <w:t>23</w:t>
        </w:r>
        <w:r>
          <w:fldChar w:fldCharType="end"/>
        </w:r>
      </w:hyperlink>
    </w:p>
    <w:p>
      <w:pPr>
        <w:pStyle w:val="TOC2"/>
        <w:tabs>
          <w:tab w:val="right" w:leader="dot" w:pos="8306"/>
        </w:tabs>
      </w:pPr>
      <w:hyperlink w:anchor="_Toc4765" w:history="1">
        <w:r>
          <w:rPr>
            <w:rFonts w:ascii="仿宋" w:eastAsia="仿宋" w:hAnsi="仿宋" w:cs="仿宋" w:hint="eastAsia"/>
            <w:lang w:eastAsia="zh-CN"/>
          </w:rPr>
          <w:t>(四)、用地控制指标</w:t>
        </w:r>
        <w:r>
          <w:tab/>
        </w:r>
        <w:r>
          <w:fldChar w:fldCharType="begin"/>
        </w:r>
        <w:r>
          <w:instrText xml:space="preserve"> PAGEREF _Toc4765 \h </w:instrText>
        </w:r>
        <w:r>
          <w:fldChar w:fldCharType="separate"/>
        </w:r>
        <w:r>
          <w:t>24</w:t>
        </w:r>
        <w:r>
          <w:fldChar w:fldCharType="end"/>
        </w:r>
      </w:hyperlink>
    </w:p>
    <w:p>
      <w:pPr>
        <w:pStyle w:val="TOC2"/>
        <w:tabs>
          <w:tab w:val="right" w:leader="dot" w:pos="8306"/>
        </w:tabs>
      </w:pPr>
      <w:hyperlink w:anchor="_Toc11818" w:history="1">
        <w:r>
          <w:rPr>
            <w:rFonts w:ascii="仿宋" w:eastAsia="仿宋" w:hAnsi="仿宋" w:cs="仿宋" w:hint="eastAsia"/>
            <w:lang w:eastAsia="zh-CN"/>
          </w:rPr>
          <w:t>(五)、地总体要求</w:t>
        </w:r>
        <w:r>
          <w:tab/>
        </w:r>
        <w:r>
          <w:fldChar w:fldCharType="begin"/>
        </w:r>
        <w:r>
          <w:instrText xml:space="preserve"> PAGEREF _Toc11818 \h </w:instrText>
        </w:r>
        <w:r>
          <w:fldChar w:fldCharType="separate"/>
        </w:r>
        <w:r>
          <w:t>25</w:t>
        </w:r>
        <w:r>
          <w:fldChar w:fldCharType="end"/>
        </w:r>
      </w:hyperlink>
    </w:p>
    <w:p>
      <w:pPr>
        <w:pStyle w:val="TOC2"/>
        <w:tabs>
          <w:tab w:val="right" w:leader="dot" w:pos="8306"/>
        </w:tabs>
      </w:pPr>
      <w:hyperlink w:anchor="_Toc5765" w:history="1">
        <w:r>
          <w:rPr>
            <w:rFonts w:ascii="仿宋" w:eastAsia="仿宋" w:hAnsi="仿宋" w:cs="仿宋" w:hint="eastAsia"/>
            <w:lang w:eastAsia="zh-CN"/>
          </w:rPr>
          <w:t>(六)、节约用地措施</w:t>
        </w:r>
        <w:r>
          <w:tab/>
        </w:r>
        <w:r>
          <w:fldChar w:fldCharType="begin"/>
        </w:r>
        <w:r>
          <w:instrText xml:space="preserve"> PAGEREF _Toc5765 \h </w:instrText>
        </w:r>
        <w:r>
          <w:fldChar w:fldCharType="separate"/>
        </w:r>
        <w:r>
          <w:t>26</w:t>
        </w:r>
        <w:r>
          <w:fldChar w:fldCharType="end"/>
        </w:r>
      </w:hyperlink>
    </w:p>
    <w:p>
      <w:pPr>
        <w:pStyle w:val="TOC2"/>
        <w:tabs>
          <w:tab w:val="right" w:leader="dot" w:pos="8306"/>
        </w:tabs>
      </w:pPr>
      <w:hyperlink w:anchor="_Toc18080" w:history="1">
        <w:r>
          <w:rPr>
            <w:rFonts w:ascii="仿宋" w:eastAsia="仿宋" w:hAnsi="仿宋" w:cs="仿宋" w:hint="eastAsia"/>
            <w:lang w:eastAsia="zh-CN"/>
          </w:rPr>
          <w:t>(七)、选址综合评价</w:t>
        </w:r>
        <w:r>
          <w:tab/>
        </w:r>
        <w:r>
          <w:fldChar w:fldCharType="begin"/>
        </w:r>
        <w:r>
          <w:instrText xml:space="preserve"> PAGEREF _Toc18080 \h </w:instrText>
        </w:r>
        <w:r>
          <w:fldChar w:fldCharType="separate"/>
        </w:r>
        <w:r>
          <w:t>28</w:t>
        </w:r>
        <w:r>
          <w:fldChar w:fldCharType="end"/>
        </w:r>
      </w:hyperlink>
    </w:p>
    <w:p>
      <w:pPr>
        <w:pStyle w:val="TOC1"/>
        <w:tabs>
          <w:tab w:val="right" w:leader="dot" w:pos="8306"/>
        </w:tabs>
      </w:pPr>
      <w:hyperlink w:anchor="_Toc27704" w:history="1">
        <w:r>
          <w:rPr>
            <w:rFonts w:ascii="仿宋" w:eastAsia="仿宋" w:hAnsi="仿宋" w:cs="仿宋" w:hint="eastAsia"/>
            <w:lang w:eastAsia="zh-CN"/>
          </w:rPr>
          <w:t>五、社会影响分析</w:t>
        </w:r>
        <w:r>
          <w:tab/>
        </w:r>
        <w:r>
          <w:fldChar w:fldCharType="begin"/>
        </w:r>
        <w:r>
          <w:instrText xml:space="preserve"> PAGEREF _Toc27704 \h </w:instrText>
        </w:r>
        <w:r>
          <w:fldChar w:fldCharType="separate"/>
        </w:r>
        <w:r>
          <w:t>29</w:t>
        </w:r>
        <w:r>
          <w:fldChar w:fldCharType="end"/>
        </w:r>
      </w:hyperlink>
    </w:p>
    <w:p>
      <w:pPr>
        <w:pStyle w:val="TOC2"/>
        <w:tabs>
          <w:tab w:val="right" w:leader="dot" w:pos="8306"/>
        </w:tabs>
      </w:pPr>
      <w:hyperlink w:anchor="_Toc17768" w:history="1">
        <w:r>
          <w:rPr>
            <w:rFonts w:ascii="仿宋" w:eastAsia="仿宋" w:hAnsi="仿宋" w:cs="仿宋" w:hint="eastAsia"/>
            <w:lang w:eastAsia="zh-CN"/>
          </w:rPr>
          <w:t>(一)、社会影响效果分析</w:t>
        </w:r>
        <w:r>
          <w:tab/>
        </w:r>
        <w:r>
          <w:fldChar w:fldCharType="begin"/>
        </w:r>
        <w:r>
          <w:instrText xml:space="preserve"> PAGEREF _Toc17768 \h </w:instrText>
        </w:r>
        <w:r>
          <w:fldChar w:fldCharType="separate"/>
        </w:r>
        <w:r>
          <w:t>29</w:t>
        </w:r>
        <w:r>
          <w:fldChar w:fldCharType="end"/>
        </w:r>
      </w:hyperlink>
    </w:p>
    <w:p>
      <w:pPr>
        <w:pStyle w:val="TOC2"/>
        <w:tabs>
          <w:tab w:val="right" w:leader="dot" w:pos="8306"/>
        </w:tabs>
      </w:pPr>
      <w:hyperlink w:anchor="_Toc22745" w:history="1">
        <w:r>
          <w:rPr>
            <w:rFonts w:ascii="仿宋" w:eastAsia="仿宋" w:hAnsi="仿宋" w:cs="仿宋" w:hint="eastAsia"/>
            <w:lang w:eastAsia="zh-CN"/>
          </w:rPr>
          <w:t>(二)、社会适应性分析</w:t>
        </w:r>
        <w:r>
          <w:tab/>
        </w:r>
        <w:r>
          <w:fldChar w:fldCharType="begin"/>
        </w:r>
        <w:r>
          <w:instrText xml:space="preserve"> PAGEREF _Toc22745 \h </w:instrText>
        </w:r>
        <w:r>
          <w:fldChar w:fldCharType="separate"/>
        </w:r>
        <w:r>
          <w:t>31</w:t>
        </w:r>
        <w:r>
          <w:fldChar w:fldCharType="end"/>
        </w:r>
      </w:hyperlink>
    </w:p>
    <w:p>
      <w:pPr>
        <w:pStyle w:val="TOC2"/>
        <w:tabs>
          <w:tab w:val="right" w:leader="dot" w:pos="8306"/>
        </w:tabs>
      </w:pPr>
      <w:hyperlink w:anchor="_Toc2740" w:history="1">
        <w:r>
          <w:rPr>
            <w:rFonts w:ascii="仿宋" w:eastAsia="仿宋" w:hAnsi="仿宋" w:cs="仿宋" w:hint="eastAsia"/>
            <w:lang w:eastAsia="zh-CN"/>
          </w:rPr>
          <w:t>(三)、社会风险及对策分析</w:t>
        </w:r>
        <w:r>
          <w:tab/>
        </w:r>
        <w:r>
          <w:fldChar w:fldCharType="begin"/>
        </w:r>
        <w:r>
          <w:instrText xml:space="preserve"> PAGEREF _Toc2740 \h </w:instrText>
        </w:r>
        <w:r>
          <w:fldChar w:fldCharType="separate"/>
        </w:r>
        <w:r>
          <w:t>33</w:t>
        </w:r>
        <w:r>
          <w:fldChar w:fldCharType="end"/>
        </w:r>
      </w:hyperlink>
    </w:p>
    <w:p>
      <w:pPr>
        <w:pStyle w:val="TOC1"/>
        <w:tabs>
          <w:tab w:val="right" w:leader="dot" w:pos="8306"/>
        </w:tabs>
      </w:pPr>
      <w:hyperlink w:anchor="_Toc5384" w:history="1">
        <w:r>
          <w:rPr>
            <w:rFonts w:ascii="仿宋" w:eastAsia="仿宋" w:hAnsi="仿宋" w:cs="仿宋" w:hint="eastAsia"/>
            <w:lang w:eastAsia="zh-CN"/>
          </w:rPr>
          <w:t>六、项目监理与质量保证</w:t>
        </w:r>
        <w:r>
          <w:tab/>
        </w:r>
        <w:r>
          <w:fldChar w:fldCharType="begin"/>
        </w:r>
        <w:r>
          <w:instrText xml:space="preserve"> PAGEREF _Toc5384 \h </w:instrText>
        </w:r>
        <w:r>
          <w:fldChar w:fldCharType="separate"/>
        </w:r>
        <w:r>
          <w:t>36</w:t>
        </w:r>
        <w:r>
          <w:fldChar w:fldCharType="end"/>
        </w:r>
      </w:hyperlink>
    </w:p>
    <w:p>
      <w:pPr>
        <w:pStyle w:val="TOC2"/>
        <w:tabs>
          <w:tab w:val="right" w:leader="dot" w:pos="8306"/>
        </w:tabs>
      </w:pPr>
      <w:hyperlink w:anchor="_Toc10510" w:history="1">
        <w:r>
          <w:rPr>
            <w:rFonts w:ascii="仿宋" w:eastAsia="仿宋" w:hAnsi="仿宋" w:cs="仿宋" w:hint="eastAsia"/>
            <w:lang w:eastAsia="zh-CN"/>
          </w:rPr>
          <w:t>(一)、监理体系构建</w:t>
        </w:r>
        <w:r>
          <w:tab/>
        </w:r>
        <w:r>
          <w:fldChar w:fldCharType="begin"/>
        </w:r>
        <w:r>
          <w:instrText xml:space="preserve"> PAGEREF _Toc10510 \h </w:instrText>
        </w:r>
        <w:r>
          <w:fldChar w:fldCharType="separate"/>
        </w:r>
        <w:r>
          <w:t>36</w:t>
        </w:r>
        <w:r>
          <w:fldChar w:fldCharType="end"/>
        </w:r>
      </w:hyperlink>
    </w:p>
    <w:p>
      <w:pPr>
        <w:pStyle w:val="TOC2"/>
        <w:tabs>
          <w:tab w:val="right" w:leader="dot" w:pos="8306"/>
        </w:tabs>
      </w:pPr>
      <w:hyperlink w:anchor="_Toc23530" w:history="1">
        <w:r>
          <w:rPr>
            <w:rFonts w:ascii="仿宋" w:eastAsia="仿宋" w:hAnsi="仿宋" w:cs="仿宋" w:hint="eastAsia"/>
            <w:lang w:eastAsia="zh-CN"/>
          </w:rPr>
          <w:t>(二)、质量保证体系实施</w:t>
        </w:r>
        <w:r>
          <w:tab/>
        </w:r>
        <w:r>
          <w:fldChar w:fldCharType="begin"/>
        </w:r>
        <w:r>
          <w:instrText xml:space="preserve"> PAGEREF _Toc23530 \h </w:instrText>
        </w:r>
        <w:r>
          <w:fldChar w:fldCharType="separate"/>
        </w:r>
        <w:r>
          <w:t>37</w:t>
        </w:r>
        <w:r>
          <w:fldChar w:fldCharType="end"/>
        </w:r>
      </w:hyperlink>
    </w:p>
    <w:p>
      <w:pPr>
        <w:pStyle w:val="TOC2"/>
        <w:tabs>
          <w:tab w:val="right" w:leader="dot" w:pos="8306"/>
        </w:tabs>
      </w:pPr>
      <w:hyperlink w:anchor="_Toc7872" w:history="1">
        <w:r>
          <w:rPr>
            <w:rFonts w:ascii="仿宋" w:eastAsia="仿宋" w:hAnsi="仿宋" w:cs="仿宋" w:hint="eastAsia"/>
            <w:lang w:eastAsia="zh-CN"/>
          </w:rPr>
          <w:t>(三)、监理与质量控制流程</w:t>
        </w:r>
        <w:r>
          <w:tab/>
        </w:r>
        <w:r>
          <w:fldChar w:fldCharType="begin"/>
        </w:r>
        <w:r>
          <w:instrText xml:space="preserve"> PAGEREF _Toc7872 \h </w:instrText>
        </w:r>
        <w:r>
          <w:fldChar w:fldCharType="separate"/>
        </w:r>
        <w:r>
          <w:t>38</w:t>
        </w:r>
        <w:r>
          <w:fldChar w:fldCharType="end"/>
        </w:r>
      </w:hyperlink>
    </w:p>
    <w:p>
      <w:pPr>
        <w:pStyle w:val="TOC1"/>
        <w:tabs>
          <w:tab w:val="right" w:leader="dot" w:pos="8306"/>
        </w:tabs>
      </w:pPr>
      <w:hyperlink w:anchor="_Toc2924" w:history="1">
        <w:r>
          <w:rPr>
            <w:rFonts w:ascii="仿宋" w:eastAsia="仿宋" w:hAnsi="仿宋" w:cs="仿宋" w:hint="eastAsia"/>
            <w:lang w:eastAsia="zh-CN"/>
          </w:rPr>
          <w:t>七、技术创新与产业升级</w:t>
        </w:r>
        <w:r>
          <w:tab/>
        </w:r>
        <w:r>
          <w:fldChar w:fldCharType="begin"/>
        </w:r>
        <w:r>
          <w:instrText xml:space="preserve"> PAGEREF _Toc2924 \h </w:instrText>
        </w:r>
        <w:r>
          <w:fldChar w:fldCharType="separate"/>
        </w:r>
        <w:r>
          <w:t>38</w:t>
        </w:r>
        <w:r>
          <w:fldChar w:fldCharType="end"/>
        </w:r>
      </w:hyperlink>
    </w:p>
    <w:p>
      <w:pPr>
        <w:pStyle w:val="TOC2"/>
        <w:tabs>
          <w:tab w:val="right" w:leader="dot" w:pos="8306"/>
        </w:tabs>
      </w:pPr>
      <w:hyperlink w:anchor="_Toc3980" w:history="1">
        <w:r>
          <w:rPr>
            <w:rFonts w:ascii="仿宋" w:eastAsia="仿宋" w:hAnsi="仿宋" w:cs="仿宋" w:hint="eastAsia"/>
            <w:lang w:eastAsia="zh-CN"/>
          </w:rPr>
          <w:t>(一)、技术创新方向与目标</w:t>
        </w:r>
        <w:r>
          <w:tab/>
        </w:r>
        <w:r>
          <w:fldChar w:fldCharType="begin"/>
        </w:r>
        <w:r>
          <w:instrText xml:space="preserve"> PAGEREF _Toc3980 \h </w:instrText>
        </w:r>
        <w:r>
          <w:fldChar w:fldCharType="separate"/>
        </w:r>
        <w:r>
          <w:t>38</w:t>
        </w:r>
        <w:r>
          <w:fldChar w:fldCharType="end"/>
        </w:r>
      </w:hyperlink>
    </w:p>
    <w:p>
      <w:pPr>
        <w:pStyle w:val="TOC2"/>
        <w:tabs>
          <w:tab w:val="right" w:leader="dot" w:pos="8306"/>
        </w:tabs>
      </w:pPr>
      <w:hyperlink w:anchor="_Toc10159" w:history="1">
        <w:r>
          <w:rPr>
            <w:rFonts w:ascii="仿宋" w:eastAsia="仿宋" w:hAnsi="仿宋" w:cs="仿宋" w:hint="eastAsia"/>
            <w:lang w:eastAsia="zh-CN"/>
          </w:rPr>
          <w:t>(二)、产业升级路径与措施</w:t>
        </w:r>
        <w:r>
          <w:tab/>
        </w:r>
        <w:r>
          <w:fldChar w:fldCharType="begin"/>
        </w:r>
        <w:r>
          <w:instrText xml:space="preserve"> PAGEREF _Toc10159 \h </w:instrText>
        </w:r>
        <w:r>
          <w:fldChar w:fldCharType="separate"/>
        </w:r>
        <w:r>
          <w:t>39</w:t>
        </w:r>
        <w:r>
          <w:fldChar w:fldCharType="end"/>
        </w:r>
      </w:hyperlink>
    </w:p>
    <w:p>
      <w:pPr>
        <w:pStyle w:val="TOC1"/>
        <w:tabs>
          <w:tab w:val="right" w:leader="dot" w:pos="8306"/>
        </w:tabs>
      </w:pPr>
      <w:hyperlink w:anchor="_Toc10474" w:history="1">
        <w:r>
          <w:rPr>
            <w:rFonts w:ascii="仿宋" w:eastAsia="仿宋" w:hAnsi="仿宋" w:cs="仿宋" w:hint="eastAsia"/>
            <w:lang w:eastAsia="zh-CN"/>
          </w:rPr>
          <w:t>八、项目变更管理</w:t>
        </w:r>
        <w:r>
          <w:tab/>
        </w:r>
        <w:r>
          <w:fldChar w:fldCharType="begin"/>
        </w:r>
        <w:r>
          <w:instrText xml:space="preserve"> PAGEREF _Toc10474 \h </w:instrText>
        </w:r>
        <w:r>
          <w:fldChar w:fldCharType="separate"/>
        </w:r>
        <w:r>
          <w:t>41</w:t>
        </w:r>
        <w:r>
          <w:fldChar w:fldCharType="end"/>
        </w:r>
      </w:hyperlink>
    </w:p>
    <w:p>
      <w:pPr>
        <w:pStyle w:val="TOC2"/>
        <w:tabs>
          <w:tab w:val="right" w:leader="dot" w:pos="8306"/>
        </w:tabs>
      </w:pPr>
      <w:hyperlink w:anchor="_Toc25278" w:history="1">
        <w:r>
          <w:rPr>
            <w:rFonts w:ascii="仿宋" w:eastAsia="仿宋" w:hAnsi="仿宋" w:cs="仿宋" w:hint="eastAsia"/>
            <w:lang w:eastAsia="zh-CN"/>
          </w:rPr>
          <w:t>(一)、变更控制流程</w:t>
        </w:r>
        <w:r>
          <w:tab/>
        </w:r>
        <w:r>
          <w:fldChar w:fldCharType="begin"/>
        </w:r>
        <w:r>
          <w:instrText xml:space="preserve"> PAGEREF _Toc25278 \h </w:instrText>
        </w:r>
        <w:r>
          <w:fldChar w:fldCharType="separate"/>
        </w:r>
        <w:r>
          <w:t>41</w:t>
        </w:r>
        <w:r>
          <w:fldChar w:fldCharType="end"/>
        </w:r>
      </w:hyperlink>
    </w:p>
    <w:p>
      <w:pPr>
        <w:pStyle w:val="TOC2"/>
        <w:tabs>
          <w:tab w:val="right" w:leader="dot" w:pos="8306"/>
        </w:tabs>
      </w:pPr>
      <w:hyperlink w:anchor="_Toc28005" w:history="1">
        <w:r>
          <w:rPr>
            <w:rFonts w:ascii="仿宋" w:eastAsia="仿宋" w:hAnsi="仿宋" w:cs="仿宋" w:hint="eastAsia"/>
            <w:lang w:eastAsia="zh-CN"/>
          </w:rPr>
          <w:t>(二)、影响评估与处理</w:t>
        </w:r>
        <w:r>
          <w:tab/>
        </w:r>
        <w:r>
          <w:fldChar w:fldCharType="begin"/>
        </w:r>
        <w:r>
          <w:instrText xml:space="preserve"> PAGEREF _Toc28005 \h </w:instrText>
        </w:r>
        <w:r>
          <w:fldChar w:fldCharType="separate"/>
        </w:r>
        <w:r>
          <w:t>41</w:t>
        </w:r>
        <w:r>
          <w:fldChar w:fldCharType="end"/>
        </w:r>
      </w:hyperlink>
    </w:p>
    <w:p>
      <w:pPr>
        <w:pStyle w:val="TOC2"/>
        <w:tabs>
          <w:tab w:val="right" w:leader="dot" w:pos="8306"/>
        </w:tabs>
      </w:pPr>
      <w:hyperlink w:anchor="_Toc4855" w:history="1">
        <w:r>
          <w:rPr>
            <w:rFonts w:ascii="仿宋" w:eastAsia="仿宋" w:hAnsi="仿宋" w:cs="仿宋" w:hint="eastAsia"/>
            <w:lang w:eastAsia="zh-CN"/>
          </w:rPr>
          <w:t>(三)、变更记录与追踪</w:t>
        </w:r>
        <w:r>
          <w:tab/>
        </w:r>
        <w:r>
          <w:fldChar w:fldCharType="begin"/>
        </w:r>
        <w:r>
          <w:instrText xml:space="preserve"> PAGEREF _Toc4855 \h </w:instrText>
        </w:r>
        <w:r>
          <w:fldChar w:fldCharType="separate"/>
        </w:r>
        <w:r>
          <w:t>43</w:t>
        </w:r>
        <w:r>
          <w:fldChar w:fldCharType="end"/>
        </w:r>
      </w:hyperlink>
    </w:p>
    <w:p>
      <w:pPr>
        <w:pStyle w:val="TOC2"/>
        <w:tabs>
          <w:tab w:val="right" w:leader="dot" w:pos="8306"/>
        </w:tabs>
      </w:pPr>
      <w:hyperlink w:anchor="_Toc18394" w:history="1">
        <w:r>
          <w:rPr>
            <w:rFonts w:ascii="仿宋" w:eastAsia="仿宋" w:hAnsi="仿宋" w:cs="仿宋" w:hint="eastAsia"/>
            <w:lang w:eastAsia="zh-CN"/>
          </w:rPr>
          <w:t>(四)、变更管理策略</w:t>
        </w:r>
        <w:r>
          <w:tab/>
        </w:r>
        <w:r>
          <w:fldChar w:fldCharType="begin"/>
        </w:r>
        <w:r>
          <w:instrText xml:space="preserve"> PAGEREF _Toc18394 \h </w:instrText>
        </w:r>
        <w:r>
          <w:fldChar w:fldCharType="separate"/>
        </w:r>
        <w:r>
          <w:t>45</w:t>
        </w:r>
        <w:r>
          <w:fldChar w:fldCharType="end"/>
        </w:r>
      </w:hyperlink>
    </w:p>
    <w:p>
      <w:pPr>
        <w:pStyle w:val="TOC1"/>
        <w:tabs>
          <w:tab w:val="right" w:leader="dot" w:pos="8306"/>
        </w:tabs>
      </w:pPr>
      <w:hyperlink w:anchor="_Toc5592" w:history="1">
        <w:r>
          <w:rPr>
            <w:rFonts w:ascii="仿宋" w:eastAsia="仿宋" w:hAnsi="仿宋" w:cs="仿宋" w:hint="eastAsia"/>
            <w:lang w:eastAsia="zh-CN"/>
          </w:rPr>
          <w:t>九、土地利用与规划方案</w:t>
        </w:r>
        <w:r>
          <w:tab/>
        </w:r>
        <w:r>
          <w:fldChar w:fldCharType="begin"/>
        </w:r>
        <w:r>
          <w:instrText xml:space="preserve"> PAGEREF _Toc5592 \h </w:instrText>
        </w:r>
        <w:r>
          <w:fldChar w:fldCharType="separate"/>
        </w:r>
        <w:r>
          <w:t>46</w:t>
        </w:r>
        <w:r>
          <w:fldChar w:fldCharType="end"/>
        </w:r>
      </w:hyperlink>
    </w:p>
    <w:p>
      <w:pPr>
        <w:pStyle w:val="TOC2"/>
        <w:tabs>
          <w:tab w:val="right" w:leader="dot" w:pos="8306"/>
        </w:tabs>
      </w:pPr>
      <w:hyperlink w:anchor="_Toc3484" w:history="1">
        <w:r>
          <w:rPr>
            <w:rFonts w:ascii="仿宋" w:eastAsia="仿宋" w:hAnsi="仿宋" w:cs="仿宋" w:hint="eastAsia"/>
            <w:lang w:eastAsia="zh-CN"/>
          </w:rPr>
          <w:t>(一)、项目用地情况分析</w:t>
        </w:r>
        <w:r>
          <w:tab/>
        </w:r>
        <w:r>
          <w:fldChar w:fldCharType="begin"/>
        </w:r>
        <w:r>
          <w:instrText xml:space="preserve"> PAGEREF _Toc3484 \h </w:instrText>
        </w:r>
        <w:r>
          <w:fldChar w:fldCharType="separate"/>
        </w:r>
        <w:r>
          <w:t>46</w:t>
        </w:r>
        <w:r>
          <w:fldChar w:fldCharType="end"/>
        </w:r>
      </w:hyperlink>
    </w:p>
    <w:p>
      <w:pPr>
        <w:pStyle w:val="TOC2"/>
        <w:tabs>
          <w:tab w:val="right" w:leader="dot" w:pos="8306"/>
        </w:tabs>
      </w:pPr>
      <w:hyperlink w:anchor="_Toc18953" w:history="1">
        <w:r>
          <w:rPr>
            <w:rFonts w:ascii="仿宋" w:eastAsia="仿宋" w:hAnsi="仿宋" w:cs="仿宋" w:hint="eastAsia"/>
            <w:lang w:eastAsia="zh-CN"/>
          </w:rPr>
          <w:t>(二)、土地利用规划方案</w:t>
        </w:r>
        <w:r>
          <w:tab/>
        </w:r>
        <w:r>
          <w:fldChar w:fldCharType="begin"/>
        </w:r>
        <w:r>
          <w:instrText xml:space="preserve"> PAGEREF _Toc18953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87" w:history="1">
        <w:r>
          <w:rPr>
            <w:rFonts w:ascii="仿宋" w:eastAsia="仿宋" w:hAnsi="仿宋" w:cs="仿宋" w:hint="eastAsia"/>
            <w:lang w:eastAsia="zh-CN"/>
          </w:rPr>
          <w:t>十、客户关系管理与市场拓展</w:t>
        </w:r>
        <w:r>
          <w:tab/>
        </w:r>
        <w:r>
          <w:fldChar w:fldCharType="begin"/>
        </w:r>
        <w:r>
          <w:instrText xml:space="preserve"> PAGEREF _Toc3787 \h </w:instrText>
        </w:r>
        <w:r>
          <w:fldChar w:fldCharType="separate"/>
        </w:r>
        <w:r>
          <w:t>49</w:t>
        </w:r>
        <w:r>
          <w:fldChar w:fldCharType="end"/>
        </w:r>
      </w:hyperlink>
    </w:p>
    <w:p>
      <w:pPr>
        <w:pStyle w:val="TOC2"/>
        <w:tabs>
          <w:tab w:val="right" w:leader="dot" w:pos="8306"/>
        </w:tabs>
      </w:pPr>
      <w:hyperlink w:anchor="_Toc25303" w:history="1">
        <w:r>
          <w:rPr>
            <w:rFonts w:ascii="仿宋" w:eastAsia="仿宋" w:hAnsi="仿宋" w:cs="仿宋" w:hint="eastAsia"/>
            <w:lang w:eastAsia="zh-CN"/>
          </w:rPr>
          <w:t>(一)、客户关系管理策略</w:t>
        </w:r>
        <w:r>
          <w:tab/>
        </w:r>
        <w:r>
          <w:fldChar w:fldCharType="begin"/>
        </w:r>
        <w:r>
          <w:instrText xml:space="preserve"> PAGEREF _Toc25303 \h </w:instrText>
        </w:r>
        <w:r>
          <w:fldChar w:fldCharType="separate"/>
        </w:r>
        <w:r>
          <w:t>49</w:t>
        </w:r>
        <w:r>
          <w:fldChar w:fldCharType="end"/>
        </w:r>
      </w:hyperlink>
    </w:p>
    <w:p>
      <w:pPr>
        <w:pStyle w:val="TOC2"/>
        <w:tabs>
          <w:tab w:val="right" w:leader="dot" w:pos="8306"/>
        </w:tabs>
      </w:pPr>
      <w:hyperlink w:anchor="_Toc3688" w:history="1">
        <w:r>
          <w:rPr>
            <w:rFonts w:ascii="仿宋" w:eastAsia="仿宋" w:hAnsi="仿宋" w:cs="仿宋" w:hint="eastAsia"/>
            <w:lang w:eastAsia="zh-CN"/>
          </w:rPr>
          <w:t>(二)、市场拓展方案</w:t>
        </w:r>
        <w:r>
          <w:tab/>
        </w:r>
        <w:r>
          <w:fldChar w:fldCharType="begin"/>
        </w:r>
        <w:r>
          <w:instrText xml:space="preserve"> PAGEREF _Toc3688 \h </w:instrText>
        </w:r>
        <w:r>
          <w:fldChar w:fldCharType="separate"/>
        </w:r>
        <w:r>
          <w:t>50</w:t>
        </w:r>
        <w:r>
          <w:fldChar w:fldCharType="end"/>
        </w:r>
      </w:hyperlink>
    </w:p>
    <w:p>
      <w:pPr>
        <w:pStyle w:val="TOC1"/>
        <w:tabs>
          <w:tab w:val="right" w:leader="dot" w:pos="8306"/>
        </w:tabs>
      </w:pPr>
      <w:hyperlink w:anchor="_Toc10375" w:history="1">
        <w:r>
          <w:rPr>
            <w:rFonts w:ascii="仿宋" w:eastAsia="仿宋" w:hAnsi="仿宋" w:cs="仿宋" w:hint="eastAsia"/>
            <w:lang w:eastAsia="zh-CN"/>
          </w:rPr>
          <w:t>十一、项目实施与管理方案</w:t>
        </w:r>
        <w:r>
          <w:tab/>
        </w:r>
        <w:r>
          <w:fldChar w:fldCharType="begin"/>
        </w:r>
        <w:r>
          <w:instrText xml:space="preserve"> PAGEREF _Toc10375 \h </w:instrText>
        </w:r>
        <w:r>
          <w:fldChar w:fldCharType="separate"/>
        </w:r>
        <w:r>
          <w:t>51</w:t>
        </w:r>
        <w:r>
          <w:fldChar w:fldCharType="end"/>
        </w:r>
      </w:hyperlink>
    </w:p>
    <w:p>
      <w:pPr>
        <w:pStyle w:val="TOC2"/>
        <w:tabs>
          <w:tab w:val="right" w:leader="dot" w:pos="8306"/>
        </w:tabs>
      </w:pPr>
      <w:hyperlink w:anchor="_Toc2018" w:history="1">
        <w:r>
          <w:rPr>
            <w:rFonts w:ascii="仿宋" w:eastAsia="仿宋" w:hAnsi="仿宋" w:cs="仿宋" w:hint="eastAsia"/>
            <w:lang w:eastAsia="zh-CN"/>
          </w:rPr>
          <w:t>(一)、项目实施计划</w:t>
        </w:r>
        <w:r>
          <w:tab/>
        </w:r>
        <w:r>
          <w:fldChar w:fldCharType="begin"/>
        </w:r>
        <w:r>
          <w:instrText xml:space="preserve"> PAGEREF _Toc2018 \h </w:instrText>
        </w:r>
        <w:r>
          <w:fldChar w:fldCharType="separate"/>
        </w:r>
        <w:r>
          <w:t>51</w:t>
        </w:r>
        <w:r>
          <w:fldChar w:fldCharType="end"/>
        </w:r>
      </w:hyperlink>
    </w:p>
    <w:p>
      <w:pPr>
        <w:pStyle w:val="TOC2"/>
        <w:tabs>
          <w:tab w:val="right" w:leader="dot" w:pos="8306"/>
        </w:tabs>
      </w:pPr>
      <w:hyperlink w:anchor="_Toc5151" w:history="1">
        <w:r>
          <w:rPr>
            <w:rFonts w:ascii="仿宋" w:eastAsia="仿宋" w:hAnsi="仿宋" w:cs="仿宋" w:hint="eastAsia"/>
            <w:lang w:eastAsia="zh-CN"/>
          </w:rPr>
          <w:t>(二)、项目组织机构与职责</w:t>
        </w:r>
        <w:r>
          <w:tab/>
        </w:r>
        <w:r>
          <w:fldChar w:fldCharType="begin"/>
        </w:r>
        <w:r>
          <w:instrText xml:space="preserve"> PAGEREF _Toc5151 \h </w:instrText>
        </w:r>
        <w:r>
          <w:fldChar w:fldCharType="separate"/>
        </w:r>
        <w:r>
          <w:t>52</w:t>
        </w:r>
        <w:r>
          <w:fldChar w:fldCharType="end"/>
        </w:r>
      </w:hyperlink>
    </w:p>
    <w:p>
      <w:pPr>
        <w:pStyle w:val="TOC2"/>
        <w:tabs>
          <w:tab w:val="right" w:leader="dot" w:pos="8306"/>
        </w:tabs>
      </w:pPr>
      <w:hyperlink w:anchor="_Toc5679" w:history="1">
        <w:r>
          <w:rPr>
            <w:rFonts w:ascii="仿宋" w:eastAsia="仿宋" w:hAnsi="仿宋" w:cs="仿宋" w:hint="eastAsia"/>
            <w:lang w:eastAsia="zh-CN"/>
          </w:rPr>
          <w:t>(三)、项目管理与监控体系</w:t>
        </w:r>
        <w:r>
          <w:tab/>
        </w:r>
        <w:r>
          <w:fldChar w:fldCharType="begin"/>
        </w:r>
        <w:r>
          <w:instrText xml:space="preserve"> PAGEREF _Toc5679 \h </w:instrText>
        </w:r>
        <w:r>
          <w:fldChar w:fldCharType="separate"/>
        </w:r>
        <w:r>
          <w:t>55</w:t>
        </w:r>
        <w:r>
          <w:fldChar w:fldCharType="end"/>
        </w:r>
      </w:hyperlink>
    </w:p>
    <w:p>
      <w:pPr>
        <w:pStyle w:val="TOC1"/>
        <w:tabs>
          <w:tab w:val="right" w:leader="dot" w:pos="8306"/>
        </w:tabs>
      </w:pPr>
      <w:hyperlink w:anchor="_Toc27288" w:history="1">
        <w:r>
          <w:rPr>
            <w:rFonts w:ascii="仿宋" w:eastAsia="仿宋" w:hAnsi="仿宋" w:cs="仿宋" w:hint="eastAsia"/>
            <w:lang w:eastAsia="zh-CN"/>
          </w:rPr>
          <w:t>十二、资金管理与财务规划</w:t>
        </w:r>
        <w:r>
          <w:tab/>
        </w:r>
        <w:r>
          <w:fldChar w:fldCharType="begin"/>
        </w:r>
        <w:r>
          <w:instrText xml:space="preserve"> PAGEREF _Toc27288 \h </w:instrText>
        </w:r>
        <w:r>
          <w:fldChar w:fldCharType="separate"/>
        </w:r>
        <w:r>
          <w:t>57</w:t>
        </w:r>
        <w:r>
          <w:fldChar w:fldCharType="end"/>
        </w:r>
      </w:hyperlink>
    </w:p>
    <w:p>
      <w:pPr>
        <w:pStyle w:val="TOC2"/>
        <w:tabs>
          <w:tab w:val="right" w:leader="dot" w:pos="8306"/>
        </w:tabs>
      </w:pPr>
      <w:hyperlink w:anchor="_Toc12478" w:history="1">
        <w:r>
          <w:rPr>
            <w:rFonts w:ascii="仿宋" w:eastAsia="仿宋" w:hAnsi="仿宋" w:cs="仿宋" w:hint="eastAsia"/>
            <w:lang w:eastAsia="zh-CN"/>
          </w:rPr>
          <w:t>(一)、项目资金来源与筹措</w:t>
        </w:r>
        <w:r>
          <w:tab/>
        </w:r>
        <w:r>
          <w:fldChar w:fldCharType="begin"/>
        </w:r>
        <w:r>
          <w:instrText xml:space="preserve"> PAGEREF _Toc12478 \h </w:instrText>
        </w:r>
        <w:r>
          <w:fldChar w:fldCharType="separate"/>
        </w:r>
        <w:r>
          <w:t>57</w:t>
        </w:r>
        <w:r>
          <w:fldChar w:fldCharType="end"/>
        </w:r>
      </w:hyperlink>
    </w:p>
    <w:p>
      <w:pPr>
        <w:pStyle w:val="TOC2"/>
        <w:tabs>
          <w:tab w:val="right" w:leader="dot" w:pos="8306"/>
        </w:tabs>
      </w:pPr>
      <w:hyperlink w:anchor="_Toc23199" w:history="1">
        <w:r>
          <w:rPr>
            <w:rFonts w:ascii="仿宋" w:eastAsia="仿宋" w:hAnsi="仿宋" w:cs="仿宋" w:hint="eastAsia"/>
            <w:lang w:eastAsia="zh-CN"/>
          </w:rPr>
          <w:t>(二)、资金使用与监管</w:t>
        </w:r>
        <w:r>
          <w:tab/>
        </w:r>
        <w:r>
          <w:fldChar w:fldCharType="begin"/>
        </w:r>
        <w:r>
          <w:instrText xml:space="preserve"> PAGEREF _Toc23199 \h </w:instrText>
        </w:r>
        <w:r>
          <w:fldChar w:fldCharType="separate"/>
        </w:r>
        <w:r>
          <w:t>58</w:t>
        </w:r>
        <w:r>
          <w:fldChar w:fldCharType="end"/>
        </w:r>
      </w:hyperlink>
    </w:p>
    <w:p>
      <w:pPr>
        <w:pStyle w:val="TOC2"/>
        <w:tabs>
          <w:tab w:val="right" w:leader="dot" w:pos="8306"/>
        </w:tabs>
      </w:pPr>
      <w:hyperlink w:anchor="_Toc21682" w:history="1">
        <w:r>
          <w:rPr>
            <w:rFonts w:ascii="仿宋" w:eastAsia="仿宋" w:hAnsi="仿宋" w:cs="仿宋" w:hint="eastAsia"/>
            <w:lang w:eastAsia="zh-CN"/>
          </w:rPr>
          <w:t>(三)、财务规划与预测</w:t>
        </w:r>
        <w:r>
          <w:tab/>
        </w:r>
        <w:r>
          <w:fldChar w:fldCharType="begin"/>
        </w:r>
        <w:r>
          <w:instrText xml:space="preserve"> PAGEREF _Toc21682 \h </w:instrText>
        </w:r>
        <w:r>
          <w:fldChar w:fldCharType="separate"/>
        </w:r>
        <w:r>
          <w:t>59</w:t>
        </w:r>
        <w:r>
          <w:fldChar w:fldCharType="end"/>
        </w:r>
      </w:hyperlink>
    </w:p>
    <w:p>
      <w:pPr>
        <w:pStyle w:val="TOC1"/>
        <w:tabs>
          <w:tab w:val="right" w:leader="dot" w:pos="8306"/>
        </w:tabs>
      </w:pPr>
      <w:hyperlink w:anchor="_Toc31045" w:history="1">
        <w:r>
          <w:rPr>
            <w:rFonts w:ascii="仿宋" w:eastAsia="仿宋" w:hAnsi="仿宋" w:cs="仿宋" w:hint="eastAsia"/>
            <w:lang w:eastAsia="zh-CN"/>
          </w:rPr>
          <w:t>十三、质量管理与控制</w:t>
        </w:r>
        <w:r>
          <w:tab/>
        </w:r>
        <w:r>
          <w:fldChar w:fldCharType="begin"/>
        </w:r>
        <w:r>
          <w:instrText xml:space="preserve"> PAGEREF _Toc31045 \h </w:instrText>
        </w:r>
        <w:r>
          <w:fldChar w:fldCharType="separate"/>
        </w:r>
        <w:r>
          <w:t>60</w:t>
        </w:r>
        <w:r>
          <w:fldChar w:fldCharType="end"/>
        </w:r>
      </w:hyperlink>
    </w:p>
    <w:p>
      <w:pPr>
        <w:pStyle w:val="TOC2"/>
        <w:tabs>
          <w:tab w:val="right" w:leader="dot" w:pos="8306"/>
        </w:tabs>
      </w:pPr>
      <w:hyperlink w:anchor="_Toc9552" w:history="1">
        <w:r>
          <w:rPr>
            <w:rFonts w:ascii="仿宋" w:eastAsia="仿宋" w:hAnsi="仿宋" w:cs="仿宋" w:hint="eastAsia"/>
            <w:lang w:eastAsia="zh-CN"/>
          </w:rPr>
          <w:t>(一)、质量管理体系建设</w:t>
        </w:r>
        <w:r>
          <w:tab/>
        </w:r>
        <w:r>
          <w:fldChar w:fldCharType="begin"/>
        </w:r>
        <w:r>
          <w:instrText xml:space="preserve"> PAGEREF _Toc9552 \h </w:instrText>
        </w:r>
        <w:r>
          <w:fldChar w:fldCharType="separate"/>
        </w:r>
        <w:r>
          <w:t>60</w:t>
        </w:r>
        <w:r>
          <w:fldChar w:fldCharType="end"/>
        </w:r>
      </w:hyperlink>
    </w:p>
    <w:p>
      <w:pPr>
        <w:pStyle w:val="TOC2"/>
        <w:tabs>
          <w:tab w:val="right" w:leader="dot" w:pos="8306"/>
        </w:tabs>
      </w:pPr>
      <w:hyperlink w:anchor="_Toc7510" w:history="1">
        <w:r>
          <w:rPr>
            <w:rFonts w:ascii="仿宋" w:eastAsia="仿宋" w:hAnsi="仿宋" w:cs="仿宋" w:hint="eastAsia"/>
            <w:lang w:eastAsia="zh-CN"/>
          </w:rPr>
          <w:t>(二)、质量控制措施</w:t>
        </w:r>
        <w:r>
          <w:tab/>
        </w:r>
        <w:r>
          <w:fldChar w:fldCharType="begin"/>
        </w:r>
        <w:r>
          <w:instrText xml:space="preserve"> PAGEREF _Toc7510 \h </w:instrText>
        </w:r>
        <w:r>
          <w:fldChar w:fldCharType="separate"/>
        </w:r>
        <w:r>
          <w:t>62</w:t>
        </w:r>
        <w:r>
          <w:fldChar w:fldCharType="end"/>
        </w:r>
      </w:hyperlink>
    </w:p>
    <w:p>
      <w:pPr>
        <w:pStyle w:val="TOC1"/>
        <w:tabs>
          <w:tab w:val="right" w:leader="dot" w:pos="8306"/>
        </w:tabs>
      </w:pPr>
      <w:hyperlink w:anchor="_Toc9350" w:history="1">
        <w:r>
          <w:rPr>
            <w:rFonts w:ascii="仿宋" w:eastAsia="仿宋" w:hAnsi="仿宋" w:cs="仿宋" w:hint="eastAsia"/>
            <w:lang w:eastAsia="zh-CN"/>
          </w:rPr>
          <w:t>十四、企业合规与伦理</w:t>
        </w:r>
        <w:r>
          <w:tab/>
        </w:r>
        <w:r>
          <w:fldChar w:fldCharType="begin"/>
        </w:r>
        <w:r>
          <w:instrText xml:space="preserve"> PAGEREF _Toc9350 \h </w:instrText>
        </w:r>
        <w:r>
          <w:fldChar w:fldCharType="separate"/>
        </w:r>
        <w:r>
          <w:t>63</w:t>
        </w:r>
        <w:r>
          <w:fldChar w:fldCharType="end"/>
        </w:r>
      </w:hyperlink>
    </w:p>
    <w:p>
      <w:pPr>
        <w:pStyle w:val="TOC2"/>
        <w:tabs>
          <w:tab w:val="right" w:leader="dot" w:pos="8306"/>
        </w:tabs>
      </w:pPr>
      <w:hyperlink w:anchor="_Toc22052" w:history="1">
        <w:r>
          <w:rPr>
            <w:rFonts w:ascii="仿宋" w:eastAsia="仿宋" w:hAnsi="仿宋" w:cs="仿宋" w:hint="eastAsia"/>
            <w:lang w:eastAsia="zh-CN"/>
          </w:rPr>
          <w:t>(一)、合规政策与程序</w:t>
        </w:r>
        <w:r>
          <w:tab/>
        </w:r>
        <w:r>
          <w:fldChar w:fldCharType="begin"/>
        </w:r>
        <w:r>
          <w:instrText xml:space="preserve"> PAGEREF _Toc22052 \h </w:instrText>
        </w:r>
        <w:r>
          <w:fldChar w:fldCharType="separate"/>
        </w:r>
        <w:r>
          <w:t>63</w:t>
        </w:r>
        <w:r>
          <w:fldChar w:fldCharType="end"/>
        </w:r>
      </w:hyperlink>
    </w:p>
    <w:p>
      <w:pPr>
        <w:pStyle w:val="TOC2"/>
        <w:tabs>
          <w:tab w:val="right" w:leader="dot" w:pos="8306"/>
        </w:tabs>
      </w:pPr>
      <w:hyperlink w:anchor="_Toc27885" w:history="1">
        <w:r>
          <w:rPr>
            <w:rFonts w:ascii="仿宋" w:eastAsia="仿宋" w:hAnsi="仿宋" w:cs="仿宋" w:hint="eastAsia"/>
            <w:lang w:eastAsia="zh-CN"/>
          </w:rPr>
          <w:t>(二)、伦理规范与培训</w:t>
        </w:r>
        <w:r>
          <w:tab/>
        </w:r>
        <w:r>
          <w:fldChar w:fldCharType="begin"/>
        </w:r>
        <w:r>
          <w:instrText xml:space="preserve"> PAGEREF _Toc27885 \h </w:instrText>
        </w:r>
        <w:r>
          <w:fldChar w:fldCharType="separate"/>
        </w:r>
        <w:r>
          <w:t>64</w:t>
        </w:r>
        <w:r>
          <w:fldChar w:fldCharType="end"/>
        </w:r>
      </w:hyperlink>
    </w:p>
    <w:p>
      <w:pPr>
        <w:pStyle w:val="TOC2"/>
        <w:tabs>
          <w:tab w:val="right" w:leader="dot" w:pos="8306"/>
        </w:tabs>
      </w:pPr>
      <w:hyperlink w:anchor="_Toc25109" w:history="1">
        <w:r>
          <w:rPr>
            <w:rFonts w:ascii="仿宋" w:eastAsia="仿宋" w:hAnsi="仿宋" w:cs="仿宋" w:hint="eastAsia"/>
            <w:lang w:eastAsia="zh-CN"/>
          </w:rPr>
          <w:t>(三)、合规风险评估</w:t>
        </w:r>
        <w:r>
          <w:tab/>
        </w:r>
        <w:r>
          <w:fldChar w:fldCharType="begin"/>
        </w:r>
        <w:r>
          <w:instrText xml:space="preserve"> PAGEREF _Toc25109 \h </w:instrText>
        </w:r>
        <w:r>
          <w:fldChar w:fldCharType="separate"/>
        </w:r>
        <w:r>
          <w:t>65</w:t>
        </w:r>
        <w:r>
          <w:fldChar w:fldCharType="end"/>
        </w:r>
      </w:hyperlink>
    </w:p>
    <w:p>
      <w:pPr>
        <w:pStyle w:val="TOC2"/>
        <w:tabs>
          <w:tab w:val="right" w:leader="dot" w:pos="8306"/>
        </w:tabs>
      </w:pPr>
      <w:hyperlink w:anchor="_Toc24771" w:history="1">
        <w:r>
          <w:rPr>
            <w:rFonts w:ascii="仿宋" w:eastAsia="仿宋" w:hAnsi="仿宋" w:cs="仿宋" w:hint="eastAsia"/>
            <w:lang w:eastAsia="zh-CN"/>
          </w:rPr>
          <w:t>(四)、合规监督与执行</w:t>
        </w:r>
        <w:r>
          <w:tab/>
        </w:r>
        <w:r>
          <w:fldChar w:fldCharType="begin"/>
        </w:r>
        <w:r>
          <w:instrText xml:space="preserve"> PAGEREF _Toc24771 \h </w:instrText>
        </w:r>
        <w:r>
          <w:fldChar w:fldCharType="separate"/>
        </w:r>
        <w:r>
          <w:t>66</w:t>
        </w:r>
        <w:r>
          <w:fldChar w:fldCharType="end"/>
        </w:r>
      </w:hyperlink>
    </w:p>
    <w:p>
      <w:pPr>
        <w:pStyle w:val="TOC1"/>
        <w:tabs>
          <w:tab w:val="right" w:leader="dot" w:pos="8306"/>
        </w:tabs>
      </w:pPr>
      <w:hyperlink w:anchor="_Toc27188" w:history="1">
        <w:r>
          <w:rPr>
            <w:rFonts w:ascii="仿宋" w:eastAsia="仿宋" w:hAnsi="仿宋" w:cs="仿宋" w:hint="eastAsia"/>
            <w:lang w:eastAsia="zh-CN"/>
          </w:rPr>
          <w:t>十五、产业协同与集群发展</w:t>
        </w:r>
        <w:r>
          <w:tab/>
        </w:r>
        <w:r>
          <w:fldChar w:fldCharType="begin"/>
        </w:r>
        <w:r>
          <w:instrText xml:space="preserve"> PAGEREF _Toc27188 \h </w:instrText>
        </w:r>
        <w:r>
          <w:fldChar w:fldCharType="separate"/>
        </w:r>
        <w:r>
          <w:t>67</w:t>
        </w:r>
        <w:r>
          <w:fldChar w:fldCharType="end"/>
        </w:r>
      </w:hyperlink>
    </w:p>
    <w:p>
      <w:pPr>
        <w:pStyle w:val="TOC2"/>
        <w:tabs>
          <w:tab w:val="right" w:leader="dot" w:pos="8306"/>
        </w:tabs>
      </w:pPr>
      <w:hyperlink w:anchor="_Toc7585" w:history="1">
        <w:r>
          <w:rPr>
            <w:rFonts w:ascii="仿宋" w:eastAsia="仿宋" w:hAnsi="仿宋" w:cs="仿宋" w:hint="eastAsia"/>
            <w:lang w:eastAsia="zh-CN"/>
          </w:rPr>
          <w:t>(一)、产业协同机制建设</w:t>
        </w:r>
        <w:r>
          <w:tab/>
        </w:r>
        <w:r>
          <w:fldChar w:fldCharType="begin"/>
        </w:r>
        <w:r>
          <w:instrText xml:space="preserve"> PAGEREF _Toc7585 \h </w:instrText>
        </w:r>
        <w:r>
          <w:fldChar w:fldCharType="separate"/>
        </w:r>
        <w:r>
          <w:t>67</w:t>
        </w:r>
        <w:r>
          <w:fldChar w:fldCharType="end"/>
        </w:r>
      </w:hyperlink>
    </w:p>
    <w:p>
      <w:pPr>
        <w:pStyle w:val="TOC2"/>
        <w:tabs>
          <w:tab w:val="right" w:leader="dot" w:pos="8306"/>
        </w:tabs>
      </w:pPr>
      <w:hyperlink w:anchor="_Toc13191" w:history="1">
        <w:r>
          <w:rPr>
            <w:rFonts w:ascii="仿宋" w:eastAsia="仿宋" w:hAnsi="仿宋" w:cs="仿宋" w:hint="eastAsia"/>
            <w:lang w:eastAsia="zh-CN"/>
          </w:rPr>
          <w:t>(二)、产业集群培育与发展</w:t>
        </w:r>
        <w:r>
          <w:tab/>
        </w:r>
        <w:r>
          <w:fldChar w:fldCharType="begin"/>
        </w:r>
        <w:r>
          <w:instrText xml:space="preserve"> PAGEREF _Toc13191 \h </w:instrText>
        </w:r>
        <w:r>
          <w:fldChar w:fldCharType="separate"/>
        </w:r>
        <w:r>
          <w:t>68</w:t>
        </w:r>
        <w:r>
          <w:fldChar w:fldCharType="end"/>
        </w:r>
      </w:hyperlink>
    </w:p>
    <w:p>
      <w:pPr>
        <w:pStyle w:val="TOC1"/>
        <w:tabs>
          <w:tab w:val="right" w:leader="dot" w:pos="8306"/>
        </w:tabs>
      </w:pPr>
      <w:hyperlink w:anchor="_Toc17152" w:history="1">
        <w:r>
          <w:rPr>
            <w:rFonts w:ascii="仿宋" w:eastAsia="仿宋" w:hAnsi="仿宋" w:cs="仿宋" w:hint="eastAsia"/>
            <w:lang w:eastAsia="zh-CN"/>
          </w:rPr>
          <w:t>十六、项目施工方案</w:t>
        </w:r>
        <w:r>
          <w:tab/>
        </w:r>
        <w:r>
          <w:fldChar w:fldCharType="begin"/>
        </w:r>
        <w:r>
          <w:instrText xml:space="preserve"> PAGEREF _Toc17152 \h </w:instrText>
        </w:r>
        <w:r>
          <w:fldChar w:fldCharType="separate"/>
        </w:r>
        <w:r>
          <w:t>69</w:t>
        </w:r>
        <w:r>
          <w:fldChar w:fldCharType="end"/>
        </w:r>
      </w:hyperlink>
    </w:p>
    <w:p>
      <w:pPr>
        <w:pStyle w:val="TOC2"/>
        <w:tabs>
          <w:tab w:val="right" w:leader="dot" w:pos="8306"/>
        </w:tabs>
      </w:pPr>
      <w:hyperlink w:anchor="_Toc15369" w:history="1">
        <w:r>
          <w:rPr>
            <w:rFonts w:ascii="仿宋" w:eastAsia="仿宋" w:hAnsi="仿宋" w:cs="仿宋" w:hint="eastAsia"/>
            <w:lang w:eastAsia="zh-CN"/>
          </w:rPr>
          <w:t>(一)、施工组织设计</w:t>
        </w:r>
        <w:r>
          <w:tab/>
        </w:r>
        <w:r>
          <w:fldChar w:fldCharType="begin"/>
        </w:r>
        <w:r>
          <w:instrText xml:space="preserve"> PAGEREF _Toc15369 \h </w:instrText>
        </w:r>
        <w:r>
          <w:fldChar w:fldCharType="separate"/>
        </w:r>
        <w:r>
          <w:t>69</w:t>
        </w:r>
        <w:r>
          <w:fldChar w:fldCharType="end"/>
        </w:r>
      </w:hyperlink>
    </w:p>
    <w:p>
      <w:pPr>
        <w:pStyle w:val="TOC2"/>
        <w:tabs>
          <w:tab w:val="right" w:leader="dot" w:pos="8306"/>
        </w:tabs>
      </w:pPr>
      <w:hyperlink w:anchor="_Toc18887" w:history="1">
        <w:r>
          <w:rPr>
            <w:rFonts w:ascii="仿宋" w:eastAsia="仿宋" w:hAnsi="仿宋" w:cs="仿宋" w:hint="eastAsia"/>
            <w:lang w:eastAsia="zh-CN"/>
          </w:rPr>
          <w:t>(二)、施工工艺与技术路线</w:t>
        </w:r>
        <w:r>
          <w:tab/>
        </w:r>
        <w:r>
          <w:fldChar w:fldCharType="begin"/>
        </w:r>
        <w:r>
          <w:instrText xml:space="preserve"> PAGEREF _Toc18887 \h </w:instrText>
        </w:r>
        <w:r>
          <w:fldChar w:fldCharType="separate"/>
        </w:r>
        <w:r>
          <w:t>71</w:t>
        </w:r>
        <w:r>
          <w:fldChar w:fldCharType="end"/>
        </w:r>
      </w:hyperlink>
    </w:p>
    <w:p>
      <w:pPr>
        <w:pStyle w:val="TOC2"/>
        <w:tabs>
          <w:tab w:val="right" w:leader="dot" w:pos="8306"/>
        </w:tabs>
      </w:pPr>
      <w:hyperlink w:anchor="_Toc10352" w:history="1">
        <w:r>
          <w:rPr>
            <w:rFonts w:ascii="仿宋" w:eastAsia="仿宋" w:hAnsi="仿宋" w:cs="仿宋" w:hint="eastAsia"/>
            <w:lang w:eastAsia="zh-CN"/>
          </w:rPr>
          <w:t>(三)、关键节点施工计划</w:t>
        </w:r>
        <w:r>
          <w:tab/>
        </w:r>
        <w:r>
          <w:fldChar w:fldCharType="begin"/>
        </w:r>
        <w:r>
          <w:instrText xml:space="preserve"> PAGEREF _Toc10352 \h </w:instrText>
        </w:r>
        <w:r>
          <w:fldChar w:fldCharType="separate"/>
        </w:r>
        <w:r>
          <w:t>72</w:t>
        </w:r>
        <w:r>
          <w:fldChar w:fldCharType="end"/>
        </w:r>
      </w:hyperlink>
    </w:p>
    <w:p>
      <w:pPr>
        <w:pStyle w:val="TOC2"/>
        <w:tabs>
          <w:tab w:val="right" w:leader="dot" w:pos="8306"/>
        </w:tabs>
      </w:pPr>
      <w:hyperlink w:anchor="_Toc23934" w:history="1">
        <w:r>
          <w:rPr>
            <w:rFonts w:ascii="仿宋" w:eastAsia="仿宋" w:hAnsi="仿宋" w:cs="仿宋" w:hint="eastAsia"/>
            <w:lang w:eastAsia="zh-CN"/>
          </w:rPr>
          <w:t>(四)、施工现场管理</w:t>
        </w:r>
        <w:r>
          <w:tab/>
        </w:r>
        <w:r>
          <w:fldChar w:fldCharType="begin"/>
        </w:r>
        <w:r>
          <w:instrText xml:space="preserve"> PAGEREF _Toc23934 \h </w:instrText>
        </w:r>
        <w:r>
          <w:fldChar w:fldCharType="separate"/>
        </w:r>
        <w:r>
          <w:t>73</w:t>
        </w:r>
        <w:r>
          <w:fldChar w:fldCharType="end"/>
        </w:r>
      </w:hyperlink>
    </w:p>
    <w:p>
      <w:pPr>
        <w:pStyle w:val="TOC1"/>
        <w:tabs>
          <w:tab w:val="right" w:leader="dot" w:pos="8306"/>
        </w:tabs>
      </w:pPr>
      <w:hyperlink w:anchor="_Toc20777" w:history="1">
        <w:r>
          <w:rPr>
            <w:rFonts w:ascii="仿宋" w:eastAsia="仿宋" w:hAnsi="仿宋" w:cs="仿宋" w:hint="eastAsia"/>
            <w:lang w:eastAsia="zh-CN"/>
          </w:rPr>
          <w:t>十七、设施与设备管理</w:t>
        </w:r>
        <w:r>
          <w:tab/>
        </w:r>
        <w:r>
          <w:fldChar w:fldCharType="begin"/>
        </w:r>
        <w:r>
          <w:instrText xml:space="preserve"> PAGEREF _Toc20777 \h </w:instrText>
        </w:r>
        <w:r>
          <w:fldChar w:fldCharType="separate"/>
        </w:r>
        <w:r>
          <w:t>75</w:t>
        </w:r>
        <w:r>
          <w:fldChar w:fldCharType="end"/>
        </w:r>
      </w:hyperlink>
    </w:p>
    <w:p>
      <w:pPr>
        <w:pStyle w:val="TOC2"/>
        <w:tabs>
          <w:tab w:val="right" w:leader="dot" w:pos="8306"/>
        </w:tabs>
      </w:pPr>
      <w:hyperlink w:anchor="_Toc27606" w:history="1">
        <w:r>
          <w:rPr>
            <w:rFonts w:ascii="仿宋" w:eastAsia="仿宋" w:hAnsi="仿宋" w:cs="仿宋" w:hint="eastAsia"/>
            <w:lang w:eastAsia="zh-CN"/>
          </w:rPr>
          <w:t>(一)、设施规划与配置</w:t>
        </w:r>
        <w:r>
          <w:tab/>
        </w:r>
        <w:r>
          <w:fldChar w:fldCharType="begin"/>
        </w:r>
        <w:r>
          <w:instrText xml:space="preserve"> PAGEREF _Toc27606 \h </w:instrText>
        </w:r>
        <w:r>
          <w:fldChar w:fldCharType="separate"/>
        </w:r>
        <w:r>
          <w:t>75</w:t>
        </w:r>
        <w:r>
          <w:fldChar w:fldCharType="end"/>
        </w:r>
      </w:hyperlink>
    </w:p>
    <w:p>
      <w:pPr>
        <w:pStyle w:val="TOC2"/>
        <w:tabs>
          <w:tab w:val="right" w:leader="dot" w:pos="8306"/>
        </w:tabs>
      </w:pPr>
      <w:hyperlink w:anchor="_Toc28722" w:history="1">
        <w:r>
          <w:rPr>
            <w:rFonts w:ascii="仿宋" w:eastAsia="仿宋" w:hAnsi="仿宋" w:cs="仿宋" w:hint="eastAsia"/>
            <w:lang w:eastAsia="zh-CN"/>
          </w:rPr>
          <w:t>(二)、设备采购与维护管理</w:t>
        </w:r>
        <w:r>
          <w:tab/>
        </w:r>
        <w:r>
          <w:fldChar w:fldCharType="begin"/>
        </w:r>
        <w:r>
          <w:instrText xml:space="preserve"> PAGEREF _Toc28722 \h </w:instrText>
        </w:r>
        <w:r>
          <w:fldChar w:fldCharType="separate"/>
        </w:r>
        <w:r>
          <w:t>76</w:t>
        </w:r>
        <w:r>
          <w:fldChar w:fldCharType="end"/>
        </w:r>
      </w:hyperlink>
    </w:p>
    <w:p>
      <w:pPr>
        <w:pStyle w:val="TOC2"/>
        <w:tabs>
          <w:tab w:val="right" w:leader="dot" w:pos="8306"/>
        </w:tabs>
      </w:pPr>
      <w:hyperlink w:anchor="_Toc1443" w:history="1">
        <w:r>
          <w:rPr>
            <w:rFonts w:ascii="仿宋" w:eastAsia="仿宋" w:hAnsi="仿宋" w:cs="仿宋" w:hint="eastAsia"/>
            <w:lang w:eastAsia="zh-CN"/>
          </w:rPr>
          <w:t>(三)、设施设备升级策略</w:t>
        </w:r>
        <w:r>
          <w:tab/>
        </w:r>
        <w:r>
          <w:fldChar w:fldCharType="begin"/>
        </w:r>
        <w:r>
          <w:instrText xml:space="preserve"> PAGEREF _Toc1443 \h </w:instrText>
        </w:r>
        <w:r>
          <w:fldChar w:fldCharType="separate"/>
        </w:r>
        <w:r>
          <w:t>77</w:t>
        </w:r>
        <w:r>
          <w:fldChar w:fldCharType="end"/>
        </w:r>
      </w:hyperlink>
    </w:p>
    <w:p>
      <w:pPr>
        <w:pStyle w:val="TOC1"/>
        <w:tabs>
          <w:tab w:val="right" w:leader="dot" w:pos="8306"/>
        </w:tabs>
      </w:pPr>
      <w:hyperlink w:anchor="_Toc16053" w:history="1">
        <w:r>
          <w:rPr>
            <w:rFonts w:ascii="仿宋" w:eastAsia="仿宋" w:hAnsi="仿宋" w:cs="仿宋" w:hint="eastAsia"/>
            <w:lang w:eastAsia="zh-CN"/>
          </w:rPr>
          <w:t>十八、知识产权管理与保护</w:t>
        </w:r>
        <w:r>
          <w:tab/>
        </w:r>
        <w:r>
          <w:fldChar w:fldCharType="begin"/>
        </w:r>
        <w:r>
          <w:instrText xml:space="preserve"> PAGEREF _Toc16053 \h </w:instrText>
        </w:r>
        <w:r>
          <w:fldChar w:fldCharType="separate"/>
        </w:r>
        <w:r>
          <w:t>78</w:t>
        </w:r>
        <w:r>
          <w:fldChar w:fldCharType="end"/>
        </w:r>
      </w:hyperlink>
    </w:p>
    <w:p>
      <w:pPr>
        <w:pStyle w:val="TOC2"/>
        <w:tabs>
          <w:tab w:val="right" w:leader="dot" w:pos="8306"/>
        </w:tabs>
      </w:pPr>
      <w:hyperlink w:anchor="_Toc17534" w:history="1">
        <w:r>
          <w:rPr>
            <w:rFonts w:ascii="仿宋" w:eastAsia="仿宋" w:hAnsi="仿宋" w:cs="仿宋" w:hint="eastAsia"/>
            <w:lang w:eastAsia="zh-CN"/>
          </w:rPr>
          <w:t>(一)、知识产权管理体系建设</w:t>
        </w:r>
        <w:r>
          <w:tab/>
        </w:r>
        <w:r>
          <w:fldChar w:fldCharType="begin"/>
        </w:r>
        <w:r>
          <w:instrText xml:space="preserve"> PAGEREF _Toc17534 \h </w:instrText>
        </w:r>
        <w:r>
          <w:fldChar w:fldCharType="separate"/>
        </w:r>
        <w:r>
          <w:t>78</w:t>
        </w:r>
        <w:r>
          <w:fldChar w:fldCharType="end"/>
        </w:r>
      </w:hyperlink>
    </w:p>
    <w:p>
      <w:pPr>
        <w:pStyle w:val="TOC2"/>
        <w:tabs>
          <w:tab w:val="right" w:leader="dot" w:pos="8306"/>
        </w:tabs>
      </w:pPr>
      <w:hyperlink w:anchor="_Toc2197" w:history="1">
        <w:r>
          <w:rPr>
            <w:rFonts w:ascii="仿宋" w:eastAsia="仿宋" w:hAnsi="仿宋" w:cs="仿宋" w:hint="eastAsia"/>
            <w:lang w:eastAsia="zh-CN"/>
          </w:rPr>
          <w:t>(二)、知识产权保护措施</w:t>
        </w:r>
        <w:r>
          <w:tab/>
        </w:r>
        <w:r>
          <w:fldChar w:fldCharType="begin"/>
        </w:r>
        <w:r>
          <w:instrText xml:space="preserve"> PAGEREF _Toc2197 \h </w:instrText>
        </w:r>
        <w:r>
          <w:fldChar w:fldCharType="separate"/>
        </w:r>
        <w:r>
          <w:t>78</w:t>
        </w:r>
        <w:r>
          <w:fldChar w:fldCharType="end"/>
        </w:r>
      </w:hyperlink>
    </w:p>
    <w:p>
      <w:pPr>
        <w:pStyle w:val="TOC1"/>
        <w:tabs>
          <w:tab w:val="right" w:leader="dot" w:pos="8306"/>
        </w:tabs>
      </w:pPr>
      <w:hyperlink w:anchor="_Toc17066" w:history="1">
        <w:r>
          <w:rPr>
            <w:rFonts w:ascii="仿宋" w:eastAsia="仿宋" w:hAnsi="仿宋" w:cs="仿宋" w:hint="eastAsia"/>
            <w:lang w:eastAsia="zh-CN"/>
          </w:rPr>
          <w:t>十九、人力资源管理与开发</w:t>
        </w:r>
        <w:r>
          <w:tab/>
        </w:r>
        <w:r>
          <w:fldChar w:fldCharType="begin"/>
        </w:r>
        <w:r>
          <w:instrText xml:space="preserve"> PAGEREF _Toc17066 \h </w:instrText>
        </w:r>
        <w:r>
          <w:fldChar w:fldCharType="separate"/>
        </w:r>
        <w:r>
          <w:t>80</w:t>
        </w:r>
        <w:r>
          <w:fldChar w:fldCharType="end"/>
        </w:r>
      </w:hyperlink>
    </w:p>
    <w:p>
      <w:pPr>
        <w:pStyle w:val="TOC2"/>
        <w:tabs>
          <w:tab w:val="right" w:leader="dot" w:pos="8306"/>
        </w:tabs>
      </w:pPr>
      <w:hyperlink w:anchor="_Toc11596" w:history="1">
        <w:r>
          <w:rPr>
            <w:rFonts w:ascii="仿宋" w:eastAsia="仿宋" w:hAnsi="仿宋" w:cs="仿宋" w:hint="eastAsia"/>
            <w:lang w:eastAsia="zh-CN"/>
          </w:rPr>
          <w:t>(一)、人力资源规划</w:t>
        </w:r>
        <w:r>
          <w:tab/>
        </w:r>
        <w:r>
          <w:fldChar w:fldCharType="begin"/>
        </w:r>
        <w:r>
          <w:instrText xml:space="preserve"> PAGEREF _Toc11596 \h </w:instrText>
        </w:r>
        <w:r>
          <w:fldChar w:fldCharType="separate"/>
        </w:r>
        <w:r>
          <w:t>80</w:t>
        </w:r>
        <w:r>
          <w:fldChar w:fldCharType="end"/>
        </w:r>
      </w:hyperlink>
    </w:p>
    <w:p>
      <w:pPr>
        <w:pStyle w:val="TOC2"/>
        <w:tabs>
          <w:tab w:val="right" w:leader="dot" w:pos="8306"/>
        </w:tabs>
      </w:pPr>
      <w:hyperlink w:anchor="_Toc24308" w:history="1">
        <w:r>
          <w:rPr>
            <w:rFonts w:ascii="仿宋" w:eastAsia="仿宋" w:hAnsi="仿宋" w:cs="仿宋" w:hint="eastAsia"/>
            <w:lang w:eastAsia="zh-CN"/>
          </w:rPr>
          <w:t>(二)、人力资源开发与培训</w:t>
        </w:r>
        <w:r>
          <w:tab/>
        </w:r>
        <w:r>
          <w:fldChar w:fldCharType="begin"/>
        </w:r>
        <w:r>
          <w:instrText xml:space="preserve"> PAGEREF _Toc24308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3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01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临床试验CRO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65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09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743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671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683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一、临床试验CRO项目的市场准入条件分析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临床试验CRO项目而言，市场准入条件首先取决于政策法规环境。政府对于[行业名称]领域的法规，如环保标准、税收政策、和技术使用规范，直接影响临床试验CRO项目的运营和成本结构。例如，若政府针对使用可再生能源的企业提供税收优惠，这将对临床试验CRO项目的财务规划产生重要影响。同时，考虑经济环境和消费者偏好的变化对临床试验CRO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二、临床试验CRO项目的行业规范与合规性要求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临床试验CRO项目来说，遵守行业规范和合规性要求是确保项目顺利进行的基础。这包括遵循质量控制标准、安全规定、数据保护法规等。例如，若临床试验CRO项目涉及数据处理，须严格遵守相关的数据保护法规。此外，行业内部的自律规范，如产品标准和服务流程，也对于提升临床试验CRO项目在行业内的认可度和竞争力至关重要。项目管理团队必须不断更新策略，以应对行业规范和法规的变化，确保临床试验CRO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三、临床试验CRO项目的竞争格局和战略定位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试验CRO项目的发展规划中，理解行业的竞争格局对于制定有效的市场策略极为关键。这包括分析主要竞争对手的市场地位、优势及其业务模式。临床试验CRO项目面临的竞争对手可能包括大型成熟企业和创新型初创公司，各自采取不同的市场策略。因此，临床试验CRO项目需精确地定位自己的市场策略，如专注于产品创新、客户服务或成本效率，以在竞争中占据优势。通过深入的市场和竞争分析，临床试验CRO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5166"/>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3939"/>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试验CRO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临床试验CRO项目将进行详细的生态影响评估，确保不会对当地的动植物种群和自然栖息地造成负面影响。如果项目地点附近有重要的生物栖息地或生态敏感区，项目将重新考虑建设地点或采取相应的保护措施。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临床试验CRO项目将积极采用可持续材料，如再生塑料和生物降解材料，以减少对环境的影响。项目还将推行废物减量和回收计划，例如通过再利用工业废料或建立回收系统。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临床试验CRO项目还将参与当地的环保活动和计划，如资助当地的环境保护项目或与社区合作进行环保宣传活动。通过这些活动，项目不仅能够提高自身的环境表现，还能在当地社区中树立积极的环保形象。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https://d.book118.com/667046052032006026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临床试验CRO项目建设方案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C853D9"/>
    <w:rsid w:val="72C853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046052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2024-01-07T01:19:00Z</dcterms:created>
  <dcterms:modified xsi:type="dcterms:W3CDTF">2024-01-07T01:20:27Z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B9D77160777D4897B4D8E09D75DADF5F_11</vt:lpwstr>
  </property>
  <property fmtid="{D5CDD505-2E9C-101B-9397-08002B2CF9AE}" pid="3" name="KSOProductBuildVer">
    <vt:lpwstr>2052-12.1.0.16120</vt:lpwstr>
  </property>
</Properties>
</file>