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2" w:history="1">
        <w:r>
          <w:rPr>
            <w:rFonts w:ascii="仿宋" w:eastAsia="仿宋" w:hAnsi="仿宋" w:cs="仿宋" w:hint="eastAsia"/>
            <w:lang w:eastAsia="zh-CN"/>
          </w:rPr>
          <w:t>概论</w:t>
        </w:r>
        <w:r>
          <w:tab/>
        </w:r>
        <w:r>
          <w:fldChar w:fldCharType="begin"/>
        </w:r>
        <w:r>
          <w:instrText xml:space="preserve"> PAGEREF _Toc11692 \h </w:instrText>
        </w:r>
        <w:r>
          <w:fldChar w:fldCharType="separate"/>
        </w:r>
        <w:r>
          <w:t>3</w:t>
        </w:r>
        <w:r>
          <w:fldChar w:fldCharType="end"/>
        </w:r>
      </w:hyperlink>
    </w:p>
    <w:p>
      <w:pPr>
        <w:pStyle w:val="TOC1"/>
        <w:tabs>
          <w:tab w:val="right" w:leader="dot" w:pos="8306"/>
        </w:tabs>
      </w:pPr>
      <w:hyperlink w:anchor="_Toc30088" w:history="1">
        <w:r>
          <w:rPr>
            <w:rFonts w:ascii="仿宋" w:eastAsia="仿宋" w:hAnsi="仿宋" w:cs="仿宋" w:hint="eastAsia"/>
            <w:lang w:eastAsia="zh-CN"/>
          </w:rPr>
          <w:t>一、环境和生态影响分析</w:t>
        </w:r>
        <w:r>
          <w:tab/>
        </w:r>
        <w:r>
          <w:fldChar w:fldCharType="begin"/>
        </w:r>
        <w:r>
          <w:instrText xml:space="preserve"> PAGEREF _Toc30088 \h </w:instrText>
        </w:r>
        <w:r>
          <w:fldChar w:fldCharType="separate"/>
        </w:r>
        <w:r>
          <w:t>3</w:t>
        </w:r>
        <w:r>
          <w:fldChar w:fldCharType="end"/>
        </w:r>
      </w:hyperlink>
    </w:p>
    <w:p>
      <w:pPr>
        <w:pStyle w:val="TOC2"/>
        <w:tabs>
          <w:tab w:val="right" w:leader="dot" w:pos="8306"/>
        </w:tabs>
      </w:pPr>
      <w:hyperlink w:anchor="_Toc13914" w:history="1">
        <w:r>
          <w:rPr>
            <w:rFonts w:ascii="仿宋" w:eastAsia="仿宋" w:hAnsi="仿宋" w:cs="仿宋" w:hint="eastAsia"/>
            <w:lang w:eastAsia="zh-CN"/>
          </w:rPr>
          <w:t>(一)、环境和生态现状</w:t>
        </w:r>
        <w:r>
          <w:tab/>
        </w:r>
        <w:r>
          <w:fldChar w:fldCharType="begin"/>
        </w:r>
        <w:r>
          <w:instrText xml:space="preserve"> PAGEREF _Toc13914 \h </w:instrText>
        </w:r>
        <w:r>
          <w:fldChar w:fldCharType="separate"/>
        </w:r>
        <w:r>
          <w:t>3</w:t>
        </w:r>
        <w:r>
          <w:fldChar w:fldCharType="end"/>
        </w:r>
      </w:hyperlink>
    </w:p>
    <w:p>
      <w:pPr>
        <w:pStyle w:val="TOC2"/>
        <w:tabs>
          <w:tab w:val="right" w:leader="dot" w:pos="8306"/>
        </w:tabs>
      </w:pPr>
      <w:hyperlink w:anchor="_Toc1697" w:history="1">
        <w:r>
          <w:rPr>
            <w:rFonts w:ascii="仿宋" w:eastAsia="仿宋" w:hAnsi="仿宋" w:cs="仿宋" w:hint="eastAsia"/>
            <w:lang w:eastAsia="zh-CN"/>
          </w:rPr>
          <w:t>(二)、生态环境影响分析</w:t>
        </w:r>
        <w:r>
          <w:tab/>
        </w:r>
        <w:r>
          <w:fldChar w:fldCharType="begin"/>
        </w:r>
        <w:r>
          <w:instrText xml:space="preserve"> PAGEREF _Toc1697 \h </w:instrText>
        </w:r>
        <w:r>
          <w:fldChar w:fldCharType="separate"/>
        </w:r>
        <w:r>
          <w:t>4</w:t>
        </w:r>
        <w:r>
          <w:fldChar w:fldCharType="end"/>
        </w:r>
      </w:hyperlink>
    </w:p>
    <w:p>
      <w:pPr>
        <w:pStyle w:val="TOC2"/>
        <w:tabs>
          <w:tab w:val="right" w:leader="dot" w:pos="8306"/>
        </w:tabs>
      </w:pPr>
      <w:hyperlink w:anchor="_Toc2500" w:history="1">
        <w:r>
          <w:rPr>
            <w:rFonts w:ascii="仿宋" w:eastAsia="仿宋" w:hAnsi="仿宋" w:cs="仿宋" w:hint="eastAsia"/>
            <w:lang w:eastAsia="zh-CN"/>
          </w:rPr>
          <w:t>(三)、生态环境保护措施</w:t>
        </w:r>
        <w:r>
          <w:tab/>
        </w:r>
        <w:r>
          <w:fldChar w:fldCharType="begin"/>
        </w:r>
        <w:r>
          <w:instrText xml:space="preserve"> PAGEREF _Toc2500 \h </w:instrText>
        </w:r>
        <w:r>
          <w:fldChar w:fldCharType="separate"/>
        </w:r>
        <w:r>
          <w:t>6</w:t>
        </w:r>
        <w:r>
          <w:fldChar w:fldCharType="end"/>
        </w:r>
      </w:hyperlink>
    </w:p>
    <w:p>
      <w:pPr>
        <w:pStyle w:val="TOC2"/>
        <w:tabs>
          <w:tab w:val="right" w:leader="dot" w:pos="8306"/>
        </w:tabs>
      </w:pPr>
      <w:hyperlink w:anchor="_Toc24547" w:history="1">
        <w:r>
          <w:rPr>
            <w:rFonts w:ascii="仿宋" w:eastAsia="仿宋" w:hAnsi="仿宋" w:cs="仿宋" w:hint="eastAsia"/>
            <w:lang w:eastAsia="zh-CN"/>
          </w:rPr>
          <w:t>(四)、地质灾害影响分析</w:t>
        </w:r>
        <w:r>
          <w:tab/>
        </w:r>
        <w:r>
          <w:fldChar w:fldCharType="begin"/>
        </w:r>
        <w:r>
          <w:instrText xml:space="preserve"> PAGEREF _Toc24547 \h </w:instrText>
        </w:r>
        <w:r>
          <w:fldChar w:fldCharType="separate"/>
        </w:r>
        <w:r>
          <w:t>7</w:t>
        </w:r>
        <w:r>
          <w:fldChar w:fldCharType="end"/>
        </w:r>
      </w:hyperlink>
    </w:p>
    <w:p>
      <w:pPr>
        <w:pStyle w:val="TOC2"/>
        <w:tabs>
          <w:tab w:val="right" w:leader="dot" w:pos="8306"/>
        </w:tabs>
      </w:pPr>
      <w:hyperlink w:anchor="_Toc19616" w:history="1">
        <w:r>
          <w:rPr>
            <w:rFonts w:ascii="仿宋" w:eastAsia="仿宋" w:hAnsi="仿宋" w:cs="仿宋" w:hint="eastAsia"/>
            <w:lang w:eastAsia="zh-CN"/>
          </w:rPr>
          <w:t>(五)、特殊环境影响</w:t>
        </w:r>
        <w:r>
          <w:tab/>
        </w:r>
        <w:r>
          <w:fldChar w:fldCharType="begin"/>
        </w:r>
        <w:r>
          <w:instrText xml:space="preserve"> PAGEREF _Toc19616 \h </w:instrText>
        </w:r>
        <w:r>
          <w:fldChar w:fldCharType="separate"/>
        </w:r>
        <w:r>
          <w:t>9</w:t>
        </w:r>
        <w:r>
          <w:fldChar w:fldCharType="end"/>
        </w:r>
      </w:hyperlink>
    </w:p>
    <w:p>
      <w:pPr>
        <w:pStyle w:val="TOC1"/>
        <w:tabs>
          <w:tab w:val="right" w:leader="dot" w:pos="8306"/>
        </w:tabs>
      </w:pPr>
      <w:hyperlink w:anchor="_Toc20494" w:history="1">
        <w:r>
          <w:rPr>
            <w:rFonts w:ascii="仿宋" w:eastAsia="仿宋" w:hAnsi="仿宋" w:cs="仿宋" w:hint="eastAsia"/>
            <w:lang w:eastAsia="zh-CN"/>
          </w:rPr>
          <w:t>二、背景、必要性分析</w:t>
        </w:r>
        <w:r>
          <w:tab/>
        </w:r>
        <w:r>
          <w:fldChar w:fldCharType="begin"/>
        </w:r>
        <w:r>
          <w:instrText xml:space="preserve"> PAGEREF _Toc20494 \h </w:instrText>
        </w:r>
        <w:r>
          <w:fldChar w:fldCharType="separate"/>
        </w:r>
        <w:r>
          <w:t>10</w:t>
        </w:r>
        <w:r>
          <w:fldChar w:fldCharType="end"/>
        </w:r>
      </w:hyperlink>
    </w:p>
    <w:p>
      <w:pPr>
        <w:pStyle w:val="TOC2"/>
        <w:tabs>
          <w:tab w:val="right" w:leader="dot" w:pos="8306"/>
        </w:tabs>
      </w:pPr>
      <w:hyperlink w:anchor="_Toc25606" w:history="1">
        <w:r>
          <w:rPr>
            <w:rFonts w:ascii="仿宋" w:eastAsia="仿宋" w:hAnsi="仿宋" w:cs="仿宋" w:hint="eastAsia"/>
            <w:lang w:eastAsia="zh-CN"/>
          </w:rPr>
          <w:t>(一)、项目建设背景</w:t>
        </w:r>
        <w:r>
          <w:tab/>
        </w:r>
        <w:r>
          <w:fldChar w:fldCharType="begin"/>
        </w:r>
        <w:r>
          <w:instrText xml:space="preserve"> PAGEREF _Toc25606 \h </w:instrText>
        </w:r>
        <w:r>
          <w:fldChar w:fldCharType="separate"/>
        </w:r>
        <w:r>
          <w:t>10</w:t>
        </w:r>
        <w:r>
          <w:fldChar w:fldCharType="end"/>
        </w:r>
      </w:hyperlink>
    </w:p>
    <w:p>
      <w:pPr>
        <w:pStyle w:val="TOC2"/>
        <w:tabs>
          <w:tab w:val="right" w:leader="dot" w:pos="8306"/>
        </w:tabs>
      </w:pPr>
      <w:hyperlink w:anchor="_Toc7114" w:history="1">
        <w:r>
          <w:rPr>
            <w:rFonts w:ascii="仿宋" w:eastAsia="仿宋" w:hAnsi="仿宋" w:cs="仿宋" w:hint="eastAsia"/>
            <w:lang w:eastAsia="zh-CN"/>
          </w:rPr>
          <w:t>(二)、必要性分析</w:t>
        </w:r>
        <w:r>
          <w:tab/>
        </w:r>
        <w:r>
          <w:fldChar w:fldCharType="begin"/>
        </w:r>
        <w:r>
          <w:instrText xml:space="preserve"> PAGEREF _Toc7114 \h </w:instrText>
        </w:r>
        <w:r>
          <w:fldChar w:fldCharType="separate"/>
        </w:r>
        <w:r>
          <w:t>11</w:t>
        </w:r>
        <w:r>
          <w:fldChar w:fldCharType="end"/>
        </w:r>
      </w:hyperlink>
    </w:p>
    <w:p>
      <w:pPr>
        <w:pStyle w:val="TOC2"/>
        <w:tabs>
          <w:tab w:val="right" w:leader="dot" w:pos="8306"/>
        </w:tabs>
      </w:pPr>
      <w:hyperlink w:anchor="_Toc28197" w:history="1">
        <w:r>
          <w:rPr>
            <w:rFonts w:ascii="仿宋" w:eastAsia="仿宋" w:hAnsi="仿宋" w:cs="仿宋" w:hint="eastAsia"/>
            <w:lang w:eastAsia="zh-CN"/>
          </w:rPr>
          <w:t>(三)、项目建设有利条件</w:t>
        </w:r>
        <w:r>
          <w:tab/>
        </w:r>
        <w:r>
          <w:fldChar w:fldCharType="begin"/>
        </w:r>
        <w:r>
          <w:instrText xml:space="preserve"> PAGEREF _Toc28197 \h </w:instrText>
        </w:r>
        <w:r>
          <w:fldChar w:fldCharType="separate"/>
        </w:r>
        <w:r>
          <w:t>12</w:t>
        </w:r>
        <w:r>
          <w:fldChar w:fldCharType="end"/>
        </w:r>
      </w:hyperlink>
    </w:p>
    <w:p>
      <w:pPr>
        <w:pStyle w:val="TOC1"/>
        <w:tabs>
          <w:tab w:val="right" w:leader="dot" w:pos="8306"/>
        </w:tabs>
      </w:pPr>
      <w:hyperlink w:anchor="_Toc19470" w:history="1">
        <w:r>
          <w:rPr>
            <w:rFonts w:ascii="仿宋" w:eastAsia="仿宋" w:hAnsi="仿宋" w:cs="仿宋" w:hint="eastAsia"/>
            <w:lang w:eastAsia="zh-CN"/>
          </w:rPr>
          <w:t>三、资源开发及综合利用分析</w:t>
        </w:r>
        <w:r>
          <w:tab/>
        </w:r>
        <w:r>
          <w:fldChar w:fldCharType="begin"/>
        </w:r>
        <w:r>
          <w:instrText xml:space="preserve"> PAGEREF _Toc19470 \h </w:instrText>
        </w:r>
        <w:r>
          <w:fldChar w:fldCharType="separate"/>
        </w:r>
        <w:r>
          <w:t>14</w:t>
        </w:r>
        <w:r>
          <w:fldChar w:fldCharType="end"/>
        </w:r>
      </w:hyperlink>
    </w:p>
    <w:p>
      <w:pPr>
        <w:pStyle w:val="TOC2"/>
        <w:tabs>
          <w:tab w:val="right" w:leader="dot" w:pos="8306"/>
        </w:tabs>
      </w:pPr>
      <w:hyperlink w:anchor="_Toc11671" w:history="1">
        <w:r>
          <w:rPr>
            <w:rFonts w:ascii="仿宋" w:eastAsia="仿宋" w:hAnsi="仿宋" w:cs="仿宋" w:hint="eastAsia"/>
            <w:lang w:eastAsia="zh-CN"/>
          </w:rPr>
          <w:t>(一)、资源开发方案</w:t>
        </w:r>
        <w:r>
          <w:tab/>
        </w:r>
        <w:r>
          <w:fldChar w:fldCharType="begin"/>
        </w:r>
        <w:r>
          <w:instrText xml:space="preserve"> PAGEREF _Toc11671 \h </w:instrText>
        </w:r>
        <w:r>
          <w:fldChar w:fldCharType="separate"/>
        </w:r>
        <w:r>
          <w:t>14</w:t>
        </w:r>
        <w:r>
          <w:fldChar w:fldCharType="end"/>
        </w:r>
      </w:hyperlink>
    </w:p>
    <w:p>
      <w:pPr>
        <w:pStyle w:val="TOC2"/>
        <w:tabs>
          <w:tab w:val="right" w:leader="dot" w:pos="8306"/>
        </w:tabs>
      </w:pPr>
      <w:hyperlink w:anchor="_Toc26779" w:history="1">
        <w:r>
          <w:rPr>
            <w:rFonts w:ascii="仿宋" w:eastAsia="仿宋" w:hAnsi="仿宋" w:cs="仿宋" w:hint="eastAsia"/>
            <w:lang w:eastAsia="zh-CN"/>
          </w:rPr>
          <w:t>(二)、资源利用方案</w:t>
        </w:r>
        <w:r>
          <w:tab/>
        </w:r>
        <w:r>
          <w:fldChar w:fldCharType="begin"/>
        </w:r>
        <w:r>
          <w:instrText xml:space="preserve"> PAGEREF _Toc26779 \h </w:instrText>
        </w:r>
        <w:r>
          <w:fldChar w:fldCharType="separate"/>
        </w:r>
        <w:r>
          <w:t>15</w:t>
        </w:r>
        <w:r>
          <w:fldChar w:fldCharType="end"/>
        </w:r>
      </w:hyperlink>
    </w:p>
    <w:p>
      <w:pPr>
        <w:pStyle w:val="TOC2"/>
        <w:tabs>
          <w:tab w:val="right" w:leader="dot" w:pos="8306"/>
        </w:tabs>
      </w:pPr>
      <w:hyperlink w:anchor="_Toc25698" w:history="1">
        <w:r>
          <w:rPr>
            <w:rFonts w:ascii="仿宋" w:eastAsia="仿宋" w:hAnsi="仿宋" w:cs="仿宋" w:hint="eastAsia"/>
            <w:lang w:eastAsia="zh-CN"/>
          </w:rPr>
          <w:t>(三)、资源节约措施</w:t>
        </w:r>
        <w:r>
          <w:tab/>
        </w:r>
        <w:r>
          <w:fldChar w:fldCharType="begin"/>
        </w:r>
        <w:r>
          <w:instrText xml:space="preserve"> PAGEREF _Toc25698 \h </w:instrText>
        </w:r>
        <w:r>
          <w:fldChar w:fldCharType="separate"/>
        </w:r>
        <w:r>
          <w:t>16</w:t>
        </w:r>
        <w:r>
          <w:fldChar w:fldCharType="end"/>
        </w:r>
      </w:hyperlink>
    </w:p>
    <w:p>
      <w:pPr>
        <w:pStyle w:val="TOC1"/>
        <w:tabs>
          <w:tab w:val="right" w:leader="dot" w:pos="8306"/>
        </w:tabs>
      </w:pPr>
      <w:hyperlink w:anchor="_Toc18309" w:history="1">
        <w:r>
          <w:rPr>
            <w:rFonts w:ascii="仿宋" w:eastAsia="仿宋" w:hAnsi="仿宋" w:cs="仿宋" w:hint="eastAsia"/>
            <w:lang w:eastAsia="zh-CN"/>
          </w:rPr>
          <w:t>四、社会影响分析</w:t>
        </w:r>
        <w:r>
          <w:tab/>
        </w:r>
        <w:r>
          <w:fldChar w:fldCharType="begin"/>
        </w:r>
        <w:r>
          <w:instrText xml:space="preserve"> PAGEREF _Toc18309 \h </w:instrText>
        </w:r>
        <w:r>
          <w:fldChar w:fldCharType="separate"/>
        </w:r>
        <w:r>
          <w:t>17</w:t>
        </w:r>
        <w:r>
          <w:fldChar w:fldCharType="end"/>
        </w:r>
      </w:hyperlink>
    </w:p>
    <w:p>
      <w:pPr>
        <w:pStyle w:val="TOC2"/>
        <w:tabs>
          <w:tab w:val="right" w:leader="dot" w:pos="8306"/>
        </w:tabs>
      </w:pPr>
      <w:hyperlink w:anchor="_Toc17379" w:history="1">
        <w:r>
          <w:rPr>
            <w:rFonts w:ascii="仿宋" w:eastAsia="仿宋" w:hAnsi="仿宋" w:cs="仿宋" w:hint="eastAsia"/>
            <w:lang w:eastAsia="zh-CN"/>
          </w:rPr>
          <w:t>(一)、社会影响效果分析</w:t>
        </w:r>
        <w:r>
          <w:tab/>
        </w:r>
        <w:r>
          <w:fldChar w:fldCharType="begin"/>
        </w:r>
        <w:r>
          <w:instrText xml:space="preserve"> PAGEREF _Toc17379 \h </w:instrText>
        </w:r>
        <w:r>
          <w:fldChar w:fldCharType="separate"/>
        </w:r>
        <w:r>
          <w:t>17</w:t>
        </w:r>
        <w:r>
          <w:fldChar w:fldCharType="end"/>
        </w:r>
      </w:hyperlink>
    </w:p>
    <w:p>
      <w:pPr>
        <w:pStyle w:val="TOC2"/>
        <w:tabs>
          <w:tab w:val="right" w:leader="dot" w:pos="8306"/>
        </w:tabs>
      </w:pPr>
      <w:hyperlink w:anchor="_Toc8677" w:history="1">
        <w:r>
          <w:rPr>
            <w:rFonts w:ascii="仿宋" w:eastAsia="仿宋" w:hAnsi="仿宋" w:cs="仿宋" w:hint="eastAsia"/>
            <w:lang w:eastAsia="zh-CN"/>
          </w:rPr>
          <w:t>(二)、社会适应性分析</w:t>
        </w:r>
        <w:r>
          <w:tab/>
        </w:r>
        <w:r>
          <w:fldChar w:fldCharType="begin"/>
        </w:r>
        <w:r>
          <w:instrText xml:space="preserve"> PAGEREF _Toc8677 \h </w:instrText>
        </w:r>
        <w:r>
          <w:fldChar w:fldCharType="separate"/>
        </w:r>
        <w:r>
          <w:t>20</w:t>
        </w:r>
        <w:r>
          <w:fldChar w:fldCharType="end"/>
        </w:r>
      </w:hyperlink>
    </w:p>
    <w:p>
      <w:pPr>
        <w:pStyle w:val="TOC2"/>
        <w:tabs>
          <w:tab w:val="right" w:leader="dot" w:pos="8306"/>
        </w:tabs>
      </w:pPr>
      <w:hyperlink w:anchor="_Toc313" w:history="1">
        <w:r>
          <w:rPr>
            <w:rFonts w:ascii="仿宋" w:eastAsia="仿宋" w:hAnsi="仿宋" w:cs="仿宋" w:hint="eastAsia"/>
            <w:lang w:eastAsia="zh-CN"/>
          </w:rPr>
          <w:t>(三)、社会风险及对策分析</w:t>
        </w:r>
        <w:r>
          <w:tab/>
        </w:r>
        <w:r>
          <w:fldChar w:fldCharType="begin"/>
        </w:r>
        <w:r>
          <w:instrText xml:space="preserve"> PAGEREF _Toc313 \h </w:instrText>
        </w:r>
        <w:r>
          <w:fldChar w:fldCharType="separate"/>
        </w:r>
        <w:r>
          <w:t>21</w:t>
        </w:r>
        <w:r>
          <w:fldChar w:fldCharType="end"/>
        </w:r>
      </w:hyperlink>
    </w:p>
    <w:p>
      <w:pPr>
        <w:pStyle w:val="TOC1"/>
        <w:tabs>
          <w:tab w:val="right" w:leader="dot" w:pos="8306"/>
        </w:tabs>
      </w:pPr>
      <w:hyperlink w:anchor="_Toc24353" w:history="1">
        <w:r>
          <w:rPr>
            <w:rFonts w:ascii="仿宋" w:eastAsia="仿宋" w:hAnsi="仿宋" w:cs="仿宋" w:hint="eastAsia"/>
            <w:lang w:eastAsia="zh-CN"/>
          </w:rPr>
          <w:t>五、经济影响分析</w:t>
        </w:r>
        <w:r>
          <w:tab/>
        </w:r>
        <w:r>
          <w:fldChar w:fldCharType="begin"/>
        </w:r>
        <w:r>
          <w:instrText xml:space="preserve"> PAGEREF _Toc24353 \h </w:instrText>
        </w:r>
        <w:r>
          <w:fldChar w:fldCharType="separate"/>
        </w:r>
        <w:r>
          <w:t>25</w:t>
        </w:r>
        <w:r>
          <w:fldChar w:fldCharType="end"/>
        </w:r>
      </w:hyperlink>
    </w:p>
    <w:p>
      <w:pPr>
        <w:pStyle w:val="TOC2"/>
        <w:tabs>
          <w:tab w:val="right" w:leader="dot" w:pos="8306"/>
        </w:tabs>
      </w:pPr>
      <w:hyperlink w:anchor="_Toc23021" w:history="1">
        <w:r>
          <w:rPr>
            <w:rFonts w:ascii="仿宋" w:eastAsia="仿宋" w:hAnsi="仿宋" w:cs="仿宋" w:hint="eastAsia"/>
            <w:lang w:eastAsia="zh-CN"/>
          </w:rPr>
          <w:t>(一)、经济费用效益或费用效果分析</w:t>
        </w:r>
        <w:r>
          <w:tab/>
        </w:r>
        <w:r>
          <w:fldChar w:fldCharType="begin"/>
        </w:r>
        <w:r>
          <w:instrText xml:space="preserve"> PAGEREF _Toc23021 \h </w:instrText>
        </w:r>
        <w:r>
          <w:fldChar w:fldCharType="separate"/>
        </w:r>
        <w:r>
          <w:t>25</w:t>
        </w:r>
        <w:r>
          <w:fldChar w:fldCharType="end"/>
        </w:r>
      </w:hyperlink>
    </w:p>
    <w:p>
      <w:pPr>
        <w:pStyle w:val="TOC2"/>
        <w:tabs>
          <w:tab w:val="right" w:leader="dot" w:pos="8306"/>
        </w:tabs>
      </w:pPr>
      <w:hyperlink w:anchor="_Toc21360" w:history="1">
        <w:r>
          <w:rPr>
            <w:rFonts w:ascii="仿宋" w:eastAsia="仿宋" w:hAnsi="仿宋" w:cs="仿宋" w:hint="eastAsia"/>
            <w:lang w:eastAsia="zh-CN"/>
          </w:rPr>
          <w:t>(二)、行业影响分析</w:t>
        </w:r>
        <w:r>
          <w:tab/>
        </w:r>
        <w:r>
          <w:fldChar w:fldCharType="begin"/>
        </w:r>
        <w:r>
          <w:instrText xml:space="preserve"> PAGEREF _Toc21360 \h </w:instrText>
        </w:r>
        <w:r>
          <w:fldChar w:fldCharType="separate"/>
        </w:r>
        <w:r>
          <w:t>27</w:t>
        </w:r>
        <w:r>
          <w:fldChar w:fldCharType="end"/>
        </w:r>
      </w:hyperlink>
    </w:p>
    <w:p>
      <w:pPr>
        <w:pStyle w:val="TOC2"/>
        <w:tabs>
          <w:tab w:val="right" w:leader="dot" w:pos="8306"/>
        </w:tabs>
      </w:pPr>
      <w:hyperlink w:anchor="_Toc29412" w:history="1">
        <w:r>
          <w:rPr>
            <w:rFonts w:ascii="仿宋" w:eastAsia="仿宋" w:hAnsi="仿宋" w:cs="仿宋" w:hint="eastAsia"/>
            <w:lang w:eastAsia="zh-CN"/>
          </w:rPr>
          <w:t>(三)、区域经济影响分析</w:t>
        </w:r>
        <w:r>
          <w:tab/>
        </w:r>
        <w:r>
          <w:fldChar w:fldCharType="begin"/>
        </w:r>
        <w:r>
          <w:instrText xml:space="preserve"> PAGEREF _Toc29412 \h </w:instrText>
        </w:r>
        <w:r>
          <w:fldChar w:fldCharType="separate"/>
        </w:r>
        <w:r>
          <w:t>28</w:t>
        </w:r>
        <w:r>
          <w:fldChar w:fldCharType="end"/>
        </w:r>
      </w:hyperlink>
    </w:p>
    <w:p>
      <w:pPr>
        <w:pStyle w:val="TOC2"/>
        <w:tabs>
          <w:tab w:val="right" w:leader="dot" w:pos="8306"/>
        </w:tabs>
      </w:pPr>
      <w:hyperlink w:anchor="_Toc21378" w:history="1">
        <w:r>
          <w:rPr>
            <w:rFonts w:ascii="仿宋" w:eastAsia="仿宋" w:hAnsi="仿宋" w:cs="仿宋" w:hint="eastAsia"/>
            <w:lang w:eastAsia="zh-CN"/>
          </w:rPr>
          <w:t>(四)、宏观经济影响分析</w:t>
        </w:r>
        <w:r>
          <w:tab/>
        </w:r>
        <w:r>
          <w:fldChar w:fldCharType="begin"/>
        </w:r>
        <w:r>
          <w:instrText xml:space="preserve"> PAGEREF _Toc21378 \h </w:instrText>
        </w:r>
        <w:r>
          <w:fldChar w:fldCharType="separate"/>
        </w:r>
        <w:r>
          <w:t>29</w:t>
        </w:r>
        <w:r>
          <w:fldChar w:fldCharType="end"/>
        </w:r>
      </w:hyperlink>
    </w:p>
    <w:p>
      <w:pPr>
        <w:pStyle w:val="TOC1"/>
        <w:tabs>
          <w:tab w:val="right" w:leader="dot" w:pos="8306"/>
        </w:tabs>
      </w:pPr>
      <w:hyperlink w:anchor="_Toc3043" w:history="1">
        <w:r>
          <w:rPr>
            <w:rFonts w:ascii="仿宋" w:eastAsia="仿宋" w:hAnsi="仿宋" w:cs="仿宋" w:hint="eastAsia"/>
            <w:lang w:eastAsia="zh-CN"/>
          </w:rPr>
          <w:t>六、建设风险评估分析</w:t>
        </w:r>
        <w:r>
          <w:tab/>
        </w:r>
        <w:r>
          <w:fldChar w:fldCharType="begin"/>
        </w:r>
        <w:r>
          <w:instrText xml:space="preserve"> PAGEREF _Toc3043 \h </w:instrText>
        </w:r>
        <w:r>
          <w:fldChar w:fldCharType="separate"/>
        </w:r>
        <w:r>
          <w:t>31</w:t>
        </w:r>
        <w:r>
          <w:fldChar w:fldCharType="end"/>
        </w:r>
      </w:hyperlink>
    </w:p>
    <w:p>
      <w:pPr>
        <w:pStyle w:val="TOC2"/>
        <w:tabs>
          <w:tab w:val="right" w:leader="dot" w:pos="8306"/>
        </w:tabs>
      </w:pPr>
      <w:hyperlink w:anchor="_Toc20093" w:history="1">
        <w:r>
          <w:rPr>
            <w:rFonts w:ascii="仿宋" w:eastAsia="仿宋" w:hAnsi="仿宋" w:cs="仿宋" w:hint="eastAsia"/>
            <w:lang w:eastAsia="zh-CN"/>
          </w:rPr>
          <w:t>(一)、政策风险分析</w:t>
        </w:r>
        <w:r>
          <w:tab/>
        </w:r>
        <w:r>
          <w:fldChar w:fldCharType="begin"/>
        </w:r>
        <w:r>
          <w:instrText xml:space="preserve"> PAGEREF _Toc20093 \h </w:instrText>
        </w:r>
        <w:r>
          <w:fldChar w:fldCharType="separate"/>
        </w:r>
        <w:r>
          <w:t>31</w:t>
        </w:r>
        <w:r>
          <w:fldChar w:fldCharType="end"/>
        </w:r>
      </w:hyperlink>
    </w:p>
    <w:p>
      <w:pPr>
        <w:pStyle w:val="TOC2"/>
        <w:tabs>
          <w:tab w:val="right" w:leader="dot" w:pos="8306"/>
        </w:tabs>
      </w:pPr>
      <w:hyperlink w:anchor="_Toc5164" w:history="1">
        <w:r>
          <w:rPr>
            <w:rFonts w:ascii="仿宋" w:eastAsia="仿宋" w:hAnsi="仿宋" w:cs="仿宋" w:hint="eastAsia"/>
            <w:lang w:eastAsia="zh-CN"/>
          </w:rPr>
          <w:t>(二)、社会风险分析</w:t>
        </w:r>
        <w:r>
          <w:tab/>
        </w:r>
        <w:r>
          <w:fldChar w:fldCharType="begin"/>
        </w:r>
        <w:r>
          <w:instrText xml:space="preserve"> PAGEREF _Toc5164 \h </w:instrText>
        </w:r>
        <w:r>
          <w:fldChar w:fldCharType="separate"/>
        </w:r>
        <w:r>
          <w:t>32</w:t>
        </w:r>
        <w:r>
          <w:fldChar w:fldCharType="end"/>
        </w:r>
      </w:hyperlink>
    </w:p>
    <w:p>
      <w:pPr>
        <w:pStyle w:val="TOC2"/>
        <w:tabs>
          <w:tab w:val="right" w:leader="dot" w:pos="8306"/>
        </w:tabs>
      </w:pPr>
      <w:hyperlink w:anchor="_Toc26783" w:history="1">
        <w:r>
          <w:rPr>
            <w:rFonts w:ascii="仿宋" w:eastAsia="仿宋" w:hAnsi="仿宋" w:cs="仿宋" w:hint="eastAsia"/>
            <w:lang w:eastAsia="zh-CN"/>
          </w:rPr>
          <w:t>(三)、市场风险分析</w:t>
        </w:r>
        <w:r>
          <w:tab/>
        </w:r>
        <w:r>
          <w:fldChar w:fldCharType="begin"/>
        </w:r>
        <w:r>
          <w:instrText xml:space="preserve"> PAGEREF _Toc26783 \h </w:instrText>
        </w:r>
        <w:r>
          <w:fldChar w:fldCharType="separate"/>
        </w:r>
        <w:r>
          <w:t>34</w:t>
        </w:r>
        <w:r>
          <w:fldChar w:fldCharType="end"/>
        </w:r>
      </w:hyperlink>
    </w:p>
    <w:p>
      <w:pPr>
        <w:pStyle w:val="TOC2"/>
        <w:tabs>
          <w:tab w:val="right" w:leader="dot" w:pos="8306"/>
        </w:tabs>
      </w:pPr>
      <w:hyperlink w:anchor="_Toc20726" w:history="1">
        <w:r>
          <w:rPr>
            <w:rFonts w:ascii="仿宋" w:eastAsia="仿宋" w:hAnsi="仿宋" w:cs="仿宋" w:hint="eastAsia"/>
            <w:lang w:eastAsia="zh-CN"/>
          </w:rPr>
          <w:t>(四)、资金风险分析</w:t>
        </w:r>
        <w:r>
          <w:tab/>
        </w:r>
        <w:r>
          <w:fldChar w:fldCharType="begin"/>
        </w:r>
        <w:r>
          <w:instrText xml:space="preserve"> PAGEREF _Toc20726 \h </w:instrText>
        </w:r>
        <w:r>
          <w:fldChar w:fldCharType="separate"/>
        </w:r>
        <w:r>
          <w:t>34</w:t>
        </w:r>
        <w:r>
          <w:fldChar w:fldCharType="end"/>
        </w:r>
      </w:hyperlink>
    </w:p>
    <w:p>
      <w:pPr>
        <w:pStyle w:val="TOC2"/>
        <w:tabs>
          <w:tab w:val="right" w:leader="dot" w:pos="8306"/>
        </w:tabs>
      </w:pPr>
      <w:hyperlink w:anchor="_Toc9294" w:history="1">
        <w:r>
          <w:rPr>
            <w:rFonts w:ascii="仿宋" w:eastAsia="仿宋" w:hAnsi="仿宋" w:cs="仿宋" w:hint="eastAsia"/>
            <w:lang w:eastAsia="zh-CN"/>
          </w:rPr>
          <w:t>(五)、技术风险分析</w:t>
        </w:r>
        <w:r>
          <w:tab/>
        </w:r>
        <w:r>
          <w:fldChar w:fldCharType="begin"/>
        </w:r>
        <w:r>
          <w:instrText xml:space="preserve"> PAGEREF _Toc9294 \h </w:instrText>
        </w:r>
        <w:r>
          <w:fldChar w:fldCharType="separate"/>
        </w:r>
        <w:r>
          <w:t>36</w:t>
        </w:r>
        <w:r>
          <w:fldChar w:fldCharType="end"/>
        </w:r>
      </w:hyperlink>
    </w:p>
    <w:p>
      <w:pPr>
        <w:pStyle w:val="TOC2"/>
        <w:tabs>
          <w:tab w:val="right" w:leader="dot" w:pos="8306"/>
        </w:tabs>
      </w:pPr>
      <w:hyperlink w:anchor="_Toc3291" w:history="1">
        <w:r>
          <w:rPr>
            <w:rFonts w:ascii="仿宋" w:eastAsia="仿宋" w:hAnsi="仿宋" w:cs="仿宋" w:hint="eastAsia"/>
            <w:lang w:eastAsia="zh-CN"/>
          </w:rPr>
          <w:t>(六)、财务风险分析</w:t>
        </w:r>
        <w:r>
          <w:tab/>
        </w:r>
        <w:r>
          <w:fldChar w:fldCharType="begin"/>
        </w:r>
        <w:r>
          <w:instrText xml:space="preserve"> PAGEREF _Toc3291 \h </w:instrText>
        </w:r>
        <w:r>
          <w:fldChar w:fldCharType="separate"/>
        </w:r>
        <w:r>
          <w:t>37</w:t>
        </w:r>
        <w:r>
          <w:fldChar w:fldCharType="end"/>
        </w:r>
      </w:hyperlink>
    </w:p>
    <w:p>
      <w:pPr>
        <w:pStyle w:val="TOC2"/>
        <w:tabs>
          <w:tab w:val="right" w:leader="dot" w:pos="8306"/>
        </w:tabs>
      </w:pPr>
      <w:hyperlink w:anchor="_Toc21605" w:history="1">
        <w:r>
          <w:rPr>
            <w:rFonts w:ascii="仿宋" w:eastAsia="仿宋" w:hAnsi="仿宋" w:cs="仿宋" w:hint="eastAsia"/>
            <w:lang w:eastAsia="zh-CN"/>
          </w:rPr>
          <w:t>(七)、管理风险分析</w:t>
        </w:r>
        <w:r>
          <w:tab/>
        </w:r>
        <w:r>
          <w:fldChar w:fldCharType="begin"/>
        </w:r>
        <w:r>
          <w:instrText xml:space="preserve"> PAGEREF _Toc21605 \h </w:instrText>
        </w:r>
        <w:r>
          <w:fldChar w:fldCharType="separate"/>
        </w:r>
        <w:r>
          <w:t>39</w:t>
        </w:r>
        <w:r>
          <w:fldChar w:fldCharType="end"/>
        </w:r>
      </w:hyperlink>
    </w:p>
    <w:p>
      <w:pPr>
        <w:pStyle w:val="TOC2"/>
        <w:tabs>
          <w:tab w:val="right" w:leader="dot" w:pos="8306"/>
        </w:tabs>
      </w:pPr>
      <w:hyperlink w:anchor="_Toc16233" w:history="1">
        <w:r>
          <w:rPr>
            <w:rFonts w:ascii="仿宋" w:eastAsia="仿宋" w:hAnsi="仿宋" w:cs="仿宋" w:hint="eastAsia"/>
            <w:lang w:eastAsia="zh-CN"/>
          </w:rPr>
          <w:t>(八)、其它风险分析</w:t>
        </w:r>
        <w:r>
          <w:tab/>
        </w:r>
        <w:r>
          <w:fldChar w:fldCharType="begin"/>
        </w:r>
        <w:r>
          <w:instrText xml:space="preserve"> PAGEREF _Toc16233 \h </w:instrText>
        </w:r>
        <w:r>
          <w:fldChar w:fldCharType="separate"/>
        </w:r>
        <w:r>
          <w:t>40</w:t>
        </w:r>
        <w:r>
          <w:fldChar w:fldCharType="end"/>
        </w:r>
      </w:hyperlink>
    </w:p>
    <w:p>
      <w:pPr>
        <w:pStyle w:val="TOC2"/>
        <w:tabs>
          <w:tab w:val="right" w:leader="dot" w:pos="8306"/>
        </w:tabs>
      </w:pPr>
      <w:hyperlink w:anchor="_Toc10729" w:history="1">
        <w:r>
          <w:rPr>
            <w:rFonts w:ascii="仿宋" w:eastAsia="仿宋" w:hAnsi="仿宋" w:cs="仿宋" w:hint="eastAsia"/>
            <w:lang w:eastAsia="zh-CN"/>
          </w:rPr>
          <w:t>(九)、社会影响评估</w:t>
        </w:r>
        <w:r>
          <w:tab/>
        </w:r>
        <w:r>
          <w:fldChar w:fldCharType="begin"/>
        </w:r>
        <w:r>
          <w:instrText xml:space="preserve"> PAGEREF _Toc10729 \h </w:instrText>
        </w:r>
        <w:r>
          <w:fldChar w:fldCharType="separate"/>
        </w:r>
        <w:r>
          <w:t>41</w:t>
        </w:r>
        <w:r>
          <w:fldChar w:fldCharType="end"/>
        </w:r>
      </w:hyperlink>
    </w:p>
    <w:p>
      <w:pPr>
        <w:pStyle w:val="TOC1"/>
        <w:tabs>
          <w:tab w:val="right" w:leader="dot" w:pos="8306"/>
        </w:tabs>
      </w:pPr>
      <w:hyperlink w:anchor="_Toc22131" w:history="1">
        <w:r>
          <w:rPr>
            <w:rFonts w:ascii="仿宋" w:eastAsia="仿宋" w:hAnsi="仿宋" w:cs="仿宋" w:hint="eastAsia"/>
            <w:lang w:eastAsia="zh-CN"/>
          </w:rPr>
          <w:t>七、项目实施与管理方案</w:t>
        </w:r>
        <w:r>
          <w:tab/>
        </w:r>
        <w:r>
          <w:fldChar w:fldCharType="begin"/>
        </w:r>
        <w:r>
          <w:instrText xml:space="preserve"> PAGEREF _Toc22131 \h </w:instrText>
        </w:r>
        <w:r>
          <w:fldChar w:fldCharType="separate"/>
        </w:r>
        <w:r>
          <w:t>43</w:t>
        </w:r>
        <w:r>
          <w:fldChar w:fldCharType="end"/>
        </w:r>
      </w:hyperlink>
    </w:p>
    <w:p>
      <w:pPr>
        <w:pStyle w:val="TOC2"/>
        <w:tabs>
          <w:tab w:val="right" w:leader="dot" w:pos="8306"/>
        </w:tabs>
      </w:pPr>
      <w:hyperlink w:anchor="_Toc161" w:history="1">
        <w:r>
          <w:rPr>
            <w:rFonts w:ascii="仿宋" w:eastAsia="仿宋" w:hAnsi="仿宋" w:cs="仿宋" w:hint="eastAsia"/>
            <w:lang w:eastAsia="zh-CN"/>
          </w:rPr>
          <w:t>(一)、项目实施计划</w:t>
        </w:r>
        <w:r>
          <w:tab/>
        </w:r>
        <w:r>
          <w:fldChar w:fldCharType="begin"/>
        </w:r>
        <w:r>
          <w:instrText xml:space="preserve"> PAGEREF _Toc161 \h </w:instrText>
        </w:r>
        <w:r>
          <w:fldChar w:fldCharType="separate"/>
        </w:r>
        <w:r>
          <w:t>43</w:t>
        </w:r>
        <w:r>
          <w:fldChar w:fldCharType="end"/>
        </w:r>
      </w:hyperlink>
    </w:p>
    <w:p>
      <w:pPr>
        <w:pStyle w:val="TOC2"/>
        <w:tabs>
          <w:tab w:val="right" w:leader="dot" w:pos="8306"/>
        </w:tabs>
      </w:pPr>
      <w:hyperlink w:anchor="_Toc22247" w:history="1">
        <w:r>
          <w:rPr>
            <w:rFonts w:ascii="仿宋" w:eastAsia="仿宋" w:hAnsi="仿宋" w:cs="仿宋" w:hint="eastAsia"/>
            <w:lang w:eastAsia="zh-CN"/>
          </w:rPr>
          <w:t>(二)、项目组织机构与职责</w:t>
        </w:r>
        <w:r>
          <w:tab/>
        </w:r>
        <w:r>
          <w:fldChar w:fldCharType="begin"/>
        </w:r>
        <w:r>
          <w:instrText xml:space="preserve"> PAGEREF _Toc22247 \h </w:instrText>
        </w:r>
        <w:r>
          <w:fldChar w:fldCharType="separate"/>
        </w:r>
        <w:r>
          <w:t>45</w:t>
        </w:r>
        <w:r>
          <w:fldChar w:fldCharType="end"/>
        </w:r>
      </w:hyperlink>
    </w:p>
    <w:p>
      <w:pPr>
        <w:pStyle w:val="TOC2"/>
        <w:tabs>
          <w:tab w:val="right" w:leader="dot" w:pos="8306"/>
        </w:tabs>
      </w:pPr>
      <w:hyperlink w:anchor="_Toc26906" w:history="1">
        <w:r>
          <w:rPr>
            <w:rFonts w:ascii="仿宋" w:eastAsia="仿宋" w:hAnsi="仿宋" w:cs="仿宋" w:hint="eastAsia"/>
            <w:lang w:eastAsia="zh-CN"/>
          </w:rPr>
          <w:t>(三)、项目管理与监控体系</w:t>
        </w:r>
        <w:r>
          <w:tab/>
        </w:r>
        <w:r>
          <w:fldChar w:fldCharType="begin"/>
        </w:r>
        <w:r>
          <w:instrText xml:space="preserve"> PAGEREF _Toc26906 \h </w:instrText>
        </w:r>
        <w:r>
          <w:fldChar w:fldCharType="separate"/>
        </w:r>
        <w:r>
          <w:t>47</w:t>
        </w:r>
        <w:r>
          <w:fldChar w:fldCharType="end"/>
        </w:r>
      </w:hyperlink>
    </w:p>
    <w:p>
      <w:pPr>
        <w:pStyle w:val="TOC1"/>
        <w:tabs>
          <w:tab w:val="right" w:leader="dot" w:pos="8306"/>
        </w:tabs>
      </w:pPr>
      <w:hyperlink w:anchor="_Toc31008" w:history="1">
        <w:r>
          <w:rPr>
            <w:rFonts w:ascii="仿宋" w:eastAsia="仿宋" w:hAnsi="仿宋" w:cs="仿宋" w:hint="eastAsia"/>
            <w:lang w:eastAsia="zh-CN"/>
          </w:rPr>
          <w:t>八、资金管理与财务规划</w:t>
        </w:r>
        <w:r>
          <w:tab/>
        </w:r>
        <w:r>
          <w:fldChar w:fldCharType="begin"/>
        </w:r>
        <w:r>
          <w:instrText xml:space="preserve"> PAGEREF _Toc31008 \h </w:instrText>
        </w:r>
        <w:r>
          <w:fldChar w:fldCharType="separate"/>
        </w:r>
        <w:r>
          <w:t>49</w:t>
        </w:r>
        <w:r>
          <w:fldChar w:fldCharType="end"/>
        </w:r>
      </w:hyperlink>
    </w:p>
    <w:p>
      <w:pPr>
        <w:pStyle w:val="TOC2"/>
        <w:tabs>
          <w:tab w:val="right" w:leader="dot" w:pos="8306"/>
        </w:tabs>
      </w:pPr>
      <w:hyperlink w:anchor="_Toc9247" w:history="1">
        <w:r>
          <w:rPr>
            <w:rFonts w:ascii="仿宋" w:eastAsia="仿宋" w:hAnsi="仿宋" w:cs="仿宋" w:hint="eastAsia"/>
            <w:lang w:eastAsia="zh-CN"/>
          </w:rPr>
          <w:t>(一)、项目资金来源与筹措</w:t>
        </w:r>
        <w:r>
          <w:tab/>
        </w:r>
        <w:r>
          <w:fldChar w:fldCharType="begin"/>
        </w:r>
        <w:r>
          <w:instrText xml:space="preserve"> PAGEREF _Toc9247 \h </w:instrText>
        </w:r>
        <w:r>
          <w:fldChar w:fldCharType="separate"/>
        </w:r>
        <w:r>
          <w:t>49</w:t>
        </w:r>
        <w:r>
          <w:fldChar w:fldCharType="end"/>
        </w:r>
      </w:hyperlink>
    </w:p>
    <w:p>
      <w:pPr>
        <w:pStyle w:val="TOC2"/>
        <w:tabs>
          <w:tab w:val="right" w:leader="dot" w:pos="8306"/>
        </w:tabs>
      </w:pPr>
      <w:hyperlink w:anchor="_Toc17689" w:history="1">
        <w:r>
          <w:rPr>
            <w:rFonts w:ascii="仿宋" w:eastAsia="仿宋" w:hAnsi="仿宋" w:cs="仿宋" w:hint="eastAsia"/>
            <w:lang w:eastAsia="zh-CN"/>
          </w:rPr>
          <w:t>(二)、资金使用与监管</w:t>
        </w:r>
        <w:r>
          <w:tab/>
        </w:r>
        <w:r>
          <w:fldChar w:fldCharType="begin"/>
        </w:r>
        <w:r>
          <w:instrText xml:space="preserve"> PAGEREF _Toc17689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7" w:history="1">
        <w:r>
          <w:rPr>
            <w:rFonts w:ascii="仿宋" w:eastAsia="仿宋" w:hAnsi="仿宋" w:cs="仿宋" w:hint="eastAsia"/>
            <w:lang w:eastAsia="zh-CN"/>
          </w:rPr>
          <w:t>(三)、财务规划与预测</w:t>
        </w:r>
        <w:r>
          <w:tab/>
        </w:r>
        <w:r>
          <w:fldChar w:fldCharType="begin"/>
        </w:r>
        <w:r>
          <w:instrText xml:space="preserve"> PAGEREF _Toc8887 \h </w:instrText>
        </w:r>
        <w:r>
          <w:fldChar w:fldCharType="separate"/>
        </w:r>
        <w:r>
          <w:t>52</w:t>
        </w:r>
        <w:r>
          <w:fldChar w:fldCharType="end"/>
        </w:r>
      </w:hyperlink>
    </w:p>
    <w:p>
      <w:pPr>
        <w:pStyle w:val="TOC1"/>
        <w:tabs>
          <w:tab w:val="right" w:leader="dot" w:pos="8306"/>
        </w:tabs>
      </w:pPr>
      <w:hyperlink w:anchor="_Toc5356" w:history="1">
        <w:r>
          <w:rPr>
            <w:rFonts w:ascii="仿宋" w:eastAsia="仿宋" w:hAnsi="仿宋" w:cs="仿宋" w:hint="eastAsia"/>
            <w:lang w:eastAsia="zh-CN"/>
          </w:rPr>
          <w:t>九、经济效益与社会效益优化</w:t>
        </w:r>
        <w:r>
          <w:tab/>
        </w:r>
        <w:r>
          <w:fldChar w:fldCharType="begin"/>
        </w:r>
        <w:r>
          <w:instrText xml:space="preserve"> PAGEREF _Toc5356 \h </w:instrText>
        </w:r>
        <w:r>
          <w:fldChar w:fldCharType="separate"/>
        </w:r>
        <w:r>
          <w:t>53</w:t>
        </w:r>
        <w:r>
          <w:fldChar w:fldCharType="end"/>
        </w:r>
      </w:hyperlink>
    </w:p>
    <w:p>
      <w:pPr>
        <w:pStyle w:val="TOC2"/>
        <w:tabs>
          <w:tab w:val="right" w:leader="dot" w:pos="8306"/>
        </w:tabs>
      </w:pPr>
      <w:hyperlink w:anchor="_Toc30483" w:history="1">
        <w:r>
          <w:rPr>
            <w:rFonts w:ascii="仿宋" w:eastAsia="仿宋" w:hAnsi="仿宋" w:cs="仿宋" w:hint="eastAsia"/>
            <w:lang w:eastAsia="zh-CN"/>
          </w:rPr>
          <w:t>(一)、经济效益提升策略</w:t>
        </w:r>
        <w:r>
          <w:tab/>
        </w:r>
        <w:r>
          <w:fldChar w:fldCharType="begin"/>
        </w:r>
        <w:r>
          <w:instrText xml:space="preserve"> PAGEREF _Toc30483 \h </w:instrText>
        </w:r>
        <w:r>
          <w:fldChar w:fldCharType="separate"/>
        </w:r>
        <w:r>
          <w:t>53</w:t>
        </w:r>
        <w:r>
          <w:fldChar w:fldCharType="end"/>
        </w:r>
      </w:hyperlink>
    </w:p>
    <w:p>
      <w:pPr>
        <w:pStyle w:val="TOC2"/>
        <w:tabs>
          <w:tab w:val="right" w:leader="dot" w:pos="8306"/>
        </w:tabs>
      </w:pPr>
      <w:hyperlink w:anchor="_Toc22648" w:history="1">
        <w:r>
          <w:rPr>
            <w:rFonts w:ascii="仿宋" w:eastAsia="仿宋" w:hAnsi="仿宋" w:cs="仿宋" w:hint="eastAsia"/>
            <w:lang w:eastAsia="zh-CN"/>
          </w:rPr>
          <w:t>(二)、社会效益增强方案</w:t>
        </w:r>
        <w:r>
          <w:tab/>
        </w:r>
        <w:r>
          <w:fldChar w:fldCharType="begin"/>
        </w:r>
        <w:r>
          <w:instrText xml:space="preserve"> PAGEREF _Toc22648 \h </w:instrText>
        </w:r>
        <w:r>
          <w:fldChar w:fldCharType="separate"/>
        </w:r>
        <w:r>
          <w:t>54</w:t>
        </w:r>
        <w:r>
          <w:fldChar w:fldCharType="end"/>
        </w:r>
      </w:hyperlink>
    </w:p>
    <w:p>
      <w:pPr>
        <w:pStyle w:val="TOC1"/>
        <w:tabs>
          <w:tab w:val="right" w:leader="dot" w:pos="8306"/>
        </w:tabs>
      </w:pPr>
      <w:hyperlink w:anchor="_Toc17959" w:history="1">
        <w:r>
          <w:rPr>
            <w:rFonts w:ascii="仿宋" w:eastAsia="仿宋" w:hAnsi="仿宋" w:cs="仿宋" w:hint="eastAsia"/>
            <w:lang w:eastAsia="zh-CN"/>
          </w:rPr>
          <w:t>十、项目质量与标准</w:t>
        </w:r>
        <w:r>
          <w:tab/>
        </w:r>
        <w:r>
          <w:fldChar w:fldCharType="begin"/>
        </w:r>
        <w:r>
          <w:instrText xml:space="preserve"> PAGEREF _Toc17959 \h </w:instrText>
        </w:r>
        <w:r>
          <w:fldChar w:fldCharType="separate"/>
        </w:r>
        <w:r>
          <w:t>55</w:t>
        </w:r>
        <w:r>
          <w:fldChar w:fldCharType="end"/>
        </w:r>
      </w:hyperlink>
    </w:p>
    <w:p>
      <w:pPr>
        <w:pStyle w:val="TOC2"/>
        <w:tabs>
          <w:tab w:val="right" w:leader="dot" w:pos="8306"/>
        </w:tabs>
      </w:pPr>
      <w:hyperlink w:anchor="_Toc2866" w:history="1">
        <w:r>
          <w:rPr>
            <w:rFonts w:ascii="仿宋" w:eastAsia="仿宋" w:hAnsi="仿宋" w:cs="仿宋" w:hint="eastAsia"/>
            <w:lang w:eastAsia="zh-CN"/>
          </w:rPr>
          <w:t>(一)、质量保障体系</w:t>
        </w:r>
        <w:r>
          <w:tab/>
        </w:r>
        <w:r>
          <w:fldChar w:fldCharType="begin"/>
        </w:r>
        <w:r>
          <w:instrText xml:space="preserve"> PAGEREF _Toc2866 \h </w:instrText>
        </w:r>
        <w:r>
          <w:fldChar w:fldCharType="separate"/>
        </w:r>
        <w:r>
          <w:t>55</w:t>
        </w:r>
        <w:r>
          <w:fldChar w:fldCharType="end"/>
        </w:r>
      </w:hyperlink>
    </w:p>
    <w:p>
      <w:pPr>
        <w:pStyle w:val="TOC2"/>
        <w:tabs>
          <w:tab w:val="right" w:leader="dot" w:pos="8306"/>
        </w:tabs>
      </w:pPr>
      <w:hyperlink w:anchor="_Toc1721" w:history="1">
        <w:r>
          <w:rPr>
            <w:rFonts w:ascii="仿宋" w:eastAsia="仿宋" w:hAnsi="仿宋" w:cs="仿宋" w:hint="eastAsia"/>
            <w:lang w:eastAsia="zh-CN"/>
          </w:rPr>
          <w:t>(二)、标准化作业流程</w:t>
        </w:r>
        <w:r>
          <w:tab/>
        </w:r>
        <w:r>
          <w:fldChar w:fldCharType="begin"/>
        </w:r>
        <w:r>
          <w:instrText xml:space="preserve"> PAGEREF _Toc1721 \h </w:instrText>
        </w:r>
        <w:r>
          <w:fldChar w:fldCharType="separate"/>
        </w:r>
        <w:r>
          <w:t>56</w:t>
        </w:r>
        <w:r>
          <w:fldChar w:fldCharType="end"/>
        </w:r>
      </w:hyperlink>
    </w:p>
    <w:p>
      <w:pPr>
        <w:pStyle w:val="TOC2"/>
        <w:tabs>
          <w:tab w:val="right" w:leader="dot" w:pos="8306"/>
        </w:tabs>
      </w:pPr>
      <w:hyperlink w:anchor="_Toc5472" w:history="1">
        <w:r>
          <w:rPr>
            <w:rFonts w:ascii="仿宋" w:eastAsia="仿宋" w:hAnsi="仿宋" w:cs="仿宋" w:hint="eastAsia"/>
            <w:lang w:eastAsia="zh-CN"/>
          </w:rPr>
          <w:t>(三)、质量监控与评估</w:t>
        </w:r>
        <w:r>
          <w:tab/>
        </w:r>
        <w:r>
          <w:fldChar w:fldCharType="begin"/>
        </w:r>
        <w:r>
          <w:instrText xml:space="preserve"> PAGEREF _Toc5472 \h </w:instrText>
        </w:r>
        <w:r>
          <w:fldChar w:fldCharType="separate"/>
        </w:r>
        <w:r>
          <w:t>58</w:t>
        </w:r>
        <w:r>
          <w:fldChar w:fldCharType="end"/>
        </w:r>
      </w:hyperlink>
    </w:p>
    <w:p>
      <w:pPr>
        <w:pStyle w:val="TOC2"/>
        <w:tabs>
          <w:tab w:val="right" w:leader="dot" w:pos="8306"/>
        </w:tabs>
      </w:pPr>
      <w:hyperlink w:anchor="_Toc549" w:history="1">
        <w:r>
          <w:rPr>
            <w:rFonts w:ascii="仿宋" w:eastAsia="仿宋" w:hAnsi="仿宋" w:cs="仿宋" w:hint="eastAsia"/>
            <w:lang w:eastAsia="zh-CN"/>
          </w:rPr>
          <w:t>(四)、质量改进计划</w:t>
        </w:r>
        <w:r>
          <w:tab/>
        </w:r>
        <w:r>
          <w:fldChar w:fldCharType="begin"/>
        </w:r>
        <w:r>
          <w:instrText xml:space="preserve"> PAGEREF _Toc549 \h </w:instrText>
        </w:r>
        <w:r>
          <w:fldChar w:fldCharType="separate"/>
        </w:r>
        <w:r>
          <w:t>59</w:t>
        </w:r>
        <w:r>
          <w:fldChar w:fldCharType="end"/>
        </w:r>
      </w:hyperlink>
    </w:p>
    <w:p>
      <w:pPr>
        <w:pStyle w:val="TOC1"/>
        <w:tabs>
          <w:tab w:val="right" w:leader="dot" w:pos="8306"/>
        </w:tabs>
      </w:pPr>
      <w:hyperlink w:anchor="_Toc23637" w:history="1">
        <w:r>
          <w:rPr>
            <w:rFonts w:ascii="仿宋" w:eastAsia="仿宋" w:hAnsi="仿宋" w:cs="仿宋" w:hint="eastAsia"/>
            <w:lang w:eastAsia="zh-CN"/>
          </w:rPr>
          <w:t>十一、环境保护与绿色发展</w:t>
        </w:r>
        <w:r>
          <w:tab/>
        </w:r>
        <w:r>
          <w:fldChar w:fldCharType="begin"/>
        </w:r>
        <w:r>
          <w:instrText xml:space="preserve"> PAGEREF _Toc23637 \h </w:instrText>
        </w:r>
        <w:r>
          <w:fldChar w:fldCharType="separate"/>
        </w:r>
        <w:r>
          <w:t>60</w:t>
        </w:r>
        <w:r>
          <w:fldChar w:fldCharType="end"/>
        </w:r>
      </w:hyperlink>
    </w:p>
    <w:p>
      <w:pPr>
        <w:pStyle w:val="TOC2"/>
        <w:tabs>
          <w:tab w:val="right" w:leader="dot" w:pos="8306"/>
        </w:tabs>
      </w:pPr>
      <w:hyperlink w:anchor="_Toc27705" w:history="1">
        <w:r>
          <w:rPr>
            <w:rFonts w:ascii="仿宋" w:eastAsia="仿宋" w:hAnsi="仿宋" w:cs="仿宋" w:hint="eastAsia"/>
            <w:lang w:eastAsia="zh-CN"/>
          </w:rPr>
          <w:t>(一)、环境保护措施</w:t>
        </w:r>
        <w:r>
          <w:tab/>
        </w:r>
        <w:r>
          <w:fldChar w:fldCharType="begin"/>
        </w:r>
        <w:r>
          <w:instrText xml:space="preserve"> PAGEREF _Toc27705 \h </w:instrText>
        </w:r>
        <w:r>
          <w:fldChar w:fldCharType="separate"/>
        </w:r>
        <w:r>
          <w:t>60</w:t>
        </w:r>
        <w:r>
          <w:fldChar w:fldCharType="end"/>
        </w:r>
      </w:hyperlink>
    </w:p>
    <w:p>
      <w:pPr>
        <w:pStyle w:val="TOC2"/>
        <w:tabs>
          <w:tab w:val="right" w:leader="dot" w:pos="8306"/>
        </w:tabs>
      </w:pPr>
      <w:hyperlink w:anchor="_Toc8550" w:history="1">
        <w:r>
          <w:rPr>
            <w:rFonts w:ascii="仿宋" w:eastAsia="仿宋" w:hAnsi="仿宋" w:cs="仿宋" w:hint="eastAsia"/>
            <w:lang w:eastAsia="zh-CN"/>
          </w:rPr>
          <w:t>(二)、绿色发展与可持续发展策略</w:t>
        </w:r>
        <w:r>
          <w:tab/>
        </w:r>
        <w:r>
          <w:fldChar w:fldCharType="begin"/>
        </w:r>
        <w:r>
          <w:instrText xml:space="preserve"> PAGEREF _Toc8550 \h </w:instrText>
        </w:r>
        <w:r>
          <w:fldChar w:fldCharType="separate"/>
        </w:r>
        <w:r>
          <w:t>62</w:t>
        </w:r>
        <w:r>
          <w:fldChar w:fldCharType="end"/>
        </w:r>
      </w:hyperlink>
    </w:p>
    <w:p>
      <w:pPr>
        <w:pStyle w:val="TOC1"/>
        <w:tabs>
          <w:tab w:val="right" w:leader="dot" w:pos="8306"/>
        </w:tabs>
      </w:pPr>
      <w:hyperlink w:anchor="_Toc21186" w:history="1">
        <w:r>
          <w:rPr>
            <w:rFonts w:ascii="仿宋" w:eastAsia="仿宋" w:hAnsi="仿宋" w:cs="仿宋" w:hint="eastAsia"/>
            <w:lang w:eastAsia="zh-CN"/>
          </w:rPr>
          <w:t>十二、技术创新与产业升级</w:t>
        </w:r>
        <w:r>
          <w:tab/>
        </w:r>
        <w:r>
          <w:fldChar w:fldCharType="begin"/>
        </w:r>
        <w:r>
          <w:instrText xml:space="preserve"> PAGEREF _Toc21186 \h </w:instrText>
        </w:r>
        <w:r>
          <w:fldChar w:fldCharType="separate"/>
        </w:r>
        <w:r>
          <w:t>63</w:t>
        </w:r>
        <w:r>
          <w:fldChar w:fldCharType="end"/>
        </w:r>
      </w:hyperlink>
    </w:p>
    <w:p>
      <w:pPr>
        <w:pStyle w:val="TOC2"/>
        <w:tabs>
          <w:tab w:val="right" w:leader="dot" w:pos="8306"/>
        </w:tabs>
      </w:pPr>
      <w:hyperlink w:anchor="_Toc3505" w:history="1">
        <w:r>
          <w:rPr>
            <w:rFonts w:ascii="仿宋" w:eastAsia="仿宋" w:hAnsi="仿宋" w:cs="仿宋" w:hint="eastAsia"/>
            <w:lang w:eastAsia="zh-CN"/>
          </w:rPr>
          <w:t>(一)、技术创新方向与目标</w:t>
        </w:r>
        <w:r>
          <w:tab/>
        </w:r>
        <w:r>
          <w:fldChar w:fldCharType="begin"/>
        </w:r>
        <w:r>
          <w:instrText xml:space="preserve"> PAGEREF _Toc3505 \h </w:instrText>
        </w:r>
        <w:r>
          <w:fldChar w:fldCharType="separate"/>
        </w:r>
        <w:r>
          <w:t>63</w:t>
        </w:r>
        <w:r>
          <w:fldChar w:fldCharType="end"/>
        </w:r>
      </w:hyperlink>
    </w:p>
    <w:p>
      <w:pPr>
        <w:pStyle w:val="TOC2"/>
        <w:tabs>
          <w:tab w:val="right" w:leader="dot" w:pos="8306"/>
        </w:tabs>
      </w:pPr>
      <w:hyperlink w:anchor="_Toc27341" w:history="1">
        <w:r>
          <w:rPr>
            <w:rFonts w:ascii="仿宋" w:eastAsia="仿宋" w:hAnsi="仿宋" w:cs="仿宋" w:hint="eastAsia"/>
            <w:lang w:eastAsia="zh-CN"/>
          </w:rPr>
          <w:t>(二)、产业升级路径与措施</w:t>
        </w:r>
        <w:r>
          <w:tab/>
        </w:r>
        <w:r>
          <w:fldChar w:fldCharType="begin"/>
        </w:r>
        <w:r>
          <w:instrText xml:space="preserve"> PAGEREF _Toc27341 \h </w:instrText>
        </w:r>
        <w:r>
          <w:fldChar w:fldCharType="separate"/>
        </w:r>
        <w:r>
          <w:t>65</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十三、设施与设备管理</w:t>
        </w:r>
        <w:r>
          <w:tab/>
        </w:r>
        <w:r>
          <w:fldChar w:fldCharType="begin"/>
        </w:r>
        <w:r>
          <w:instrText xml:space="preserve"> PAGEREF _Toc30956 \h </w:instrText>
        </w:r>
        <w:r>
          <w:fldChar w:fldCharType="separate"/>
        </w:r>
        <w:r>
          <w:t>66</w:t>
        </w:r>
        <w:r>
          <w:fldChar w:fldCharType="end"/>
        </w:r>
      </w:hyperlink>
    </w:p>
    <w:p>
      <w:pPr>
        <w:pStyle w:val="TOC2"/>
        <w:tabs>
          <w:tab w:val="right" w:leader="dot" w:pos="8306"/>
        </w:tabs>
      </w:pPr>
      <w:hyperlink w:anchor="_Toc12457" w:history="1">
        <w:r>
          <w:rPr>
            <w:rFonts w:ascii="仿宋" w:eastAsia="仿宋" w:hAnsi="仿宋" w:cs="仿宋" w:hint="eastAsia"/>
            <w:lang w:eastAsia="zh-CN"/>
          </w:rPr>
          <w:t>(一)、设施规划与配置</w:t>
        </w:r>
        <w:r>
          <w:tab/>
        </w:r>
        <w:r>
          <w:fldChar w:fldCharType="begin"/>
        </w:r>
        <w:r>
          <w:instrText xml:space="preserve"> PAGEREF _Toc12457 \h </w:instrText>
        </w:r>
        <w:r>
          <w:fldChar w:fldCharType="separate"/>
        </w:r>
        <w:r>
          <w:t>66</w:t>
        </w:r>
        <w:r>
          <w:fldChar w:fldCharType="end"/>
        </w:r>
      </w:hyperlink>
    </w:p>
    <w:p>
      <w:pPr>
        <w:pStyle w:val="TOC2"/>
        <w:tabs>
          <w:tab w:val="right" w:leader="dot" w:pos="8306"/>
        </w:tabs>
      </w:pPr>
      <w:hyperlink w:anchor="_Toc11218" w:history="1">
        <w:r>
          <w:rPr>
            <w:rFonts w:ascii="仿宋" w:eastAsia="仿宋" w:hAnsi="仿宋" w:cs="仿宋" w:hint="eastAsia"/>
            <w:lang w:eastAsia="zh-CN"/>
          </w:rPr>
          <w:t>(二)、设备采购与维护管理</w:t>
        </w:r>
        <w:r>
          <w:tab/>
        </w:r>
        <w:r>
          <w:fldChar w:fldCharType="begin"/>
        </w:r>
        <w:r>
          <w:instrText xml:space="preserve"> PAGEREF _Toc11218 \h </w:instrText>
        </w:r>
        <w:r>
          <w:fldChar w:fldCharType="separate"/>
        </w:r>
        <w:r>
          <w:t>67</w:t>
        </w:r>
        <w:r>
          <w:fldChar w:fldCharType="end"/>
        </w:r>
      </w:hyperlink>
    </w:p>
    <w:p>
      <w:pPr>
        <w:pStyle w:val="TOC2"/>
        <w:tabs>
          <w:tab w:val="right" w:leader="dot" w:pos="8306"/>
        </w:tabs>
      </w:pPr>
      <w:hyperlink w:anchor="_Toc14629" w:history="1">
        <w:r>
          <w:rPr>
            <w:rFonts w:ascii="仿宋" w:eastAsia="仿宋" w:hAnsi="仿宋" w:cs="仿宋" w:hint="eastAsia"/>
            <w:lang w:eastAsia="zh-CN"/>
          </w:rPr>
          <w:t>(三)、设施设备升级策略</w:t>
        </w:r>
        <w:r>
          <w:tab/>
        </w:r>
        <w:r>
          <w:fldChar w:fldCharType="begin"/>
        </w:r>
        <w:r>
          <w:instrText xml:space="preserve"> PAGEREF _Toc14629 \h </w:instrText>
        </w:r>
        <w:r>
          <w:fldChar w:fldCharType="separate"/>
        </w:r>
        <w:r>
          <w:t>67</w:t>
        </w:r>
        <w:r>
          <w:fldChar w:fldCharType="end"/>
        </w:r>
      </w:hyperlink>
    </w:p>
    <w:p>
      <w:pPr>
        <w:pStyle w:val="TOC1"/>
        <w:tabs>
          <w:tab w:val="right" w:leader="dot" w:pos="8306"/>
        </w:tabs>
      </w:pPr>
      <w:hyperlink w:anchor="_Toc8947" w:history="1">
        <w:r>
          <w:rPr>
            <w:rFonts w:ascii="仿宋" w:eastAsia="仿宋" w:hAnsi="仿宋" w:cs="仿宋" w:hint="eastAsia"/>
            <w:lang w:eastAsia="zh-CN"/>
          </w:rPr>
          <w:t>十四、人力资源管理与开发</w:t>
        </w:r>
        <w:r>
          <w:tab/>
        </w:r>
        <w:r>
          <w:fldChar w:fldCharType="begin"/>
        </w:r>
        <w:r>
          <w:instrText xml:space="preserve"> PAGEREF _Toc8947 \h </w:instrText>
        </w:r>
        <w:r>
          <w:fldChar w:fldCharType="separate"/>
        </w:r>
        <w:r>
          <w:t>68</w:t>
        </w:r>
        <w:r>
          <w:fldChar w:fldCharType="end"/>
        </w:r>
      </w:hyperlink>
    </w:p>
    <w:p>
      <w:pPr>
        <w:pStyle w:val="TOC2"/>
        <w:tabs>
          <w:tab w:val="right" w:leader="dot" w:pos="8306"/>
        </w:tabs>
      </w:pPr>
      <w:hyperlink w:anchor="_Toc17831" w:history="1">
        <w:r>
          <w:rPr>
            <w:rFonts w:ascii="仿宋" w:eastAsia="仿宋" w:hAnsi="仿宋" w:cs="仿宋" w:hint="eastAsia"/>
            <w:lang w:eastAsia="zh-CN"/>
          </w:rPr>
          <w:t>(一)、人力资源规划</w:t>
        </w:r>
        <w:r>
          <w:tab/>
        </w:r>
        <w:r>
          <w:fldChar w:fldCharType="begin"/>
        </w:r>
        <w:r>
          <w:instrText xml:space="preserve"> PAGEREF _Toc17831 \h </w:instrText>
        </w:r>
        <w:r>
          <w:fldChar w:fldCharType="separate"/>
        </w:r>
        <w:r>
          <w:t>68</w:t>
        </w:r>
        <w:r>
          <w:fldChar w:fldCharType="end"/>
        </w:r>
      </w:hyperlink>
    </w:p>
    <w:p>
      <w:pPr>
        <w:pStyle w:val="TOC2"/>
        <w:tabs>
          <w:tab w:val="right" w:leader="dot" w:pos="8306"/>
        </w:tabs>
      </w:pPr>
      <w:hyperlink w:anchor="_Toc15588" w:history="1">
        <w:r>
          <w:rPr>
            <w:rFonts w:ascii="仿宋" w:eastAsia="仿宋" w:hAnsi="仿宋" w:cs="仿宋" w:hint="eastAsia"/>
            <w:lang w:eastAsia="zh-CN"/>
          </w:rPr>
          <w:t>(二)、人力资源开发与培训</w:t>
        </w:r>
        <w:r>
          <w:tab/>
        </w:r>
        <w:r>
          <w:fldChar w:fldCharType="begin"/>
        </w:r>
        <w:r>
          <w:instrText xml:space="preserve"> PAGEREF _Toc15588 \h </w:instrText>
        </w:r>
        <w:r>
          <w:fldChar w:fldCharType="separate"/>
        </w:r>
        <w:r>
          <w:t>70</w:t>
        </w:r>
        <w:r>
          <w:fldChar w:fldCharType="end"/>
        </w:r>
      </w:hyperlink>
    </w:p>
    <w:p>
      <w:pPr>
        <w:pStyle w:val="TOC1"/>
        <w:tabs>
          <w:tab w:val="right" w:leader="dot" w:pos="8306"/>
        </w:tabs>
      </w:pPr>
      <w:hyperlink w:anchor="_Toc31243" w:history="1">
        <w:r>
          <w:rPr>
            <w:rFonts w:ascii="仿宋" w:eastAsia="仿宋" w:hAnsi="仿宋" w:cs="仿宋" w:hint="eastAsia"/>
            <w:lang w:eastAsia="zh-CN"/>
          </w:rPr>
          <w:t>十五、质量管理与控制</w:t>
        </w:r>
        <w:r>
          <w:tab/>
        </w:r>
        <w:r>
          <w:fldChar w:fldCharType="begin"/>
        </w:r>
        <w:r>
          <w:instrText xml:space="preserve"> PAGEREF _Toc31243 \h </w:instrText>
        </w:r>
        <w:r>
          <w:fldChar w:fldCharType="separate"/>
        </w:r>
        <w:r>
          <w:t>72</w:t>
        </w:r>
        <w:r>
          <w:fldChar w:fldCharType="end"/>
        </w:r>
      </w:hyperlink>
    </w:p>
    <w:p>
      <w:pPr>
        <w:pStyle w:val="TOC2"/>
        <w:tabs>
          <w:tab w:val="right" w:leader="dot" w:pos="8306"/>
        </w:tabs>
      </w:pPr>
      <w:hyperlink w:anchor="_Toc22320" w:history="1">
        <w:r>
          <w:rPr>
            <w:rFonts w:ascii="仿宋" w:eastAsia="仿宋" w:hAnsi="仿宋" w:cs="仿宋" w:hint="eastAsia"/>
            <w:lang w:eastAsia="zh-CN"/>
          </w:rPr>
          <w:t>(一)、质量管理体系建设</w:t>
        </w:r>
        <w:r>
          <w:tab/>
        </w:r>
        <w:r>
          <w:fldChar w:fldCharType="begin"/>
        </w:r>
        <w:r>
          <w:instrText xml:space="preserve"> PAGEREF _Toc22320 \h </w:instrText>
        </w:r>
        <w:r>
          <w:fldChar w:fldCharType="separate"/>
        </w:r>
        <w:r>
          <w:t>72</w:t>
        </w:r>
        <w:r>
          <w:fldChar w:fldCharType="end"/>
        </w:r>
      </w:hyperlink>
    </w:p>
    <w:p>
      <w:pPr>
        <w:pStyle w:val="TOC2"/>
        <w:tabs>
          <w:tab w:val="right" w:leader="dot" w:pos="8306"/>
        </w:tabs>
      </w:pPr>
      <w:hyperlink w:anchor="_Toc19051" w:history="1">
        <w:r>
          <w:rPr>
            <w:rFonts w:ascii="仿宋" w:eastAsia="仿宋" w:hAnsi="仿宋" w:cs="仿宋" w:hint="eastAsia"/>
            <w:lang w:eastAsia="zh-CN"/>
          </w:rPr>
          <w:t>(二)、质量控制措施</w:t>
        </w:r>
        <w:r>
          <w:tab/>
        </w:r>
        <w:r>
          <w:fldChar w:fldCharType="begin"/>
        </w:r>
        <w:r>
          <w:instrText xml:space="preserve"> PAGEREF _Toc19051 \h </w:instrText>
        </w:r>
        <w:r>
          <w:fldChar w:fldCharType="separate"/>
        </w:r>
        <w:r>
          <w:t>74</w:t>
        </w:r>
        <w:r>
          <w:fldChar w:fldCharType="end"/>
        </w:r>
      </w:hyperlink>
    </w:p>
    <w:p>
      <w:pPr>
        <w:pStyle w:val="TOC1"/>
        <w:tabs>
          <w:tab w:val="right" w:leader="dot" w:pos="8306"/>
        </w:tabs>
      </w:pPr>
      <w:hyperlink w:anchor="_Toc14187" w:history="1">
        <w:r>
          <w:rPr>
            <w:rFonts w:ascii="仿宋" w:eastAsia="仿宋" w:hAnsi="仿宋" w:cs="仿宋" w:hint="eastAsia"/>
            <w:lang w:eastAsia="zh-CN"/>
          </w:rPr>
          <w:t>十六、法律法规与政策遵循</w:t>
        </w:r>
        <w:r>
          <w:tab/>
        </w:r>
        <w:r>
          <w:fldChar w:fldCharType="begin"/>
        </w:r>
        <w:r>
          <w:instrText xml:space="preserve"> PAGEREF _Toc14187 \h </w:instrText>
        </w:r>
        <w:r>
          <w:fldChar w:fldCharType="separate"/>
        </w:r>
        <w:r>
          <w:t>75</w:t>
        </w:r>
        <w:r>
          <w:fldChar w:fldCharType="end"/>
        </w:r>
      </w:hyperlink>
    </w:p>
    <w:p>
      <w:pPr>
        <w:pStyle w:val="TOC2"/>
        <w:tabs>
          <w:tab w:val="right" w:leader="dot" w:pos="8306"/>
        </w:tabs>
      </w:pPr>
      <w:hyperlink w:anchor="_Toc10307" w:history="1">
        <w:r>
          <w:rPr>
            <w:rFonts w:ascii="仿宋" w:eastAsia="仿宋" w:hAnsi="仿宋" w:cs="仿宋" w:hint="eastAsia"/>
            <w:lang w:eastAsia="zh-CN"/>
          </w:rPr>
          <w:t>(一)、法律法规遵守</w:t>
        </w:r>
        <w:r>
          <w:tab/>
        </w:r>
        <w:r>
          <w:fldChar w:fldCharType="begin"/>
        </w:r>
        <w:r>
          <w:instrText xml:space="preserve"> PAGEREF _Toc10307 \h </w:instrText>
        </w:r>
        <w:r>
          <w:fldChar w:fldCharType="separate"/>
        </w:r>
        <w:r>
          <w:t>75</w:t>
        </w:r>
        <w:r>
          <w:fldChar w:fldCharType="end"/>
        </w:r>
      </w:hyperlink>
    </w:p>
    <w:p>
      <w:pPr>
        <w:pStyle w:val="TOC2"/>
        <w:tabs>
          <w:tab w:val="right" w:leader="dot" w:pos="8306"/>
        </w:tabs>
      </w:pPr>
      <w:hyperlink w:anchor="_Toc19041" w:history="1">
        <w:r>
          <w:rPr>
            <w:rFonts w:ascii="仿宋" w:eastAsia="仿宋" w:hAnsi="仿宋" w:cs="仿宋" w:hint="eastAsia"/>
            <w:lang w:eastAsia="zh-CN"/>
          </w:rPr>
          <w:t>(二)、政策导向与利用</w:t>
        </w:r>
        <w:r>
          <w:tab/>
        </w:r>
        <w:r>
          <w:fldChar w:fldCharType="begin"/>
        </w:r>
        <w:r>
          <w:instrText xml:space="preserve"> PAGEREF _Toc19041 \h </w:instrText>
        </w:r>
        <w:r>
          <w:fldChar w:fldCharType="separate"/>
        </w:r>
        <w:r>
          <w:t>76</w:t>
        </w:r>
        <w:r>
          <w:fldChar w:fldCharType="end"/>
        </w:r>
      </w:hyperlink>
    </w:p>
    <w:p>
      <w:pPr>
        <w:pStyle w:val="TOC1"/>
        <w:tabs>
          <w:tab w:val="right" w:leader="dot" w:pos="8306"/>
        </w:tabs>
      </w:pPr>
      <w:hyperlink w:anchor="_Toc29066" w:history="1">
        <w:r>
          <w:rPr>
            <w:rFonts w:ascii="仿宋" w:eastAsia="仿宋" w:hAnsi="仿宋" w:cs="仿宋" w:hint="eastAsia"/>
            <w:lang w:eastAsia="zh-CN"/>
          </w:rPr>
          <w:t>十七、知识产权管理与保护</w:t>
        </w:r>
        <w:r>
          <w:tab/>
        </w:r>
        <w:r>
          <w:fldChar w:fldCharType="begin"/>
        </w:r>
        <w:r>
          <w:instrText xml:space="preserve"> PAGEREF _Toc29066 \h </w:instrText>
        </w:r>
        <w:r>
          <w:fldChar w:fldCharType="separate"/>
        </w:r>
        <w:r>
          <w:t>77</w:t>
        </w:r>
        <w:r>
          <w:fldChar w:fldCharType="end"/>
        </w:r>
      </w:hyperlink>
    </w:p>
    <w:p>
      <w:pPr>
        <w:pStyle w:val="TOC2"/>
        <w:tabs>
          <w:tab w:val="right" w:leader="dot" w:pos="8306"/>
        </w:tabs>
      </w:pPr>
      <w:hyperlink w:anchor="_Toc20789" w:history="1">
        <w:r>
          <w:rPr>
            <w:rFonts w:ascii="仿宋" w:eastAsia="仿宋" w:hAnsi="仿宋" w:cs="仿宋" w:hint="eastAsia"/>
            <w:lang w:eastAsia="zh-CN"/>
          </w:rPr>
          <w:t>(一)、知识产权管理体系建设</w:t>
        </w:r>
        <w:r>
          <w:tab/>
        </w:r>
        <w:r>
          <w:fldChar w:fldCharType="begin"/>
        </w:r>
        <w:r>
          <w:instrText xml:space="preserve"> PAGEREF _Toc20789 \h </w:instrText>
        </w:r>
        <w:r>
          <w:fldChar w:fldCharType="separate"/>
        </w:r>
        <w:r>
          <w:t>77</w:t>
        </w:r>
        <w:r>
          <w:fldChar w:fldCharType="end"/>
        </w:r>
      </w:hyperlink>
    </w:p>
    <w:p>
      <w:pPr>
        <w:pStyle w:val="TOC2"/>
        <w:tabs>
          <w:tab w:val="right" w:leader="dot" w:pos="8306"/>
        </w:tabs>
      </w:pPr>
      <w:hyperlink w:anchor="_Toc31157" w:history="1">
        <w:r>
          <w:rPr>
            <w:rFonts w:ascii="仿宋" w:eastAsia="仿宋" w:hAnsi="仿宋" w:cs="仿宋" w:hint="eastAsia"/>
            <w:lang w:eastAsia="zh-CN"/>
          </w:rPr>
          <w:t>(二)、知识产权保护措施</w:t>
        </w:r>
        <w:r>
          <w:tab/>
        </w:r>
        <w:r>
          <w:fldChar w:fldCharType="begin"/>
        </w:r>
        <w:r>
          <w:instrText xml:space="preserve"> PAGEREF _Toc31157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8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1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K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9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K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K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K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0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54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在K胶项目启动前，将进行一系列深入的地质调查，包括钻探和土壤取样，以深入了解项目区域的地层结构和土壤组成。特别是对于土壤的承载能力和地下水位的深度进行详细评估。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完成初始的地质风险评估后，K胶项目将安装长期地质监测设备，如倾斜仪、裂缝计和地下水位计，以持续监测地质条件的变化。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961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494"/>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560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K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K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711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在全球经济快速发展和科技日新月异的今天，市场对创新技术和环保解决方案的需求日益增长。K胶项目恰好聚焦于这一趋势，提供涵盖人工智能、大数据分析和可持续能源等领域的高效、先进产品和服务。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https://d.book118.com/667050065134006046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A7DE2"/>
    <w:rsid w:val="2ADA7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5006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2024-02-17T23:36:00Z</dcterms:created>
  <dcterms:modified xsi:type="dcterms:W3CDTF">2024-02-17T23:37:13Z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07C10C1113C3461E8EBFC35678B5A066_11</vt:lpwstr>
  </property>
  <property fmtid="{D5CDD505-2E9C-101B-9397-08002B2CF9AE}" pid="3" name="KSOProductBuildVer">
    <vt:lpwstr>2052-12.1.0.16250</vt:lpwstr>
  </property>
</Properties>
</file>