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 w:history="1">
        <w:r>
          <w:rPr>
            <w:rFonts w:ascii="仿宋" w:eastAsia="仿宋" w:hAnsi="仿宋" w:cs="仿宋" w:hint="eastAsia"/>
            <w:lang w:eastAsia="zh-CN"/>
          </w:rPr>
          <w:t>概论</w:t>
        </w:r>
        <w:r>
          <w:tab/>
        </w:r>
        <w:r>
          <w:fldChar w:fldCharType="begin"/>
        </w:r>
        <w:r>
          <w:instrText xml:space="preserve"> PAGEREF _Toc1482 \h </w:instrText>
        </w:r>
        <w:r>
          <w:fldChar w:fldCharType="separate"/>
        </w:r>
        <w:r>
          <w:t>3</w:t>
        </w:r>
        <w:r>
          <w:fldChar w:fldCharType="end"/>
        </w:r>
      </w:hyperlink>
    </w:p>
    <w:p>
      <w:pPr>
        <w:pStyle w:val="TOC1"/>
        <w:tabs>
          <w:tab w:val="right" w:leader="dot" w:pos="8306"/>
        </w:tabs>
      </w:pPr>
      <w:hyperlink w:anchor="_Toc12418" w:history="1">
        <w:r>
          <w:rPr>
            <w:rFonts w:ascii="仿宋" w:eastAsia="仿宋" w:hAnsi="仿宋" w:cs="仿宋" w:hint="eastAsia"/>
            <w:lang w:eastAsia="zh-CN"/>
          </w:rPr>
          <w:t>一、项目选址研究</w:t>
        </w:r>
        <w:r>
          <w:tab/>
        </w:r>
        <w:r>
          <w:fldChar w:fldCharType="begin"/>
        </w:r>
        <w:r>
          <w:instrText xml:space="preserve"> PAGEREF _Toc12418 \h </w:instrText>
        </w:r>
        <w:r>
          <w:fldChar w:fldCharType="separate"/>
        </w:r>
        <w:r>
          <w:t>3</w:t>
        </w:r>
        <w:r>
          <w:fldChar w:fldCharType="end"/>
        </w:r>
      </w:hyperlink>
    </w:p>
    <w:p>
      <w:pPr>
        <w:pStyle w:val="TOC2"/>
        <w:tabs>
          <w:tab w:val="right" w:leader="dot" w:pos="8306"/>
        </w:tabs>
      </w:pPr>
      <w:hyperlink w:anchor="_Toc22294" w:history="1">
        <w:r>
          <w:rPr>
            <w:rFonts w:ascii="仿宋" w:eastAsia="仿宋" w:hAnsi="仿宋" w:cs="仿宋" w:hint="eastAsia"/>
            <w:lang w:eastAsia="zh-CN"/>
          </w:rPr>
          <w:t>(一)、项目选址原则</w:t>
        </w:r>
        <w:r>
          <w:tab/>
        </w:r>
        <w:r>
          <w:fldChar w:fldCharType="begin"/>
        </w:r>
        <w:r>
          <w:instrText xml:space="preserve"> PAGEREF _Toc22294 \h </w:instrText>
        </w:r>
        <w:r>
          <w:fldChar w:fldCharType="separate"/>
        </w:r>
        <w:r>
          <w:t>3</w:t>
        </w:r>
        <w:r>
          <w:fldChar w:fldCharType="end"/>
        </w:r>
      </w:hyperlink>
    </w:p>
    <w:p>
      <w:pPr>
        <w:pStyle w:val="TOC2"/>
        <w:tabs>
          <w:tab w:val="right" w:leader="dot" w:pos="8306"/>
        </w:tabs>
      </w:pPr>
      <w:hyperlink w:anchor="_Toc23698" w:history="1">
        <w:r>
          <w:rPr>
            <w:rFonts w:ascii="仿宋" w:eastAsia="仿宋" w:hAnsi="仿宋" w:cs="仿宋" w:hint="eastAsia"/>
            <w:lang w:eastAsia="zh-CN"/>
          </w:rPr>
          <w:t>(二)、项目选址</w:t>
        </w:r>
        <w:r>
          <w:tab/>
        </w:r>
        <w:r>
          <w:fldChar w:fldCharType="begin"/>
        </w:r>
        <w:r>
          <w:instrText xml:space="preserve"> PAGEREF _Toc23698 \h </w:instrText>
        </w:r>
        <w:r>
          <w:fldChar w:fldCharType="separate"/>
        </w:r>
        <w:r>
          <w:t>6</w:t>
        </w:r>
        <w:r>
          <w:fldChar w:fldCharType="end"/>
        </w:r>
      </w:hyperlink>
    </w:p>
    <w:p>
      <w:pPr>
        <w:pStyle w:val="TOC2"/>
        <w:tabs>
          <w:tab w:val="right" w:leader="dot" w:pos="8306"/>
        </w:tabs>
      </w:pPr>
      <w:hyperlink w:anchor="_Toc22560" w:history="1">
        <w:r>
          <w:rPr>
            <w:rFonts w:ascii="仿宋" w:eastAsia="仿宋" w:hAnsi="仿宋" w:cs="仿宋" w:hint="eastAsia"/>
            <w:lang w:eastAsia="zh-CN"/>
          </w:rPr>
          <w:t>(三)、建设条件分析</w:t>
        </w:r>
        <w:r>
          <w:tab/>
        </w:r>
        <w:r>
          <w:fldChar w:fldCharType="begin"/>
        </w:r>
        <w:r>
          <w:instrText xml:space="preserve"> PAGEREF _Toc22560 \h </w:instrText>
        </w:r>
        <w:r>
          <w:fldChar w:fldCharType="separate"/>
        </w:r>
        <w:r>
          <w:t>8</w:t>
        </w:r>
        <w:r>
          <w:fldChar w:fldCharType="end"/>
        </w:r>
      </w:hyperlink>
    </w:p>
    <w:p>
      <w:pPr>
        <w:pStyle w:val="TOC2"/>
        <w:tabs>
          <w:tab w:val="right" w:leader="dot" w:pos="8306"/>
        </w:tabs>
      </w:pPr>
      <w:hyperlink w:anchor="_Toc6753" w:history="1">
        <w:r>
          <w:rPr>
            <w:rFonts w:ascii="仿宋" w:eastAsia="仿宋" w:hAnsi="仿宋" w:cs="仿宋" w:hint="eastAsia"/>
            <w:lang w:eastAsia="zh-CN"/>
          </w:rPr>
          <w:t>(四)、用地控制指标</w:t>
        </w:r>
        <w:r>
          <w:tab/>
        </w:r>
        <w:r>
          <w:fldChar w:fldCharType="begin"/>
        </w:r>
        <w:r>
          <w:instrText xml:space="preserve"> PAGEREF _Toc6753 \h </w:instrText>
        </w:r>
        <w:r>
          <w:fldChar w:fldCharType="separate"/>
        </w:r>
        <w:r>
          <w:t>10</w:t>
        </w:r>
        <w:r>
          <w:fldChar w:fldCharType="end"/>
        </w:r>
      </w:hyperlink>
    </w:p>
    <w:p>
      <w:pPr>
        <w:pStyle w:val="TOC2"/>
        <w:tabs>
          <w:tab w:val="right" w:leader="dot" w:pos="8306"/>
        </w:tabs>
      </w:pPr>
      <w:hyperlink w:anchor="_Toc27149" w:history="1">
        <w:r>
          <w:rPr>
            <w:rFonts w:ascii="仿宋" w:eastAsia="仿宋" w:hAnsi="仿宋" w:cs="仿宋" w:hint="eastAsia"/>
            <w:lang w:eastAsia="zh-CN"/>
          </w:rPr>
          <w:t>(五)、地总体要求</w:t>
        </w:r>
        <w:r>
          <w:tab/>
        </w:r>
        <w:r>
          <w:fldChar w:fldCharType="begin"/>
        </w:r>
        <w:r>
          <w:instrText xml:space="preserve"> PAGEREF _Toc27149 \h </w:instrText>
        </w:r>
        <w:r>
          <w:fldChar w:fldCharType="separate"/>
        </w:r>
        <w:r>
          <w:t>11</w:t>
        </w:r>
        <w:r>
          <w:fldChar w:fldCharType="end"/>
        </w:r>
      </w:hyperlink>
    </w:p>
    <w:p>
      <w:pPr>
        <w:pStyle w:val="TOC2"/>
        <w:tabs>
          <w:tab w:val="right" w:leader="dot" w:pos="8306"/>
        </w:tabs>
      </w:pPr>
      <w:hyperlink w:anchor="_Toc22578" w:history="1">
        <w:r>
          <w:rPr>
            <w:rFonts w:ascii="仿宋" w:eastAsia="仿宋" w:hAnsi="仿宋" w:cs="仿宋" w:hint="eastAsia"/>
            <w:lang w:eastAsia="zh-CN"/>
          </w:rPr>
          <w:t>(六)、节约用地措施</w:t>
        </w:r>
        <w:r>
          <w:tab/>
        </w:r>
        <w:r>
          <w:fldChar w:fldCharType="begin"/>
        </w:r>
        <w:r>
          <w:instrText xml:space="preserve"> PAGEREF _Toc22578 \h </w:instrText>
        </w:r>
        <w:r>
          <w:fldChar w:fldCharType="separate"/>
        </w:r>
        <w:r>
          <w:t>12</w:t>
        </w:r>
        <w:r>
          <w:fldChar w:fldCharType="end"/>
        </w:r>
      </w:hyperlink>
    </w:p>
    <w:p>
      <w:pPr>
        <w:pStyle w:val="TOC2"/>
        <w:tabs>
          <w:tab w:val="right" w:leader="dot" w:pos="8306"/>
        </w:tabs>
      </w:pPr>
      <w:hyperlink w:anchor="_Toc21754" w:history="1">
        <w:r>
          <w:rPr>
            <w:rFonts w:ascii="仿宋" w:eastAsia="仿宋" w:hAnsi="仿宋" w:cs="仿宋" w:hint="eastAsia"/>
            <w:lang w:eastAsia="zh-CN"/>
          </w:rPr>
          <w:t>(七)、选址综合评价</w:t>
        </w:r>
        <w:r>
          <w:tab/>
        </w:r>
        <w:r>
          <w:fldChar w:fldCharType="begin"/>
        </w:r>
        <w:r>
          <w:instrText xml:space="preserve"> PAGEREF _Toc21754 \h </w:instrText>
        </w:r>
        <w:r>
          <w:fldChar w:fldCharType="separate"/>
        </w:r>
        <w:r>
          <w:t>14</w:t>
        </w:r>
        <w:r>
          <w:fldChar w:fldCharType="end"/>
        </w:r>
      </w:hyperlink>
    </w:p>
    <w:p>
      <w:pPr>
        <w:pStyle w:val="TOC1"/>
        <w:tabs>
          <w:tab w:val="right" w:leader="dot" w:pos="8306"/>
        </w:tabs>
      </w:pPr>
      <w:hyperlink w:anchor="_Toc11499" w:history="1">
        <w:r>
          <w:rPr>
            <w:rFonts w:ascii="仿宋" w:eastAsia="仿宋" w:hAnsi="仿宋" w:cs="仿宋" w:hint="eastAsia"/>
            <w:lang w:eastAsia="zh-CN"/>
          </w:rPr>
          <w:t>二、背景、必要性分析</w:t>
        </w:r>
        <w:r>
          <w:tab/>
        </w:r>
        <w:r>
          <w:fldChar w:fldCharType="begin"/>
        </w:r>
        <w:r>
          <w:instrText xml:space="preserve"> PAGEREF _Toc11499 \h </w:instrText>
        </w:r>
        <w:r>
          <w:fldChar w:fldCharType="separate"/>
        </w:r>
        <w:r>
          <w:t>15</w:t>
        </w:r>
        <w:r>
          <w:fldChar w:fldCharType="end"/>
        </w:r>
      </w:hyperlink>
    </w:p>
    <w:p>
      <w:pPr>
        <w:pStyle w:val="TOC2"/>
        <w:tabs>
          <w:tab w:val="right" w:leader="dot" w:pos="8306"/>
        </w:tabs>
      </w:pPr>
      <w:hyperlink w:anchor="_Toc3698" w:history="1">
        <w:r>
          <w:rPr>
            <w:rFonts w:ascii="仿宋" w:eastAsia="仿宋" w:hAnsi="仿宋" w:cs="仿宋" w:hint="eastAsia"/>
            <w:lang w:eastAsia="zh-CN"/>
          </w:rPr>
          <w:t>(一)、项目建设背景</w:t>
        </w:r>
        <w:r>
          <w:tab/>
        </w:r>
        <w:r>
          <w:fldChar w:fldCharType="begin"/>
        </w:r>
        <w:r>
          <w:instrText xml:space="preserve"> PAGEREF _Toc3698 \h </w:instrText>
        </w:r>
        <w:r>
          <w:fldChar w:fldCharType="separate"/>
        </w:r>
        <w:r>
          <w:t>15</w:t>
        </w:r>
        <w:r>
          <w:fldChar w:fldCharType="end"/>
        </w:r>
      </w:hyperlink>
    </w:p>
    <w:p>
      <w:pPr>
        <w:pStyle w:val="TOC2"/>
        <w:tabs>
          <w:tab w:val="right" w:leader="dot" w:pos="8306"/>
        </w:tabs>
      </w:pPr>
      <w:hyperlink w:anchor="_Toc28990" w:history="1">
        <w:r>
          <w:rPr>
            <w:rFonts w:ascii="仿宋" w:eastAsia="仿宋" w:hAnsi="仿宋" w:cs="仿宋" w:hint="eastAsia"/>
            <w:lang w:eastAsia="zh-CN"/>
          </w:rPr>
          <w:t>(二)、必要性分析</w:t>
        </w:r>
        <w:r>
          <w:tab/>
        </w:r>
        <w:r>
          <w:fldChar w:fldCharType="begin"/>
        </w:r>
        <w:r>
          <w:instrText xml:space="preserve"> PAGEREF _Toc28990 \h </w:instrText>
        </w:r>
        <w:r>
          <w:fldChar w:fldCharType="separate"/>
        </w:r>
        <w:r>
          <w:t>16</w:t>
        </w:r>
        <w:r>
          <w:fldChar w:fldCharType="end"/>
        </w:r>
      </w:hyperlink>
    </w:p>
    <w:p>
      <w:pPr>
        <w:pStyle w:val="TOC2"/>
        <w:tabs>
          <w:tab w:val="right" w:leader="dot" w:pos="8306"/>
        </w:tabs>
      </w:pPr>
      <w:hyperlink w:anchor="_Toc10341" w:history="1">
        <w:r>
          <w:rPr>
            <w:rFonts w:ascii="仿宋" w:eastAsia="仿宋" w:hAnsi="仿宋" w:cs="仿宋" w:hint="eastAsia"/>
            <w:lang w:eastAsia="zh-CN"/>
          </w:rPr>
          <w:t>(三)、项目建设有利条件</w:t>
        </w:r>
        <w:r>
          <w:tab/>
        </w:r>
        <w:r>
          <w:fldChar w:fldCharType="begin"/>
        </w:r>
        <w:r>
          <w:instrText xml:space="preserve"> PAGEREF _Toc10341 \h </w:instrText>
        </w:r>
        <w:r>
          <w:fldChar w:fldCharType="separate"/>
        </w:r>
        <w:r>
          <w:t>17</w:t>
        </w:r>
        <w:r>
          <w:fldChar w:fldCharType="end"/>
        </w:r>
      </w:hyperlink>
    </w:p>
    <w:p>
      <w:pPr>
        <w:pStyle w:val="TOC1"/>
        <w:tabs>
          <w:tab w:val="right" w:leader="dot" w:pos="8306"/>
        </w:tabs>
      </w:pPr>
      <w:hyperlink w:anchor="_Toc17215" w:history="1">
        <w:r>
          <w:rPr>
            <w:rFonts w:ascii="仿宋" w:eastAsia="仿宋" w:hAnsi="仿宋" w:cs="仿宋" w:hint="eastAsia"/>
            <w:lang w:eastAsia="zh-CN"/>
          </w:rPr>
          <w:t>三、社会影响分析</w:t>
        </w:r>
        <w:r>
          <w:tab/>
        </w:r>
        <w:r>
          <w:fldChar w:fldCharType="begin"/>
        </w:r>
        <w:r>
          <w:instrText xml:space="preserve"> PAGEREF _Toc17215 \h </w:instrText>
        </w:r>
        <w:r>
          <w:fldChar w:fldCharType="separate"/>
        </w:r>
        <w:r>
          <w:t>19</w:t>
        </w:r>
        <w:r>
          <w:fldChar w:fldCharType="end"/>
        </w:r>
      </w:hyperlink>
    </w:p>
    <w:p>
      <w:pPr>
        <w:pStyle w:val="TOC2"/>
        <w:tabs>
          <w:tab w:val="right" w:leader="dot" w:pos="8306"/>
        </w:tabs>
      </w:pPr>
      <w:hyperlink w:anchor="_Toc21746" w:history="1">
        <w:r>
          <w:rPr>
            <w:rFonts w:ascii="仿宋" w:eastAsia="仿宋" w:hAnsi="仿宋" w:cs="仿宋" w:hint="eastAsia"/>
            <w:lang w:eastAsia="zh-CN"/>
          </w:rPr>
          <w:t>(一)、社会影响效果分析</w:t>
        </w:r>
        <w:r>
          <w:tab/>
        </w:r>
        <w:r>
          <w:fldChar w:fldCharType="begin"/>
        </w:r>
        <w:r>
          <w:instrText xml:space="preserve"> PAGEREF _Toc21746 \h </w:instrText>
        </w:r>
        <w:r>
          <w:fldChar w:fldCharType="separate"/>
        </w:r>
        <w:r>
          <w:t>19</w:t>
        </w:r>
        <w:r>
          <w:fldChar w:fldCharType="end"/>
        </w:r>
      </w:hyperlink>
    </w:p>
    <w:p>
      <w:pPr>
        <w:pStyle w:val="TOC2"/>
        <w:tabs>
          <w:tab w:val="right" w:leader="dot" w:pos="8306"/>
        </w:tabs>
      </w:pPr>
      <w:hyperlink w:anchor="_Toc20353" w:history="1">
        <w:r>
          <w:rPr>
            <w:rFonts w:ascii="仿宋" w:eastAsia="仿宋" w:hAnsi="仿宋" w:cs="仿宋" w:hint="eastAsia"/>
            <w:lang w:eastAsia="zh-CN"/>
          </w:rPr>
          <w:t>(二)、社会适应性分析</w:t>
        </w:r>
        <w:r>
          <w:tab/>
        </w:r>
        <w:r>
          <w:fldChar w:fldCharType="begin"/>
        </w:r>
        <w:r>
          <w:instrText xml:space="preserve"> PAGEREF _Toc20353 \h </w:instrText>
        </w:r>
        <w:r>
          <w:fldChar w:fldCharType="separate"/>
        </w:r>
        <w:r>
          <w:t>21</w:t>
        </w:r>
        <w:r>
          <w:fldChar w:fldCharType="end"/>
        </w:r>
      </w:hyperlink>
    </w:p>
    <w:p>
      <w:pPr>
        <w:pStyle w:val="TOC2"/>
        <w:tabs>
          <w:tab w:val="right" w:leader="dot" w:pos="8306"/>
        </w:tabs>
      </w:pPr>
      <w:hyperlink w:anchor="_Toc3471" w:history="1">
        <w:r>
          <w:rPr>
            <w:rFonts w:ascii="仿宋" w:eastAsia="仿宋" w:hAnsi="仿宋" w:cs="仿宋" w:hint="eastAsia"/>
            <w:lang w:eastAsia="zh-CN"/>
          </w:rPr>
          <w:t>(三)、社会风险及对策分析</w:t>
        </w:r>
        <w:r>
          <w:tab/>
        </w:r>
        <w:r>
          <w:fldChar w:fldCharType="begin"/>
        </w:r>
        <w:r>
          <w:instrText xml:space="preserve"> PAGEREF _Toc3471 \h </w:instrText>
        </w:r>
        <w:r>
          <w:fldChar w:fldCharType="separate"/>
        </w:r>
        <w:r>
          <w:t>22</w:t>
        </w:r>
        <w:r>
          <w:fldChar w:fldCharType="end"/>
        </w:r>
      </w:hyperlink>
    </w:p>
    <w:p>
      <w:pPr>
        <w:pStyle w:val="TOC1"/>
        <w:tabs>
          <w:tab w:val="right" w:leader="dot" w:pos="8306"/>
        </w:tabs>
      </w:pPr>
      <w:hyperlink w:anchor="_Toc21542" w:history="1">
        <w:r>
          <w:rPr>
            <w:rFonts w:ascii="仿宋" w:eastAsia="仿宋" w:hAnsi="仿宋" w:cs="仿宋" w:hint="eastAsia"/>
            <w:lang w:eastAsia="zh-CN"/>
          </w:rPr>
          <w:t>四、资源开发及综合利用分析</w:t>
        </w:r>
        <w:r>
          <w:tab/>
        </w:r>
        <w:r>
          <w:fldChar w:fldCharType="begin"/>
        </w:r>
        <w:r>
          <w:instrText xml:space="preserve"> PAGEREF _Toc21542 \h </w:instrText>
        </w:r>
        <w:r>
          <w:fldChar w:fldCharType="separate"/>
        </w:r>
        <w:r>
          <w:t>26</w:t>
        </w:r>
        <w:r>
          <w:fldChar w:fldCharType="end"/>
        </w:r>
      </w:hyperlink>
    </w:p>
    <w:p>
      <w:pPr>
        <w:pStyle w:val="TOC2"/>
        <w:tabs>
          <w:tab w:val="right" w:leader="dot" w:pos="8306"/>
        </w:tabs>
      </w:pPr>
      <w:hyperlink w:anchor="_Toc8267" w:history="1">
        <w:r>
          <w:rPr>
            <w:rFonts w:ascii="仿宋" w:eastAsia="仿宋" w:hAnsi="仿宋" w:cs="仿宋" w:hint="eastAsia"/>
            <w:lang w:eastAsia="zh-CN"/>
          </w:rPr>
          <w:t>(一)、资源开发方案</w:t>
        </w:r>
        <w:r>
          <w:tab/>
        </w:r>
        <w:r>
          <w:fldChar w:fldCharType="begin"/>
        </w:r>
        <w:r>
          <w:instrText xml:space="preserve"> PAGEREF _Toc8267 \h </w:instrText>
        </w:r>
        <w:r>
          <w:fldChar w:fldCharType="separate"/>
        </w:r>
        <w:r>
          <w:t>26</w:t>
        </w:r>
        <w:r>
          <w:fldChar w:fldCharType="end"/>
        </w:r>
      </w:hyperlink>
    </w:p>
    <w:p>
      <w:pPr>
        <w:pStyle w:val="TOC2"/>
        <w:tabs>
          <w:tab w:val="right" w:leader="dot" w:pos="8306"/>
        </w:tabs>
      </w:pPr>
      <w:hyperlink w:anchor="_Toc13717" w:history="1">
        <w:r>
          <w:rPr>
            <w:rFonts w:ascii="仿宋" w:eastAsia="仿宋" w:hAnsi="仿宋" w:cs="仿宋" w:hint="eastAsia"/>
            <w:lang w:eastAsia="zh-CN"/>
          </w:rPr>
          <w:t>(二)、资源利用方案</w:t>
        </w:r>
        <w:r>
          <w:tab/>
        </w:r>
        <w:r>
          <w:fldChar w:fldCharType="begin"/>
        </w:r>
        <w:r>
          <w:instrText xml:space="preserve"> PAGEREF _Toc13717 \h </w:instrText>
        </w:r>
        <w:r>
          <w:fldChar w:fldCharType="separate"/>
        </w:r>
        <w:r>
          <w:t>27</w:t>
        </w:r>
        <w:r>
          <w:fldChar w:fldCharType="end"/>
        </w:r>
      </w:hyperlink>
    </w:p>
    <w:p>
      <w:pPr>
        <w:pStyle w:val="TOC2"/>
        <w:tabs>
          <w:tab w:val="right" w:leader="dot" w:pos="8306"/>
        </w:tabs>
      </w:pPr>
      <w:hyperlink w:anchor="_Toc15418" w:history="1">
        <w:r>
          <w:rPr>
            <w:rFonts w:ascii="仿宋" w:eastAsia="仿宋" w:hAnsi="仿宋" w:cs="仿宋" w:hint="eastAsia"/>
            <w:lang w:eastAsia="zh-CN"/>
          </w:rPr>
          <w:t>(三)、资源节约措施</w:t>
        </w:r>
        <w:r>
          <w:tab/>
        </w:r>
        <w:r>
          <w:fldChar w:fldCharType="begin"/>
        </w:r>
        <w:r>
          <w:instrText xml:space="preserve"> PAGEREF _Toc15418 \h </w:instrText>
        </w:r>
        <w:r>
          <w:fldChar w:fldCharType="separate"/>
        </w:r>
        <w:r>
          <w:t>28</w:t>
        </w:r>
        <w:r>
          <w:fldChar w:fldCharType="end"/>
        </w:r>
      </w:hyperlink>
    </w:p>
    <w:p>
      <w:pPr>
        <w:pStyle w:val="TOC1"/>
        <w:tabs>
          <w:tab w:val="right" w:leader="dot" w:pos="8306"/>
        </w:tabs>
      </w:pPr>
      <w:hyperlink w:anchor="_Toc31150" w:history="1">
        <w:r>
          <w:rPr>
            <w:rFonts w:ascii="仿宋" w:eastAsia="仿宋" w:hAnsi="仿宋" w:cs="仿宋" w:hint="eastAsia"/>
            <w:lang w:eastAsia="zh-CN"/>
          </w:rPr>
          <w:t>五、项目监理与质量保证</w:t>
        </w:r>
        <w:r>
          <w:tab/>
        </w:r>
        <w:r>
          <w:fldChar w:fldCharType="begin"/>
        </w:r>
        <w:r>
          <w:instrText xml:space="preserve"> PAGEREF _Toc31150 \h </w:instrText>
        </w:r>
        <w:r>
          <w:fldChar w:fldCharType="separate"/>
        </w:r>
        <w:r>
          <w:t>29</w:t>
        </w:r>
        <w:r>
          <w:fldChar w:fldCharType="end"/>
        </w:r>
      </w:hyperlink>
    </w:p>
    <w:p>
      <w:pPr>
        <w:pStyle w:val="TOC2"/>
        <w:tabs>
          <w:tab w:val="right" w:leader="dot" w:pos="8306"/>
        </w:tabs>
      </w:pPr>
      <w:hyperlink w:anchor="_Toc7771" w:history="1">
        <w:r>
          <w:rPr>
            <w:rFonts w:ascii="仿宋" w:eastAsia="仿宋" w:hAnsi="仿宋" w:cs="仿宋" w:hint="eastAsia"/>
            <w:lang w:eastAsia="zh-CN"/>
          </w:rPr>
          <w:t>(一)、监理体系构建</w:t>
        </w:r>
        <w:r>
          <w:tab/>
        </w:r>
        <w:r>
          <w:fldChar w:fldCharType="begin"/>
        </w:r>
        <w:r>
          <w:instrText xml:space="preserve"> PAGEREF _Toc7771 \h </w:instrText>
        </w:r>
        <w:r>
          <w:fldChar w:fldCharType="separate"/>
        </w:r>
        <w:r>
          <w:t>29</w:t>
        </w:r>
        <w:r>
          <w:fldChar w:fldCharType="end"/>
        </w:r>
      </w:hyperlink>
    </w:p>
    <w:p>
      <w:pPr>
        <w:pStyle w:val="TOC2"/>
        <w:tabs>
          <w:tab w:val="right" w:leader="dot" w:pos="8306"/>
        </w:tabs>
      </w:pPr>
      <w:hyperlink w:anchor="_Toc26025" w:history="1">
        <w:r>
          <w:rPr>
            <w:rFonts w:ascii="仿宋" w:eastAsia="仿宋" w:hAnsi="仿宋" w:cs="仿宋" w:hint="eastAsia"/>
            <w:lang w:eastAsia="zh-CN"/>
          </w:rPr>
          <w:t>(二)、质量保证体系实施</w:t>
        </w:r>
        <w:r>
          <w:tab/>
        </w:r>
        <w:r>
          <w:fldChar w:fldCharType="begin"/>
        </w:r>
        <w:r>
          <w:instrText xml:space="preserve"> PAGEREF _Toc26025 \h </w:instrText>
        </w:r>
        <w:r>
          <w:fldChar w:fldCharType="separate"/>
        </w:r>
        <w:r>
          <w:t>30</w:t>
        </w:r>
        <w:r>
          <w:fldChar w:fldCharType="end"/>
        </w:r>
      </w:hyperlink>
    </w:p>
    <w:p>
      <w:pPr>
        <w:pStyle w:val="TOC2"/>
        <w:tabs>
          <w:tab w:val="right" w:leader="dot" w:pos="8306"/>
        </w:tabs>
      </w:pPr>
      <w:hyperlink w:anchor="_Toc19051" w:history="1">
        <w:r>
          <w:rPr>
            <w:rFonts w:ascii="仿宋" w:eastAsia="仿宋" w:hAnsi="仿宋" w:cs="仿宋" w:hint="eastAsia"/>
            <w:lang w:eastAsia="zh-CN"/>
          </w:rPr>
          <w:t>(三)、监理与质量控制流程</w:t>
        </w:r>
        <w:r>
          <w:tab/>
        </w:r>
        <w:r>
          <w:fldChar w:fldCharType="begin"/>
        </w:r>
        <w:r>
          <w:instrText xml:space="preserve"> PAGEREF _Toc19051 \h </w:instrText>
        </w:r>
        <w:r>
          <w:fldChar w:fldCharType="separate"/>
        </w:r>
        <w:r>
          <w:t>31</w:t>
        </w:r>
        <w:r>
          <w:fldChar w:fldCharType="end"/>
        </w:r>
      </w:hyperlink>
    </w:p>
    <w:p>
      <w:pPr>
        <w:pStyle w:val="TOC1"/>
        <w:tabs>
          <w:tab w:val="right" w:leader="dot" w:pos="8306"/>
        </w:tabs>
      </w:pPr>
      <w:hyperlink w:anchor="_Toc7188" w:history="1">
        <w:r>
          <w:rPr>
            <w:rFonts w:ascii="仿宋" w:eastAsia="仿宋" w:hAnsi="仿宋" w:cs="仿宋" w:hint="eastAsia"/>
            <w:lang w:eastAsia="zh-CN"/>
          </w:rPr>
          <w:t>六、建设风险评估分析</w:t>
        </w:r>
        <w:r>
          <w:tab/>
        </w:r>
        <w:r>
          <w:fldChar w:fldCharType="begin"/>
        </w:r>
        <w:r>
          <w:instrText xml:space="preserve"> PAGEREF _Toc7188 \h </w:instrText>
        </w:r>
        <w:r>
          <w:fldChar w:fldCharType="separate"/>
        </w:r>
        <w:r>
          <w:t>31</w:t>
        </w:r>
        <w:r>
          <w:fldChar w:fldCharType="end"/>
        </w:r>
      </w:hyperlink>
    </w:p>
    <w:p>
      <w:pPr>
        <w:pStyle w:val="TOC2"/>
        <w:tabs>
          <w:tab w:val="right" w:leader="dot" w:pos="8306"/>
        </w:tabs>
      </w:pPr>
      <w:hyperlink w:anchor="_Toc22397" w:history="1">
        <w:r>
          <w:rPr>
            <w:rFonts w:ascii="仿宋" w:eastAsia="仿宋" w:hAnsi="仿宋" w:cs="仿宋" w:hint="eastAsia"/>
            <w:lang w:eastAsia="zh-CN"/>
          </w:rPr>
          <w:t>(一)、政策风险分析</w:t>
        </w:r>
        <w:r>
          <w:tab/>
        </w:r>
        <w:r>
          <w:fldChar w:fldCharType="begin"/>
        </w:r>
        <w:r>
          <w:instrText xml:space="preserve"> PAGEREF _Toc22397 \h </w:instrText>
        </w:r>
        <w:r>
          <w:fldChar w:fldCharType="separate"/>
        </w:r>
        <w:r>
          <w:t>31</w:t>
        </w:r>
        <w:r>
          <w:fldChar w:fldCharType="end"/>
        </w:r>
      </w:hyperlink>
    </w:p>
    <w:p>
      <w:pPr>
        <w:pStyle w:val="TOC2"/>
        <w:tabs>
          <w:tab w:val="right" w:leader="dot" w:pos="8306"/>
        </w:tabs>
      </w:pPr>
      <w:hyperlink w:anchor="_Toc17282" w:history="1">
        <w:r>
          <w:rPr>
            <w:rFonts w:ascii="仿宋" w:eastAsia="仿宋" w:hAnsi="仿宋" w:cs="仿宋" w:hint="eastAsia"/>
            <w:lang w:eastAsia="zh-CN"/>
          </w:rPr>
          <w:t>(二)、社会风险分析</w:t>
        </w:r>
        <w:r>
          <w:tab/>
        </w:r>
        <w:r>
          <w:fldChar w:fldCharType="begin"/>
        </w:r>
        <w:r>
          <w:instrText xml:space="preserve"> PAGEREF _Toc17282 \h </w:instrText>
        </w:r>
        <w:r>
          <w:fldChar w:fldCharType="separate"/>
        </w:r>
        <w:r>
          <w:t>32</w:t>
        </w:r>
        <w:r>
          <w:fldChar w:fldCharType="end"/>
        </w:r>
      </w:hyperlink>
    </w:p>
    <w:p>
      <w:pPr>
        <w:pStyle w:val="TOC2"/>
        <w:tabs>
          <w:tab w:val="right" w:leader="dot" w:pos="8306"/>
        </w:tabs>
      </w:pPr>
      <w:hyperlink w:anchor="_Toc22114" w:history="1">
        <w:r>
          <w:rPr>
            <w:rFonts w:ascii="仿宋" w:eastAsia="仿宋" w:hAnsi="仿宋" w:cs="仿宋" w:hint="eastAsia"/>
            <w:lang w:eastAsia="zh-CN"/>
          </w:rPr>
          <w:t>(三)、市场风险分析</w:t>
        </w:r>
        <w:r>
          <w:tab/>
        </w:r>
        <w:r>
          <w:fldChar w:fldCharType="begin"/>
        </w:r>
        <w:r>
          <w:instrText xml:space="preserve"> PAGEREF _Toc22114 \h </w:instrText>
        </w:r>
        <w:r>
          <w:fldChar w:fldCharType="separate"/>
        </w:r>
        <w:r>
          <w:t>34</w:t>
        </w:r>
        <w:r>
          <w:fldChar w:fldCharType="end"/>
        </w:r>
      </w:hyperlink>
    </w:p>
    <w:p>
      <w:pPr>
        <w:pStyle w:val="TOC2"/>
        <w:tabs>
          <w:tab w:val="right" w:leader="dot" w:pos="8306"/>
        </w:tabs>
      </w:pPr>
      <w:hyperlink w:anchor="_Toc17383" w:history="1">
        <w:r>
          <w:rPr>
            <w:rFonts w:ascii="仿宋" w:eastAsia="仿宋" w:hAnsi="仿宋" w:cs="仿宋" w:hint="eastAsia"/>
            <w:lang w:eastAsia="zh-CN"/>
          </w:rPr>
          <w:t>(四)、资金风险分析</w:t>
        </w:r>
        <w:r>
          <w:tab/>
        </w:r>
        <w:r>
          <w:fldChar w:fldCharType="begin"/>
        </w:r>
        <w:r>
          <w:instrText xml:space="preserve"> PAGEREF _Toc17383 \h </w:instrText>
        </w:r>
        <w:r>
          <w:fldChar w:fldCharType="separate"/>
        </w:r>
        <w:r>
          <w:t>35</w:t>
        </w:r>
        <w:r>
          <w:fldChar w:fldCharType="end"/>
        </w:r>
      </w:hyperlink>
    </w:p>
    <w:p>
      <w:pPr>
        <w:pStyle w:val="TOC2"/>
        <w:tabs>
          <w:tab w:val="right" w:leader="dot" w:pos="8306"/>
        </w:tabs>
      </w:pPr>
      <w:hyperlink w:anchor="_Toc18454" w:history="1">
        <w:r>
          <w:rPr>
            <w:rFonts w:ascii="仿宋" w:eastAsia="仿宋" w:hAnsi="仿宋" w:cs="仿宋" w:hint="eastAsia"/>
            <w:lang w:eastAsia="zh-CN"/>
          </w:rPr>
          <w:t>(五)、技术风险分析</w:t>
        </w:r>
        <w:r>
          <w:tab/>
        </w:r>
        <w:r>
          <w:fldChar w:fldCharType="begin"/>
        </w:r>
        <w:r>
          <w:instrText xml:space="preserve"> PAGEREF _Toc18454 \h </w:instrText>
        </w:r>
        <w:r>
          <w:fldChar w:fldCharType="separate"/>
        </w:r>
        <w:r>
          <w:t>36</w:t>
        </w:r>
        <w:r>
          <w:fldChar w:fldCharType="end"/>
        </w:r>
      </w:hyperlink>
    </w:p>
    <w:p>
      <w:pPr>
        <w:pStyle w:val="TOC2"/>
        <w:tabs>
          <w:tab w:val="right" w:leader="dot" w:pos="8306"/>
        </w:tabs>
      </w:pPr>
      <w:hyperlink w:anchor="_Toc22464" w:history="1">
        <w:r>
          <w:rPr>
            <w:rFonts w:ascii="仿宋" w:eastAsia="仿宋" w:hAnsi="仿宋" w:cs="仿宋" w:hint="eastAsia"/>
            <w:lang w:eastAsia="zh-CN"/>
          </w:rPr>
          <w:t>(六)、财务风险分析</w:t>
        </w:r>
        <w:r>
          <w:tab/>
        </w:r>
        <w:r>
          <w:fldChar w:fldCharType="begin"/>
        </w:r>
        <w:r>
          <w:instrText xml:space="preserve"> PAGEREF _Toc22464 \h </w:instrText>
        </w:r>
        <w:r>
          <w:fldChar w:fldCharType="separate"/>
        </w:r>
        <w:r>
          <w:t>37</w:t>
        </w:r>
        <w:r>
          <w:fldChar w:fldCharType="end"/>
        </w:r>
      </w:hyperlink>
    </w:p>
    <w:p>
      <w:pPr>
        <w:pStyle w:val="TOC2"/>
        <w:tabs>
          <w:tab w:val="right" w:leader="dot" w:pos="8306"/>
        </w:tabs>
      </w:pPr>
      <w:hyperlink w:anchor="_Toc3279" w:history="1">
        <w:r>
          <w:rPr>
            <w:rFonts w:ascii="仿宋" w:eastAsia="仿宋" w:hAnsi="仿宋" w:cs="仿宋" w:hint="eastAsia"/>
            <w:lang w:eastAsia="zh-CN"/>
          </w:rPr>
          <w:t>(七)、管理风险分析</w:t>
        </w:r>
        <w:r>
          <w:tab/>
        </w:r>
        <w:r>
          <w:fldChar w:fldCharType="begin"/>
        </w:r>
        <w:r>
          <w:instrText xml:space="preserve"> PAGEREF _Toc3279 \h </w:instrText>
        </w:r>
        <w:r>
          <w:fldChar w:fldCharType="separate"/>
        </w:r>
        <w:r>
          <w:t>39</w:t>
        </w:r>
        <w:r>
          <w:fldChar w:fldCharType="end"/>
        </w:r>
      </w:hyperlink>
    </w:p>
    <w:p>
      <w:pPr>
        <w:pStyle w:val="TOC2"/>
        <w:tabs>
          <w:tab w:val="right" w:leader="dot" w:pos="8306"/>
        </w:tabs>
      </w:pPr>
      <w:hyperlink w:anchor="_Toc22379" w:history="1">
        <w:r>
          <w:rPr>
            <w:rFonts w:ascii="仿宋" w:eastAsia="仿宋" w:hAnsi="仿宋" w:cs="仿宋" w:hint="eastAsia"/>
            <w:lang w:eastAsia="zh-CN"/>
          </w:rPr>
          <w:t>(八)、其它风险分析</w:t>
        </w:r>
        <w:r>
          <w:tab/>
        </w:r>
        <w:r>
          <w:fldChar w:fldCharType="begin"/>
        </w:r>
        <w:r>
          <w:instrText xml:space="preserve"> PAGEREF _Toc22379 \h </w:instrText>
        </w:r>
        <w:r>
          <w:fldChar w:fldCharType="separate"/>
        </w:r>
        <w:r>
          <w:t>40</w:t>
        </w:r>
        <w:r>
          <w:fldChar w:fldCharType="end"/>
        </w:r>
      </w:hyperlink>
    </w:p>
    <w:p>
      <w:pPr>
        <w:pStyle w:val="TOC2"/>
        <w:tabs>
          <w:tab w:val="right" w:leader="dot" w:pos="8306"/>
        </w:tabs>
      </w:pPr>
      <w:hyperlink w:anchor="_Toc14443" w:history="1">
        <w:r>
          <w:rPr>
            <w:rFonts w:ascii="仿宋" w:eastAsia="仿宋" w:hAnsi="仿宋" w:cs="仿宋" w:hint="eastAsia"/>
            <w:lang w:eastAsia="zh-CN"/>
          </w:rPr>
          <w:t>(九)、社会影响评估</w:t>
        </w:r>
        <w:r>
          <w:tab/>
        </w:r>
        <w:r>
          <w:fldChar w:fldCharType="begin"/>
        </w:r>
        <w:r>
          <w:instrText xml:space="preserve"> PAGEREF _Toc14443 \h </w:instrText>
        </w:r>
        <w:r>
          <w:fldChar w:fldCharType="separate"/>
        </w:r>
        <w:r>
          <w:t>42</w:t>
        </w:r>
        <w:r>
          <w:fldChar w:fldCharType="end"/>
        </w:r>
      </w:hyperlink>
    </w:p>
    <w:p>
      <w:pPr>
        <w:pStyle w:val="TOC1"/>
        <w:tabs>
          <w:tab w:val="right" w:leader="dot" w:pos="8306"/>
        </w:tabs>
      </w:pPr>
      <w:hyperlink w:anchor="_Toc6243" w:history="1">
        <w:r>
          <w:rPr>
            <w:rFonts w:ascii="仿宋" w:eastAsia="仿宋" w:hAnsi="仿宋" w:cs="仿宋" w:hint="eastAsia"/>
            <w:lang w:eastAsia="zh-CN"/>
          </w:rPr>
          <w:t>七、安全与应急管理</w:t>
        </w:r>
        <w:r>
          <w:tab/>
        </w:r>
        <w:r>
          <w:fldChar w:fldCharType="begin"/>
        </w:r>
        <w:r>
          <w:instrText xml:space="preserve"> PAGEREF _Toc6243 \h </w:instrText>
        </w:r>
        <w:r>
          <w:fldChar w:fldCharType="separate"/>
        </w:r>
        <w:r>
          <w:t>44</w:t>
        </w:r>
        <w:r>
          <w:fldChar w:fldCharType="end"/>
        </w:r>
      </w:hyperlink>
    </w:p>
    <w:p>
      <w:pPr>
        <w:pStyle w:val="TOC2"/>
        <w:tabs>
          <w:tab w:val="right" w:leader="dot" w:pos="8306"/>
        </w:tabs>
      </w:pPr>
      <w:hyperlink w:anchor="_Toc24387" w:history="1">
        <w:r>
          <w:rPr>
            <w:rFonts w:ascii="仿宋" w:eastAsia="仿宋" w:hAnsi="仿宋" w:cs="仿宋" w:hint="eastAsia"/>
            <w:lang w:eastAsia="zh-CN"/>
          </w:rPr>
          <w:t>(一)、安全生产管理</w:t>
        </w:r>
        <w:r>
          <w:tab/>
        </w:r>
        <w:r>
          <w:fldChar w:fldCharType="begin"/>
        </w:r>
        <w:r>
          <w:instrText xml:space="preserve"> PAGEREF _Toc24387 \h </w:instrText>
        </w:r>
        <w:r>
          <w:fldChar w:fldCharType="separate"/>
        </w:r>
        <w:r>
          <w:t>44</w:t>
        </w:r>
        <w:r>
          <w:fldChar w:fldCharType="end"/>
        </w:r>
      </w:hyperlink>
    </w:p>
    <w:p>
      <w:pPr>
        <w:pStyle w:val="TOC2"/>
        <w:tabs>
          <w:tab w:val="right" w:leader="dot" w:pos="8306"/>
        </w:tabs>
      </w:pPr>
      <w:hyperlink w:anchor="_Toc18236" w:history="1">
        <w:r>
          <w:rPr>
            <w:rFonts w:ascii="仿宋" w:eastAsia="仿宋" w:hAnsi="仿宋" w:cs="仿宋" w:hint="eastAsia"/>
            <w:lang w:eastAsia="zh-CN"/>
          </w:rPr>
          <w:t>(二)、应急预案与响应</w:t>
        </w:r>
        <w:r>
          <w:tab/>
        </w:r>
        <w:r>
          <w:fldChar w:fldCharType="begin"/>
        </w:r>
        <w:r>
          <w:instrText xml:space="preserve"> PAGEREF _Toc18236 \h </w:instrText>
        </w:r>
        <w:r>
          <w:fldChar w:fldCharType="separate"/>
        </w:r>
        <w:r>
          <w:t>45</w:t>
        </w:r>
        <w:r>
          <w:fldChar w:fldCharType="end"/>
        </w:r>
      </w:hyperlink>
    </w:p>
    <w:p>
      <w:pPr>
        <w:pStyle w:val="TOC1"/>
        <w:tabs>
          <w:tab w:val="right" w:leader="dot" w:pos="8306"/>
        </w:tabs>
      </w:pPr>
      <w:hyperlink w:anchor="_Toc18102" w:history="1">
        <w:r>
          <w:rPr>
            <w:rFonts w:ascii="仿宋" w:eastAsia="仿宋" w:hAnsi="仿宋" w:cs="仿宋" w:hint="eastAsia"/>
            <w:lang w:eastAsia="zh-CN"/>
          </w:rPr>
          <w:t>八、项目质量与标准</w:t>
        </w:r>
        <w:r>
          <w:tab/>
        </w:r>
        <w:r>
          <w:fldChar w:fldCharType="begin"/>
        </w:r>
        <w:r>
          <w:instrText xml:space="preserve"> PAGEREF _Toc18102 \h </w:instrText>
        </w:r>
        <w:r>
          <w:fldChar w:fldCharType="separate"/>
        </w:r>
        <w:r>
          <w:t>47</w:t>
        </w:r>
        <w:r>
          <w:fldChar w:fldCharType="end"/>
        </w:r>
      </w:hyperlink>
    </w:p>
    <w:p>
      <w:pPr>
        <w:pStyle w:val="TOC2"/>
        <w:tabs>
          <w:tab w:val="right" w:leader="dot" w:pos="8306"/>
        </w:tabs>
      </w:pPr>
      <w:hyperlink w:anchor="_Toc6797" w:history="1">
        <w:r>
          <w:rPr>
            <w:rFonts w:ascii="仿宋" w:eastAsia="仿宋" w:hAnsi="仿宋" w:cs="仿宋" w:hint="eastAsia"/>
            <w:lang w:eastAsia="zh-CN"/>
          </w:rPr>
          <w:t>(一)、质量保障体系</w:t>
        </w:r>
        <w:r>
          <w:tab/>
        </w:r>
        <w:r>
          <w:fldChar w:fldCharType="begin"/>
        </w:r>
        <w:r>
          <w:instrText xml:space="preserve"> PAGEREF _Toc6797 \h </w:instrText>
        </w:r>
        <w:r>
          <w:fldChar w:fldCharType="separate"/>
        </w:r>
        <w:r>
          <w:t>47</w:t>
        </w:r>
        <w:r>
          <w:fldChar w:fldCharType="end"/>
        </w:r>
      </w:hyperlink>
    </w:p>
    <w:p>
      <w:pPr>
        <w:pStyle w:val="TOC2"/>
        <w:tabs>
          <w:tab w:val="right" w:leader="dot" w:pos="8306"/>
        </w:tabs>
      </w:pPr>
      <w:hyperlink w:anchor="_Toc32485" w:history="1">
        <w:r>
          <w:rPr>
            <w:rFonts w:ascii="仿宋" w:eastAsia="仿宋" w:hAnsi="仿宋" w:cs="仿宋" w:hint="eastAsia"/>
            <w:lang w:eastAsia="zh-CN"/>
          </w:rPr>
          <w:t>(二)、标准化作业流程</w:t>
        </w:r>
        <w:r>
          <w:tab/>
        </w:r>
        <w:r>
          <w:fldChar w:fldCharType="begin"/>
        </w:r>
        <w:r>
          <w:instrText xml:space="preserve"> PAGEREF _Toc32485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1" w:history="1">
        <w:r>
          <w:rPr>
            <w:rFonts w:ascii="仿宋" w:eastAsia="仿宋" w:hAnsi="仿宋" w:cs="仿宋" w:hint="eastAsia"/>
            <w:lang w:eastAsia="zh-CN"/>
          </w:rPr>
          <w:t>(三)、质量监控与评估</w:t>
        </w:r>
        <w:r>
          <w:tab/>
        </w:r>
        <w:r>
          <w:fldChar w:fldCharType="begin"/>
        </w:r>
        <w:r>
          <w:instrText xml:space="preserve"> PAGEREF _Toc28211 \h </w:instrText>
        </w:r>
        <w:r>
          <w:fldChar w:fldCharType="separate"/>
        </w:r>
        <w:r>
          <w:t>50</w:t>
        </w:r>
        <w:r>
          <w:fldChar w:fldCharType="end"/>
        </w:r>
      </w:hyperlink>
    </w:p>
    <w:p>
      <w:pPr>
        <w:pStyle w:val="TOC2"/>
        <w:tabs>
          <w:tab w:val="right" w:leader="dot" w:pos="8306"/>
        </w:tabs>
      </w:pPr>
      <w:hyperlink w:anchor="_Toc22392" w:history="1">
        <w:r>
          <w:rPr>
            <w:rFonts w:ascii="仿宋" w:eastAsia="仿宋" w:hAnsi="仿宋" w:cs="仿宋" w:hint="eastAsia"/>
            <w:lang w:eastAsia="zh-CN"/>
          </w:rPr>
          <w:t>(四)、质量改进计划</w:t>
        </w:r>
        <w:r>
          <w:tab/>
        </w:r>
        <w:r>
          <w:fldChar w:fldCharType="begin"/>
        </w:r>
        <w:r>
          <w:instrText xml:space="preserve"> PAGEREF _Toc22392 \h </w:instrText>
        </w:r>
        <w:r>
          <w:fldChar w:fldCharType="separate"/>
        </w:r>
        <w:r>
          <w:t>51</w:t>
        </w:r>
        <w:r>
          <w:fldChar w:fldCharType="end"/>
        </w:r>
      </w:hyperlink>
    </w:p>
    <w:p>
      <w:pPr>
        <w:pStyle w:val="TOC1"/>
        <w:tabs>
          <w:tab w:val="right" w:leader="dot" w:pos="8306"/>
        </w:tabs>
      </w:pPr>
      <w:hyperlink w:anchor="_Toc4489" w:history="1">
        <w:r>
          <w:rPr>
            <w:rFonts w:ascii="仿宋" w:eastAsia="仿宋" w:hAnsi="仿宋" w:cs="仿宋" w:hint="eastAsia"/>
            <w:lang w:eastAsia="zh-CN"/>
          </w:rPr>
          <w:t>九、项目变更管理</w:t>
        </w:r>
        <w:r>
          <w:tab/>
        </w:r>
        <w:r>
          <w:fldChar w:fldCharType="begin"/>
        </w:r>
        <w:r>
          <w:instrText xml:space="preserve"> PAGEREF _Toc4489 \h </w:instrText>
        </w:r>
        <w:r>
          <w:fldChar w:fldCharType="separate"/>
        </w:r>
        <w:r>
          <w:t>52</w:t>
        </w:r>
        <w:r>
          <w:fldChar w:fldCharType="end"/>
        </w:r>
      </w:hyperlink>
    </w:p>
    <w:p>
      <w:pPr>
        <w:pStyle w:val="TOC2"/>
        <w:tabs>
          <w:tab w:val="right" w:leader="dot" w:pos="8306"/>
        </w:tabs>
      </w:pPr>
      <w:hyperlink w:anchor="_Toc28518" w:history="1">
        <w:r>
          <w:rPr>
            <w:rFonts w:ascii="仿宋" w:eastAsia="仿宋" w:hAnsi="仿宋" w:cs="仿宋" w:hint="eastAsia"/>
            <w:lang w:eastAsia="zh-CN"/>
          </w:rPr>
          <w:t>(一)、变更控制流程</w:t>
        </w:r>
        <w:r>
          <w:tab/>
        </w:r>
        <w:r>
          <w:fldChar w:fldCharType="begin"/>
        </w:r>
        <w:r>
          <w:instrText xml:space="preserve"> PAGEREF _Toc28518 \h </w:instrText>
        </w:r>
        <w:r>
          <w:fldChar w:fldCharType="separate"/>
        </w:r>
        <w:r>
          <w:t>52</w:t>
        </w:r>
        <w:r>
          <w:fldChar w:fldCharType="end"/>
        </w:r>
      </w:hyperlink>
    </w:p>
    <w:p>
      <w:pPr>
        <w:pStyle w:val="TOC2"/>
        <w:tabs>
          <w:tab w:val="right" w:leader="dot" w:pos="8306"/>
        </w:tabs>
      </w:pPr>
      <w:hyperlink w:anchor="_Toc10381" w:history="1">
        <w:r>
          <w:rPr>
            <w:rFonts w:ascii="仿宋" w:eastAsia="仿宋" w:hAnsi="仿宋" w:cs="仿宋" w:hint="eastAsia"/>
            <w:lang w:eastAsia="zh-CN"/>
          </w:rPr>
          <w:t>(二)、影响评估与处理</w:t>
        </w:r>
        <w:r>
          <w:tab/>
        </w:r>
        <w:r>
          <w:fldChar w:fldCharType="begin"/>
        </w:r>
        <w:r>
          <w:instrText xml:space="preserve"> PAGEREF _Toc10381 \h </w:instrText>
        </w:r>
        <w:r>
          <w:fldChar w:fldCharType="separate"/>
        </w:r>
        <w:r>
          <w:t>53</w:t>
        </w:r>
        <w:r>
          <w:fldChar w:fldCharType="end"/>
        </w:r>
      </w:hyperlink>
    </w:p>
    <w:p>
      <w:pPr>
        <w:pStyle w:val="TOC2"/>
        <w:tabs>
          <w:tab w:val="right" w:leader="dot" w:pos="8306"/>
        </w:tabs>
      </w:pPr>
      <w:hyperlink w:anchor="_Toc24592" w:history="1">
        <w:r>
          <w:rPr>
            <w:rFonts w:ascii="仿宋" w:eastAsia="仿宋" w:hAnsi="仿宋" w:cs="仿宋" w:hint="eastAsia"/>
            <w:lang w:eastAsia="zh-CN"/>
          </w:rPr>
          <w:t>(三)、变更记录与追踪</w:t>
        </w:r>
        <w:r>
          <w:tab/>
        </w:r>
        <w:r>
          <w:fldChar w:fldCharType="begin"/>
        </w:r>
        <w:r>
          <w:instrText xml:space="preserve"> PAGEREF _Toc24592 \h </w:instrText>
        </w:r>
        <w:r>
          <w:fldChar w:fldCharType="separate"/>
        </w:r>
        <w:r>
          <w:t>55</w:t>
        </w:r>
        <w:r>
          <w:fldChar w:fldCharType="end"/>
        </w:r>
      </w:hyperlink>
    </w:p>
    <w:p>
      <w:pPr>
        <w:pStyle w:val="TOC2"/>
        <w:tabs>
          <w:tab w:val="right" w:leader="dot" w:pos="8306"/>
        </w:tabs>
      </w:pPr>
      <w:hyperlink w:anchor="_Toc16141" w:history="1">
        <w:r>
          <w:rPr>
            <w:rFonts w:ascii="仿宋" w:eastAsia="仿宋" w:hAnsi="仿宋" w:cs="仿宋" w:hint="eastAsia"/>
            <w:lang w:eastAsia="zh-CN"/>
          </w:rPr>
          <w:t>(四)、变更管理策略</w:t>
        </w:r>
        <w:r>
          <w:tab/>
        </w:r>
        <w:r>
          <w:fldChar w:fldCharType="begin"/>
        </w:r>
        <w:r>
          <w:instrText xml:space="preserve"> PAGEREF _Toc16141 \h </w:instrText>
        </w:r>
        <w:r>
          <w:fldChar w:fldCharType="separate"/>
        </w:r>
        <w:r>
          <w:t>56</w:t>
        </w:r>
        <w:r>
          <w:fldChar w:fldCharType="end"/>
        </w:r>
      </w:hyperlink>
    </w:p>
    <w:p>
      <w:pPr>
        <w:pStyle w:val="TOC1"/>
        <w:tabs>
          <w:tab w:val="right" w:leader="dot" w:pos="8306"/>
        </w:tabs>
      </w:pPr>
      <w:hyperlink w:anchor="_Toc17975" w:history="1">
        <w:r>
          <w:rPr>
            <w:rFonts w:ascii="仿宋" w:eastAsia="仿宋" w:hAnsi="仿宋" w:cs="仿宋" w:hint="eastAsia"/>
            <w:lang w:eastAsia="zh-CN"/>
          </w:rPr>
          <w:t>十、客户关系管理与市场拓展</w:t>
        </w:r>
        <w:r>
          <w:tab/>
        </w:r>
        <w:r>
          <w:fldChar w:fldCharType="begin"/>
        </w:r>
        <w:r>
          <w:instrText xml:space="preserve"> PAGEREF _Toc17975 \h </w:instrText>
        </w:r>
        <w:r>
          <w:fldChar w:fldCharType="separate"/>
        </w:r>
        <w:r>
          <w:t>58</w:t>
        </w:r>
        <w:r>
          <w:fldChar w:fldCharType="end"/>
        </w:r>
      </w:hyperlink>
    </w:p>
    <w:p>
      <w:pPr>
        <w:pStyle w:val="TOC2"/>
        <w:tabs>
          <w:tab w:val="right" w:leader="dot" w:pos="8306"/>
        </w:tabs>
      </w:pPr>
      <w:hyperlink w:anchor="_Toc26186" w:history="1">
        <w:r>
          <w:rPr>
            <w:rFonts w:ascii="仿宋" w:eastAsia="仿宋" w:hAnsi="仿宋" w:cs="仿宋" w:hint="eastAsia"/>
            <w:lang w:eastAsia="zh-CN"/>
          </w:rPr>
          <w:t>(一)、客户关系管理策略</w:t>
        </w:r>
        <w:r>
          <w:tab/>
        </w:r>
        <w:r>
          <w:fldChar w:fldCharType="begin"/>
        </w:r>
        <w:r>
          <w:instrText xml:space="preserve"> PAGEREF _Toc26186 \h </w:instrText>
        </w:r>
        <w:r>
          <w:fldChar w:fldCharType="separate"/>
        </w:r>
        <w:r>
          <w:t>58</w:t>
        </w:r>
        <w:r>
          <w:fldChar w:fldCharType="end"/>
        </w:r>
      </w:hyperlink>
    </w:p>
    <w:p>
      <w:pPr>
        <w:pStyle w:val="TOC2"/>
        <w:tabs>
          <w:tab w:val="right" w:leader="dot" w:pos="8306"/>
        </w:tabs>
      </w:pPr>
      <w:hyperlink w:anchor="_Toc16269" w:history="1">
        <w:r>
          <w:rPr>
            <w:rFonts w:ascii="仿宋" w:eastAsia="仿宋" w:hAnsi="仿宋" w:cs="仿宋" w:hint="eastAsia"/>
            <w:lang w:eastAsia="zh-CN"/>
          </w:rPr>
          <w:t>(二)、市场拓展方案</w:t>
        </w:r>
        <w:r>
          <w:tab/>
        </w:r>
        <w:r>
          <w:fldChar w:fldCharType="begin"/>
        </w:r>
        <w:r>
          <w:instrText xml:space="preserve"> PAGEREF _Toc16269 \h </w:instrText>
        </w:r>
        <w:r>
          <w:fldChar w:fldCharType="separate"/>
        </w:r>
        <w:r>
          <w:t>59</w:t>
        </w:r>
        <w:r>
          <w:fldChar w:fldCharType="end"/>
        </w:r>
      </w:hyperlink>
    </w:p>
    <w:p>
      <w:pPr>
        <w:pStyle w:val="TOC1"/>
        <w:tabs>
          <w:tab w:val="right" w:leader="dot" w:pos="8306"/>
        </w:tabs>
      </w:pPr>
      <w:hyperlink w:anchor="_Toc14524" w:history="1">
        <w:r>
          <w:rPr>
            <w:rFonts w:ascii="仿宋" w:eastAsia="仿宋" w:hAnsi="仿宋" w:cs="仿宋" w:hint="eastAsia"/>
            <w:lang w:eastAsia="zh-CN"/>
          </w:rPr>
          <w:t>十一、项目实施与管理方案</w:t>
        </w:r>
        <w:r>
          <w:tab/>
        </w:r>
        <w:r>
          <w:fldChar w:fldCharType="begin"/>
        </w:r>
        <w:r>
          <w:instrText xml:space="preserve"> PAGEREF _Toc14524 \h </w:instrText>
        </w:r>
        <w:r>
          <w:fldChar w:fldCharType="separate"/>
        </w:r>
        <w:r>
          <w:t>60</w:t>
        </w:r>
        <w:r>
          <w:fldChar w:fldCharType="end"/>
        </w:r>
      </w:hyperlink>
    </w:p>
    <w:p>
      <w:pPr>
        <w:pStyle w:val="TOC2"/>
        <w:tabs>
          <w:tab w:val="right" w:leader="dot" w:pos="8306"/>
        </w:tabs>
      </w:pPr>
      <w:hyperlink w:anchor="_Toc27129" w:history="1">
        <w:r>
          <w:rPr>
            <w:rFonts w:ascii="仿宋" w:eastAsia="仿宋" w:hAnsi="仿宋" w:cs="仿宋" w:hint="eastAsia"/>
            <w:lang w:eastAsia="zh-CN"/>
          </w:rPr>
          <w:t>(一)、项目实施计划</w:t>
        </w:r>
        <w:r>
          <w:tab/>
        </w:r>
        <w:r>
          <w:fldChar w:fldCharType="begin"/>
        </w:r>
        <w:r>
          <w:instrText xml:space="preserve"> PAGEREF _Toc27129 \h </w:instrText>
        </w:r>
        <w:r>
          <w:fldChar w:fldCharType="separate"/>
        </w:r>
        <w:r>
          <w:t>60</w:t>
        </w:r>
        <w:r>
          <w:fldChar w:fldCharType="end"/>
        </w:r>
      </w:hyperlink>
    </w:p>
    <w:p>
      <w:pPr>
        <w:pStyle w:val="TOC2"/>
        <w:tabs>
          <w:tab w:val="right" w:leader="dot" w:pos="8306"/>
        </w:tabs>
      </w:pPr>
      <w:hyperlink w:anchor="_Toc15572" w:history="1">
        <w:r>
          <w:rPr>
            <w:rFonts w:ascii="仿宋" w:eastAsia="仿宋" w:hAnsi="仿宋" w:cs="仿宋" w:hint="eastAsia"/>
            <w:lang w:eastAsia="zh-CN"/>
          </w:rPr>
          <w:t>(二)、项目组织机构与职责</w:t>
        </w:r>
        <w:r>
          <w:tab/>
        </w:r>
        <w:r>
          <w:fldChar w:fldCharType="begin"/>
        </w:r>
        <w:r>
          <w:instrText xml:space="preserve"> PAGEREF _Toc15572 \h </w:instrText>
        </w:r>
        <w:r>
          <w:fldChar w:fldCharType="separate"/>
        </w:r>
        <w:r>
          <w:t>62</w:t>
        </w:r>
        <w:r>
          <w:fldChar w:fldCharType="end"/>
        </w:r>
      </w:hyperlink>
    </w:p>
    <w:p>
      <w:pPr>
        <w:pStyle w:val="TOC2"/>
        <w:tabs>
          <w:tab w:val="right" w:leader="dot" w:pos="8306"/>
        </w:tabs>
      </w:pPr>
      <w:hyperlink w:anchor="_Toc6593" w:history="1">
        <w:r>
          <w:rPr>
            <w:rFonts w:ascii="仿宋" w:eastAsia="仿宋" w:hAnsi="仿宋" w:cs="仿宋" w:hint="eastAsia"/>
            <w:lang w:eastAsia="zh-CN"/>
          </w:rPr>
          <w:t>(三)、项目管理与监控体系</w:t>
        </w:r>
        <w:r>
          <w:tab/>
        </w:r>
        <w:r>
          <w:fldChar w:fldCharType="begin"/>
        </w:r>
        <w:r>
          <w:instrText xml:space="preserve"> PAGEREF _Toc6593 \h </w:instrText>
        </w:r>
        <w:r>
          <w:fldChar w:fldCharType="separate"/>
        </w:r>
        <w:r>
          <w:t>64</w:t>
        </w:r>
        <w:r>
          <w:fldChar w:fldCharType="end"/>
        </w:r>
      </w:hyperlink>
    </w:p>
    <w:p>
      <w:pPr>
        <w:pStyle w:val="TOC1"/>
        <w:tabs>
          <w:tab w:val="right" w:leader="dot" w:pos="8306"/>
        </w:tabs>
      </w:pPr>
      <w:hyperlink w:anchor="_Toc9967" w:history="1">
        <w:r>
          <w:rPr>
            <w:rFonts w:ascii="仿宋" w:eastAsia="仿宋" w:hAnsi="仿宋" w:cs="仿宋" w:hint="eastAsia"/>
            <w:lang w:eastAsia="zh-CN"/>
          </w:rPr>
          <w:t>十二、环境保护与绿色发展</w:t>
        </w:r>
        <w:r>
          <w:tab/>
        </w:r>
        <w:r>
          <w:fldChar w:fldCharType="begin"/>
        </w:r>
        <w:r>
          <w:instrText xml:space="preserve"> PAGEREF _Toc9967 \h </w:instrText>
        </w:r>
        <w:r>
          <w:fldChar w:fldCharType="separate"/>
        </w:r>
        <w:r>
          <w:t>66</w:t>
        </w:r>
        <w:r>
          <w:fldChar w:fldCharType="end"/>
        </w:r>
      </w:hyperlink>
    </w:p>
    <w:p>
      <w:pPr>
        <w:pStyle w:val="TOC2"/>
        <w:tabs>
          <w:tab w:val="right" w:leader="dot" w:pos="8306"/>
        </w:tabs>
      </w:pPr>
      <w:hyperlink w:anchor="_Toc26165" w:history="1">
        <w:r>
          <w:rPr>
            <w:rFonts w:ascii="仿宋" w:eastAsia="仿宋" w:hAnsi="仿宋" w:cs="仿宋" w:hint="eastAsia"/>
            <w:lang w:eastAsia="zh-CN"/>
          </w:rPr>
          <w:t>(一)、环境保护措施</w:t>
        </w:r>
        <w:r>
          <w:tab/>
        </w:r>
        <w:r>
          <w:fldChar w:fldCharType="begin"/>
        </w:r>
        <w:r>
          <w:instrText xml:space="preserve"> PAGEREF _Toc26165 \h </w:instrText>
        </w:r>
        <w:r>
          <w:fldChar w:fldCharType="separate"/>
        </w:r>
        <w:r>
          <w:t>66</w:t>
        </w:r>
        <w:r>
          <w:fldChar w:fldCharType="end"/>
        </w:r>
      </w:hyperlink>
    </w:p>
    <w:p>
      <w:pPr>
        <w:pStyle w:val="TOC2"/>
        <w:tabs>
          <w:tab w:val="right" w:leader="dot" w:pos="8306"/>
        </w:tabs>
      </w:pPr>
      <w:hyperlink w:anchor="_Toc15329" w:history="1">
        <w:r>
          <w:rPr>
            <w:rFonts w:ascii="仿宋" w:eastAsia="仿宋" w:hAnsi="仿宋" w:cs="仿宋" w:hint="eastAsia"/>
            <w:lang w:eastAsia="zh-CN"/>
          </w:rPr>
          <w:t>(二)、绿色发展与可持续发展策略</w:t>
        </w:r>
        <w:r>
          <w:tab/>
        </w:r>
        <w:r>
          <w:fldChar w:fldCharType="begin"/>
        </w:r>
        <w:r>
          <w:instrText xml:space="preserve"> PAGEREF _Toc15329 \h </w:instrText>
        </w:r>
        <w:r>
          <w:fldChar w:fldCharType="separate"/>
        </w:r>
        <w:r>
          <w:t>68</w:t>
        </w:r>
        <w:r>
          <w:fldChar w:fldCharType="end"/>
        </w:r>
      </w:hyperlink>
    </w:p>
    <w:p>
      <w:pPr>
        <w:pStyle w:val="TOC1"/>
        <w:tabs>
          <w:tab w:val="right" w:leader="dot" w:pos="8306"/>
        </w:tabs>
      </w:pPr>
      <w:hyperlink w:anchor="_Toc26774" w:history="1">
        <w:r>
          <w:rPr>
            <w:rFonts w:ascii="仿宋" w:eastAsia="仿宋" w:hAnsi="仿宋" w:cs="仿宋" w:hint="eastAsia"/>
            <w:lang w:eastAsia="zh-CN"/>
          </w:rPr>
          <w:t>十三、产业协同与集群发展</w:t>
        </w:r>
        <w:r>
          <w:tab/>
        </w:r>
        <w:r>
          <w:fldChar w:fldCharType="begin"/>
        </w:r>
        <w:r>
          <w:instrText xml:space="preserve"> PAGEREF _Toc26774 \h </w:instrText>
        </w:r>
        <w:r>
          <w:fldChar w:fldCharType="separate"/>
        </w:r>
        <w:r>
          <w:t>69</w:t>
        </w:r>
        <w:r>
          <w:fldChar w:fldCharType="end"/>
        </w:r>
      </w:hyperlink>
    </w:p>
    <w:p>
      <w:pPr>
        <w:pStyle w:val="TOC2"/>
        <w:tabs>
          <w:tab w:val="right" w:leader="dot" w:pos="8306"/>
        </w:tabs>
      </w:pPr>
      <w:hyperlink w:anchor="_Toc24757" w:history="1">
        <w:r>
          <w:rPr>
            <w:rFonts w:ascii="仿宋" w:eastAsia="仿宋" w:hAnsi="仿宋" w:cs="仿宋" w:hint="eastAsia"/>
            <w:lang w:eastAsia="zh-CN"/>
          </w:rPr>
          <w:t>(一)、产业协同机制建设</w:t>
        </w:r>
        <w:r>
          <w:tab/>
        </w:r>
        <w:r>
          <w:fldChar w:fldCharType="begin"/>
        </w:r>
        <w:r>
          <w:instrText xml:space="preserve"> PAGEREF _Toc24757 \h </w:instrText>
        </w:r>
        <w:r>
          <w:fldChar w:fldCharType="separate"/>
        </w:r>
        <w:r>
          <w:t>69</w:t>
        </w:r>
        <w:r>
          <w:fldChar w:fldCharType="end"/>
        </w:r>
      </w:hyperlink>
    </w:p>
    <w:p>
      <w:pPr>
        <w:pStyle w:val="TOC2"/>
        <w:tabs>
          <w:tab w:val="right" w:leader="dot" w:pos="8306"/>
        </w:tabs>
      </w:pPr>
      <w:hyperlink w:anchor="_Toc10061" w:history="1">
        <w:r>
          <w:rPr>
            <w:rFonts w:ascii="仿宋" w:eastAsia="仿宋" w:hAnsi="仿宋" w:cs="仿宋" w:hint="eastAsia"/>
            <w:lang w:eastAsia="zh-CN"/>
          </w:rPr>
          <w:t>(二)、产业集群培育与发展</w:t>
        </w:r>
        <w:r>
          <w:tab/>
        </w:r>
        <w:r>
          <w:fldChar w:fldCharType="begin"/>
        </w:r>
        <w:r>
          <w:instrText xml:space="preserve"> PAGEREF _Toc10061 \h </w:instrText>
        </w:r>
        <w:r>
          <w:fldChar w:fldCharType="separate"/>
        </w:r>
        <w:r>
          <w:t>70</w:t>
        </w:r>
        <w:r>
          <w:fldChar w:fldCharType="end"/>
        </w:r>
      </w:hyperlink>
    </w:p>
    <w:p>
      <w:pPr>
        <w:pStyle w:val="TOC1"/>
        <w:tabs>
          <w:tab w:val="right" w:leader="dot" w:pos="8306"/>
        </w:tabs>
      </w:pPr>
      <w:hyperlink w:anchor="_Toc2458" w:history="1">
        <w:r>
          <w:rPr>
            <w:rFonts w:ascii="仿宋" w:eastAsia="仿宋" w:hAnsi="仿宋" w:cs="仿宋" w:hint="eastAsia"/>
            <w:lang w:eastAsia="zh-CN"/>
          </w:rPr>
          <w:t>十四、合作与交流机制建立</w:t>
        </w:r>
        <w:r>
          <w:tab/>
        </w:r>
        <w:r>
          <w:fldChar w:fldCharType="begin"/>
        </w:r>
        <w:r>
          <w:instrText xml:space="preserve"> PAGEREF _Toc2458 \h </w:instrText>
        </w:r>
        <w:r>
          <w:fldChar w:fldCharType="separate"/>
        </w:r>
        <w:r>
          <w:t>71</w:t>
        </w:r>
        <w:r>
          <w:fldChar w:fldCharType="end"/>
        </w:r>
      </w:hyperlink>
    </w:p>
    <w:p>
      <w:pPr>
        <w:pStyle w:val="TOC2"/>
        <w:tabs>
          <w:tab w:val="right" w:leader="dot" w:pos="8306"/>
        </w:tabs>
      </w:pPr>
      <w:hyperlink w:anchor="_Toc14246" w:history="1">
        <w:r>
          <w:rPr>
            <w:rFonts w:ascii="仿宋" w:eastAsia="仿宋" w:hAnsi="仿宋" w:cs="仿宋" w:hint="eastAsia"/>
            <w:lang w:eastAsia="zh-CN"/>
          </w:rPr>
          <w:t>(一)、合作伙伴选择与合作方式</w:t>
        </w:r>
        <w:r>
          <w:tab/>
        </w:r>
        <w:r>
          <w:fldChar w:fldCharType="begin"/>
        </w:r>
        <w:r>
          <w:instrText xml:space="preserve"> PAGEREF _Toc14246 \h </w:instrText>
        </w:r>
        <w:r>
          <w:fldChar w:fldCharType="separate"/>
        </w:r>
        <w:r>
          <w:t>71</w:t>
        </w:r>
        <w:r>
          <w:fldChar w:fldCharType="end"/>
        </w:r>
      </w:hyperlink>
    </w:p>
    <w:p>
      <w:pPr>
        <w:pStyle w:val="TOC2"/>
        <w:tabs>
          <w:tab w:val="right" w:leader="dot" w:pos="8306"/>
        </w:tabs>
      </w:pPr>
      <w:hyperlink w:anchor="_Toc2329" w:history="1">
        <w:r>
          <w:rPr>
            <w:rFonts w:ascii="仿宋" w:eastAsia="仿宋" w:hAnsi="仿宋" w:cs="仿宋" w:hint="eastAsia"/>
            <w:lang w:eastAsia="zh-CN"/>
          </w:rPr>
          <w:t>(二)、交流与合作平台搭建</w:t>
        </w:r>
        <w:r>
          <w:tab/>
        </w:r>
        <w:r>
          <w:fldChar w:fldCharType="begin"/>
        </w:r>
        <w:r>
          <w:instrText xml:space="preserve"> PAGEREF _Toc2329 \h </w:instrText>
        </w:r>
        <w:r>
          <w:fldChar w:fldCharType="separate"/>
        </w:r>
        <w:r>
          <w:t>73</w:t>
        </w:r>
        <w:r>
          <w:fldChar w:fldCharType="end"/>
        </w:r>
      </w:hyperlink>
    </w:p>
    <w:p>
      <w:pPr>
        <w:pStyle w:val="TOC1"/>
        <w:tabs>
          <w:tab w:val="right" w:leader="dot" w:pos="8306"/>
        </w:tabs>
      </w:pPr>
      <w:hyperlink w:anchor="_Toc12978" w:history="1">
        <w:r>
          <w:rPr>
            <w:rFonts w:ascii="仿宋" w:eastAsia="仿宋" w:hAnsi="仿宋" w:cs="仿宋" w:hint="eastAsia"/>
            <w:lang w:eastAsia="zh-CN"/>
          </w:rPr>
          <w:t>十五、人力资源管理与开发</w:t>
        </w:r>
        <w:r>
          <w:tab/>
        </w:r>
        <w:r>
          <w:fldChar w:fldCharType="begin"/>
        </w:r>
        <w:r>
          <w:instrText xml:space="preserve"> PAGEREF _Toc12978 \h </w:instrText>
        </w:r>
        <w:r>
          <w:fldChar w:fldCharType="separate"/>
        </w:r>
        <w:r>
          <w:t>74</w:t>
        </w:r>
        <w:r>
          <w:fldChar w:fldCharType="end"/>
        </w:r>
      </w:hyperlink>
    </w:p>
    <w:p>
      <w:pPr>
        <w:pStyle w:val="TOC2"/>
        <w:tabs>
          <w:tab w:val="right" w:leader="dot" w:pos="8306"/>
        </w:tabs>
      </w:pPr>
      <w:hyperlink w:anchor="_Toc2557" w:history="1">
        <w:r>
          <w:rPr>
            <w:rFonts w:ascii="仿宋" w:eastAsia="仿宋" w:hAnsi="仿宋" w:cs="仿宋" w:hint="eastAsia"/>
            <w:lang w:eastAsia="zh-CN"/>
          </w:rPr>
          <w:t>(一)、人力资源规划</w:t>
        </w:r>
        <w:r>
          <w:tab/>
        </w:r>
        <w:r>
          <w:fldChar w:fldCharType="begin"/>
        </w:r>
        <w:r>
          <w:instrText xml:space="preserve"> PAGEREF _Toc2557 \h </w:instrText>
        </w:r>
        <w:r>
          <w:fldChar w:fldCharType="separate"/>
        </w:r>
        <w:r>
          <w:t>74</w:t>
        </w:r>
        <w:r>
          <w:fldChar w:fldCharType="end"/>
        </w:r>
      </w:hyperlink>
    </w:p>
    <w:p>
      <w:pPr>
        <w:pStyle w:val="TOC2"/>
        <w:tabs>
          <w:tab w:val="right" w:leader="dot" w:pos="8306"/>
        </w:tabs>
      </w:pPr>
      <w:hyperlink w:anchor="_Toc15877" w:history="1">
        <w:r>
          <w:rPr>
            <w:rFonts w:ascii="仿宋" w:eastAsia="仿宋" w:hAnsi="仿宋" w:cs="仿宋" w:hint="eastAsia"/>
            <w:lang w:eastAsia="zh-CN"/>
          </w:rPr>
          <w:t>(二)、人力资源开发与培训</w:t>
        </w:r>
        <w:r>
          <w:tab/>
        </w:r>
        <w:r>
          <w:fldChar w:fldCharType="begin"/>
        </w:r>
        <w:r>
          <w:instrText xml:space="preserve"> PAGEREF _Toc15877 \h </w:instrText>
        </w:r>
        <w:r>
          <w:fldChar w:fldCharType="separate"/>
        </w:r>
        <w:r>
          <w:t>76</w:t>
        </w:r>
        <w:r>
          <w:fldChar w:fldCharType="end"/>
        </w:r>
      </w:hyperlink>
    </w:p>
    <w:p>
      <w:pPr>
        <w:pStyle w:val="TOC1"/>
        <w:tabs>
          <w:tab w:val="right" w:leader="dot" w:pos="8306"/>
        </w:tabs>
      </w:pPr>
      <w:hyperlink w:anchor="_Toc4515" w:history="1">
        <w:r>
          <w:rPr>
            <w:rFonts w:ascii="仿宋" w:eastAsia="仿宋" w:hAnsi="仿宋" w:cs="仿宋" w:hint="eastAsia"/>
            <w:lang w:eastAsia="zh-CN"/>
          </w:rPr>
          <w:t>十六、知识产权管理与保护</w:t>
        </w:r>
        <w:r>
          <w:tab/>
        </w:r>
        <w:r>
          <w:fldChar w:fldCharType="begin"/>
        </w:r>
        <w:r>
          <w:instrText xml:space="preserve"> PAGEREF _Toc4515 \h </w:instrText>
        </w:r>
        <w:r>
          <w:fldChar w:fldCharType="separate"/>
        </w:r>
        <w:r>
          <w:t>78</w:t>
        </w:r>
        <w:r>
          <w:fldChar w:fldCharType="end"/>
        </w:r>
      </w:hyperlink>
    </w:p>
    <w:p>
      <w:pPr>
        <w:pStyle w:val="TOC2"/>
        <w:tabs>
          <w:tab w:val="right" w:leader="dot" w:pos="8306"/>
        </w:tabs>
      </w:pPr>
      <w:hyperlink w:anchor="_Toc12120" w:history="1">
        <w:r>
          <w:rPr>
            <w:rFonts w:ascii="仿宋" w:eastAsia="仿宋" w:hAnsi="仿宋" w:cs="仿宋" w:hint="eastAsia"/>
            <w:lang w:eastAsia="zh-CN"/>
          </w:rPr>
          <w:t>(一)、知识产权管理体系建设</w:t>
        </w:r>
        <w:r>
          <w:tab/>
        </w:r>
        <w:r>
          <w:fldChar w:fldCharType="begin"/>
        </w:r>
        <w:r>
          <w:instrText xml:space="preserve"> PAGEREF _Toc12120 \h </w:instrText>
        </w:r>
        <w:r>
          <w:fldChar w:fldCharType="separate"/>
        </w:r>
        <w:r>
          <w:t>78</w:t>
        </w:r>
        <w:r>
          <w:fldChar w:fldCharType="end"/>
        </w:r>
      </w:hyperlink>
    </w:p>
    <w:p>
      <w:pPr>
        <w:pStyle w:val="TOC2"/>
        <w:tabs>
          <w:tab w:val="right" w:leader="dot" w:pos="8306"/>
        </w:tabs>
      </w:pPr>
      <w:hyperlink w:anchor="_Toc5504" w:history="1">
        <w:r>
          <w:rPr>
            <w:rFonts w:ascii="仿宋" w:eastAsia="仿宋" w:hAnsi="仿宋" w:cs="仿宋" w:hint="eastAsia"/>
            <w:lang w:eastAsia="zh-CN"/>
          </w:rPr>
          <w:t>(二)、知识产权保护措施</w:t>
        </w:r>
        <w:r>
          <w:tab/>
        </w:r>
        <w:r>
          <w:fldChar w:fldCharType="begin"/>
        </w:r>
        <w:r>
          <w:instrText xml:space="preserve"> PAGEREF _Toc5504 \h </w:instrText>
        </w:r>
        <w:r>
          <w:fldChar w:fldCharType="separate"/>
        </w:r>
        <w:r>
          <w:t>79</w:t>
        </w:r>
        <w:r>
          <w:fldChar w:fldCharType="end"/>
        </w:r>
      </w:hyperlink>
    </w:p>
    <w:p>
      <w:pPr>
        <w:pStyle w:val="TOC1"/>
        <w:tabs>
          <w:tab w:val="right" w:leader="dot" w:pos="8306"/>
        </w:tabs>
      </w:pPr>
      <w:hyperlink w:anchor="_Toc19041" w:history="1">
        <w:r>
          <w:rPr>
            <w:rFonts w:ascii="仿宋" w:eastAsia="仿宋" w:hAnsi="仿宋" w:cs="仿宋" w:hint="eastAsia"/>
            <w:lang w:eastAsia="zh-CN"/>
          </w:rPr>
          <w:t>十七、法律法规与政策遵循</w:t>
        </w:r>
        <w:r>
          <w:tab/>
        </w:r>
        <w:r>
          <w:fldChar w:fldCharType="begin"/>
        </w:r>
        <w:r>
          <w:instrText xml:space="preserve"> PAGEREF _Toc19041 \h </w:instrText>
        </w:r>
        <w:r>
          <w:fldChar w:fldCharType="separate"/>
        </w:r>
        <w:r>
          <w:t>81</w:t>
        </w:r>
        <w:r>
          <w:fldChar w:fldCharType="end"/>
        </w:r>
      </w:hyperlink>
    </w:p>
    <w:p>
      <w:pPr>
        <w:pStyle w:val="TOC2"/>
        <w:tabs>
          <w:tab w:val="right" w:leader="dot" w:pos="8306"/>
        </w:tabs>
      </w:pPr>
      <w:hyperlink w:anchor="_Toc17953" w:history="1">
        <w:r>
          <w:rPr>
            <w:rFonts w:ascii="仿宋" w:eastAsia="仿宋" w:hAnsi="仿宋" w:cs="仿宋" w:hint="eastAsia"/>
            <w:lang w:eastAsia="zh-CN"/>
          </w:rPr>
          <w:t>(一)、法律法规遵守</w:t>
        </w:r>
        <w:r>
          <w:tab/>
        </w:r>
        <w:r>
          <w:fldChar w:fldCharType="begin"/>
        </w:r>
        <w:r>
          <w:instrText xml:space="preserve"> PAGEREF _Toc17953 \h </w:instrText>
        </w:r>
        <w:r>
          <w:fldChar w:fldCharType="separate"/>
        </w:r>
        <w:r>
          <w:t>81</w:t>
        </w:r>
        <w:r>
          <w:fldChar w:fldCharType="end"/>
        </w:r>
      </w:hyperlink>
    </w:p>
    <w:p>
      <w:pPr>
        <w:pStyle w:val="TOC2"/>
        <w:tabs>
          <w:tab w:val="right" w:leader="dot" w:pos="8306"/>
        </w:tabs>
      </w:pPr>
      <w:hyperlink w:anchor="_Toc21095" w:history="1">
        <w:r>
          <w:rPr>
            <w:rFonts w:ascii="仿宋" w:eastAsia="仿宋" w:hAnsi="仿宋" w:cs="仿宋" w:hint="eastAsia"/>
            <w:lang w:eastAsia="zh-CN"/>
          </w:rPr>
          <w:t>(二)、政策导向与利用</w:t>
        </w:r>
        <w:r>
          <w:tab/>
        </w:r>
        <w:r>
          <w:fldChar w:fldCharType="begin"/>
        </w:r>
        <w:r>
          <w:instrText xml:space="preserve"> PAGEREF _Toc21095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2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6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5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7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建材机械项目与土地用途规划：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建材机械项目的容积率和建筑密度：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用地控制指标通常规定了容积率和建筑密度的要求。对于建材机械项目来说，这将影响建筑物的规模和高度。必须确保项目的设计符合容积率和建筑密度的限制，以遵守用地控制法规。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建材机械项目的建筑线限制：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用地控制指标还可能规定了建筑物与街道或相邻土地的距离，这被称为建筑线限制。建材机械项目必须遵守这些规定，以确保建筑的位置符合法规。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建材机械项目的环境影响和可持续性：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用地控制指标可能包括环境保护要求，例如绿地比例和污染防控措施。对于建材机械项目，这意味着必须考虑如何保护当地生态系统、水资源和空气质量，以确保项目的可持续性。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在整个项目规划和实施过程中，与用地控制指标的合作和遵守是至关重要的。这有助于确保建材机械项目是一个合法、可持续且与城市规划一致的发展项目。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1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每个城市都有自己的规划目标和愿景，包括住宅区、商业区和工业区的平衡发展。建材机械项目需要与城市规划目标保持一致，以确保项目不会破坏城市的整体规划。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https://d.book118.com/667123111103006053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F5A95"/>
    <w:rsid w:val="459F5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12311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2024-02-27T19:40:00Z</dcterms:created>
  <dcterms:modified xsi:type="dcterms:W3CDTF">2024-02-27T19:40:38Z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EDAAC0BC434445A79C200E56F825C8EB_11</vt:lpwstr>
  </property>
  <property fmtid="{D5CDD505-2E9C-101B-9397-08002B2CF9AE}" pid="3" name="KSOProductBuildVer">
    <vt:lpwstr>2052-12.1.0.16250</vt:lpwstr>
  </property>
</Properties>
</file>