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3" w:history="1">
        <w:r>
          <w:rPr>
            <w:rFonts w:ascii="仿宋" w:eastAsia="仿宋" w:hAnsi="仿宋" w:cs="仿宋" w:hint="eastAsia"/>
            <w:lang w:eastAsia="zh-CN"/>
          </w:rPr>
          <w:t>概论</w:t>
        </w:r>
        <w:r>
          <w:tab/>
        </w:r>
        <w:r>
          <w:fldChar w:fldCharType="begin"/>
        </w:r>
        <w:r>
          <w:instrText xml:space="preserve"> PAGEREF _Toc31723 \h </w:instrText>
        </w:r>
        <w:r>
          <w:fldChar w:fldCharType="separate"/>
        </w:r>
        <w:r>
          <w:t>3</w:t>
        </w:r>
        <w:r>
          <w:fldChar w:fldCharType="end"/>
        </w:r>
      </w:hyperlink>
    </w:p>
    <w:p>
      <w:pPr>
        <w:pStyle w:val="TOC1"/>
        <w:tabs>
          <w:tab w:val="right" w:leader="dot" w:pos="8306"/>
        </w:tabs>
      </w:pPr>
      <w:hyperlink w:anchor="_Toc4312" w:history="1">
        <w:r>
          <w:rPr>
            <w:rFonts w:ascii="仿宋" w:eastAsia="仿宋" w:hAnsi="仿宋" w:cs="仿宋" w:hint="eastAsia"/>
            <w:lang w:eastAsia="zh-CN"/>
          </w:rPr>
          <w:t>一、财务管理与成本控制</w:t>
        </w:r>
        <w:r>
          <w:tab/>
        </w:r>
        <w:r>
          <w:fldChar w:fldCharType="begin"/>
        </w:r>
        <w:r>
          <w:instrText xml:space="preserve"> PAGEREF _Toc4312 \h </w:instrText>
        </w:r>
        <w:r>
          <w:fldChar w:fldCharType="separate"/>
        </w:r>
        <w:r>
          <w:t>3</w:t>
        </w:r>
        <w:r>
          <w:fldChar w:fldCharType="end"/>
        </w:r>
      </w:hyperlink>
    </w:p>
    <w:p>
      <w:pPr>
        <w:pStyle w:val="TOC2"/>
        <w:tabs>
          <w:tab w:val="right" w:leader="dot" w:pos="8306"/>
        </w:tabs>
      </w:pPr>
      <w:hyperlink w:anchor="_Toc32679" w:history="1">
        <w:r>
          <w:rPr>
            <w:rFonts w:ascii="仿宋" w:eastAsia="仿宋" w:hAnsi="仿宋" w:cs="仿宋" w:hint="eastAsia"/>
            <w:lang w:eastAsia="zh-CN"/>
          </w:rPr>
          <w:t>(一)、财务管理体系建设</w:t>
        </w:r>
        <w:r>
          <w:tab/>
        </w:r>
        <w:r>
          <w:fldChar w:fldCharType="begin"/>
        </w:r>
        <w:r>
          <w:instrText xml:space="preserve"> PAGEREF _Toc32679 \h </w:instrText>
        </w:r>
        <w:r>
          <w:fldChar w:fldCharType="separate"/>
        </w:r>
        <w:r>
          <w:t>3</w:t>
        </w:r>
        <w:r>
          <w:fldChar w:fldCharType="end"/>
        </w:r>
      </w:hyperlink>
    </w:p>
    <w:p>
      <w:pPr>
        <w:pStyle w:val="TOC2"/>
        <w:tabs>
          <w:tab w:val="right" w:leader="dot" w:pos="8306"/>
        </w:tabs>
      </w:pPr>
      <w:hyperlink w:anchor="_Toc20710" w:history="1">
        <w:r>
          <w:rPr>
            <w:rFonts w:ascii="仿宋" w:eastAsia="仿宋" w:hAnsi="仿宋" w:cs="仿宋" w:hint="eastAsia"/>
            <w:lang w:eastAsia="zh-CN"/>
          </w:rPr>
          <w:t>(二)、成本控制措施</w:t>
        </w:r>
        <w:r>
          <w:tab/>
        </w:r>
        <w:r>
          <w:fldChar w:fldCharType="begin"/>
        </w:r>
        <w:r>
          <w:instrText xml:space="preserve"> PAGEREF _Toc20710 \h </w:instrText>
        </w:r>
        <w:r>
          <w:fldChar w:fldCharType="separate"/>
        </w:r>
        <w:r>
          <w:t>4</w:t>
        </w:r>
        <w:r>
          <w:fldChar w:fldCharType="end"/>
        </w:r>
      </w:hyperlink>
    </w:p>
    <w:p>
      <w:pPr>
        <w:pStyle w:val="TOC1"/>
        <w:tabs>
          <w:tab w:val="right" w:leader="dot" w:pos="8306"/>
        </w:tabs>
      </w:pPr>
      <w:hyperlink w:anchor="_Toc20694" w:history="1">
        <w:r>
          <w:rPr>
            <w:rFonts w:ascii="仿宋" w:eastAsia="仿宋" w:hAnsi="仿宋" w:cs="仿宋" w:hint="eastAsia"/>
            <w:lang w:eastAsia="zh-CN"/>
          </w:rPr>
          <w:t>二、经济影响分析</w:t>
        </w:r>
        <w:r>
          <w:tab/>
        </w:r>
        <w:r>
          <w:fldChar w:fldCharType="begin"/>
        </w:r>
        <w:r>
          <w:instrText xml:space="preserve"> PAGEREF _Toc20694 \h </w:instrText>
        </w:r>
        <w:r>
          <w:fldChar w:fldCharType="separate"/>
        </w:r>
        <w:r>
          <w:t>5</w:t>
        </w:r>
        <w:r>
          <w:fldChar w:fldCharType="end"/>
        </w:r>
      </w:hyperlink>
    </w:p>
    <w:p>
      <w:pPr>
        <w:pStyle w:val="TOC2"/>
        <w:tabs>
          <w:tab w:val="right" w:leader="dot" w:pos="8306"/>
        </w:tabs>
      </w:pPr>
      <w:hyperlink w:anchor="_Toc20461" w:history="1">
        <w:r>
          <w:rPr>
            <w:rFonts w:ascii="仿宋" w:eastAsia="仿宋" w:hAnsi="仿宋" w:cs="仿宋" w:hint="eastAsia"/>
            <w:lang w:eastAsia="zh-CN"/>
          </w:rPr>
          <w:t>(一)、经济费用效益或费用效果分析</w:t>
        </w:r>
        <w:r>
          <w:tab/>
        </w:r>
        <w:r>
          <w:fldChar w:fldCharType="begin"/>
        </w:r>
        <w:r>
          <w:instrText xml:space="preserve"> PAGEREF _Toc20461 \h </w:instrText>
        </w:r>
        <w:r>
          <w:fldChar w:fldCharType="separate"/>
        </w:r>
        <w:r>
          <w:t>5</w:t>
        </w:r>
        <w:r>
          <w:fldChar w:fldCharType="end"/>
        </w:r>
      </w:hyperlink>
    </w:p>
    <w:p>
      <w:pPr>
        <w:pStyle w:val="TOC2"/>
        <w:tabs>
          <w:tab w:val="right" w:leader="dot" w:pos="8306"/>
        </w:tabs>
      </w:pPr>
      <w:hyperlink w:anchor="_Toc2085" w:history="1">
        <w:r>
          <w:rPr>
            <w:rFonts w:ascii="仿宋" w:eastAsia="仿宋" w:hAnsi="仿宋" w:cs="仿宋" w:hint="eastAsia"/>
            <w:lang w:eastAsia="zh-CN"/>
          </w:rPr>
          <w:t>(二)、行业影响分析</w:t>
        </w:r>
        <w:r>
          <w:tab/>
        </w:r>
        <w:r>
          <w:fldChar w:fldCharType="begin"/>
        </w:r>
        <w:r>
          <w:instrText xml:space="preserve"> PAGEREF _Toc2085 \h </w:instrText>
        </w:r>
        <w:r>
          <w:fldChar w:fldCharType="separate"/>
        </w:r>
        <w:r>
          <w:t>8</w:t>
        </w:r>
        <w:r>
          <w:fldChar w:fldCharType="end"/>
        </w:r>
      </w:hyperlink>
    </w:p>
    <w:p>
      <w:pPr>
        <w:pStyle w:val="TOC2"/>
        <w:tabs>
          <w:tab w:val="right" w:leader="dot" w:pos="8306"/>
        </w:tabs>
      </w:pPr>
      <w:hyperlink w:anchor="_Toc26746" w:history="1">
        <w:r>
          <w:rPr>
            <w:rFonts w:ascii="仿宋" w:eastAsia="仿宋" w:hAnsi="仿宋" w:cs="仿宋" w:hint="eastAsia"/>
            <w:lang w:eastAsia="zh-CN"/>
          </w:rPr>
          <w:t>(三)、区域经济影响分析</w:t>
        </w:r>
        <w:r>
          <w:tab/>
        </w:r>
        <w:r>
          <w:fldChar w:fldCharType="begin"/>
        </w:r>
        <w:r>
          <w:instrText xml:space="preserve"> PAGEREF _Toc26746 \h </w:instrText>
        </w:r>
        <w:r>
          <w:fldChar w:fldCharType="separate"/>
        </w:r>
        <w:r>
          <w:t>9</w:t>
        </w:r>
        <w:r>
          <w:fldChar w:fldCharType="end"/>
        </w:r>
      </w:hyperlink>
    </w:p>
    <w:p>
      <w:pPr>
        <w:pStyle w:val="TOC2"/>
        <w:tabs>
          <w:tab w:val="right" w:leader="dot" w:pos="8306"/>
        </w:tabs>
      </w:pPr>
      <w:hyperlink w:anchor="_Toc28722" w:history="1">
        <w:r>
          <w:rPr>
            <w:rFonts w:ascii="仿宋" w:eastAsia="仿宋" w:hAnsi="仿宋" w:cs="仿宋" w:hint="eastAsia"/>
            <w:lang w:eastAsia="zh-CN"/>
          </w:rPr>
          <w:t>(四)、宏观经济影响分析</w:t>
        </w:r>
        <w:r>
          <w:tab/>
        </w:r>
        <w:r>
          <w:fldChar w:fldCharType="begin"/>
        </w:r>
        <w:r>
          <w:instrText xml:space="preserve"> PAGEREF _Toc28722 \h </w:instrText>
        </w:r>
        <w:r>
          <w:fldChar w:fldCharType="separate"/>
        </w:r>
        <w:r>
          <w:t>10</w:t>
        </w:r>
        <w:r>
          <w:fldChar w:fldCharType="end"/>
        </w:r>
      </w:hyperlink>
    </w:p>
    <w:p>
      <w:pPr>
        <w:pStyle w:val="TOC1"/>
        <w:tabs>
          <w:tab w:val="right" w:leader="dot" w:pos="8306"/>
        </w:tabs>
      </w:pPr>
      <w:hyperlink w:anchor="_Toc21457" w:history="1">
        <w:r>
          <w:rPr>
            <w:rFonts w:ascii="仿宋" w:eastAsia="仿宋" w:hAnsi="仿宋" w:cs="仿宋" w:hint="eastAsia"/>
            <w:lang w:eastAsia="zh-CN"/>
          </w:rPr>
          <w:t>三、背景、必要性分析</w:t>
        </w:r>
        <w:r>
          <w:tab/>
        </w:r>
        <w:r>
          <w:fldChar w:fldCharType="begin"/>
        </w:r>
        <w:r>
          <w:instrText xml:space="preserve"> PAGEREF _Toc21457 \h </w:instrText>
        </w:r>
        <w:r>
          <w:fldChar w:fldCharType="separate"/>
        </w:r>
        <w:r>
          <w:t>12</w:t>
        </w:r>
        <w:r>
          <w:fldChar w:fldCharType="end"/>
        </w:r>
      </w:hyperlink>
    </w:p>
    <w:p>
      <w:pPr>
        <w:pStyle w:val="TOC2"/>
        <w:tabs>
          <w:tab w:val="right" w:leader="dot" w:pos="8306"/>
        </w:tabs>
      </w:pPr>
      <w:hyperlink w:anchor="_Toc6610" w:history="1">
        <w:r>
          <w:rPr>
            <w:rFonts w:ascii="仿宋" w:eastAsia="仿宋" w:hAnsi="仿宋" w:cs="仿宋" w:hint="eastAsia"/>
            <w:lang w:eastAsia="zh-CN"/>
          </w:rPr>
          <w:t>(一)、项目建设背景</w:t>
        </w:r>
        <w:r>
          <w:tab/>
        </w:r>
        <w:r>
          <w:fldChar w:fldCharType="begin"/>
        </w:r>
        <w:r>
          <w:instrText xml:space="preserve"> PAGEREF _Toc6610 \h </w:instrText>
        </w:r>
        <w:r>
          <w:fldChar w:fldCharType="separate"/>
        </w:r>
        <w:r>
          <w:t>12</w:t>
        </w:r>
        <w:r>
          <w:fldChar w:fldCharType="end"/>
        </w:r>
      </w:hyperlink>
    </w:p>
    <w:p>
      <w:pPr>
        <w:pStyle w:val="TOC2"/>
        <w:tabs>
          <w:tab w:val="right" w:leader="dot" w:pos="8306"/>
        </w:tabs>
      </w:pPr>
      <w:hyperlink w:anchor="_Toc4521" w:history="1">
        <w:r>
          <w:rPr>
            <w:rFonts w:ascii="仿宋" w:eastAsia="仿宋" w:hAnsi="仿宋" w:cs="仿宋" w:hint="eastAsia"/>
            <w:lang w:eastAsia="zh-CN"/>
          </w:rPr>
          <w:t>(二)、必要性分析</w:t>
        </w:r>
        <w:r>
          <w:tab/>
        </w:r>
        <w:r>
          <w:fldChar w:fldCharType="begin"/>
        </w:r>
        <w:r>
          <w:instrText xml:space="preserve"> PAGEREF _Toc4521 \h </w:instrText>
        </w:r>
        <w:r>
          <w:fldChar w:fldCharType="separate"/>
        </w:r>
        <w:r>
          <w:t>13</w:t>
        </w:r>
        <w:r>
          <w:fldChar w:fldCharType="end"/>
        </w:r>
      </w:hyperlink>
    </w:p>
    <w:p>
      <w:pPr>
        <w:pStyle w:val="TOC2"/>
        <w:tabs>
          <w:tab w:val="right" w:leader="dot" w:pos="8306"/>
        </w:tabs>
      </w:pPr>
      <w:hyperlink w:anchor="_Toc14145" w:history="1">
        <w:r>
          <w:rPr>
            <w:rFonts w:ascii="仿宋" w:eastAsia="仿宋" w:hAnsi="仿宋" w:cs="仿宋" w:hint="eastAsia"/>
            <w:lang w:eastAsia="zh-CN"/>
          </w:rPr>
          <w:t>(三)、项目建设有利条件</w:t>
        </w:r>
        <w:r>
          <w:tab/>
        </w:r>
        <w:r>
          <w:fldChar w:fldCharType="begin"/>
        </w:r>
        <w:r>
          <w:instrText xml:space="preserve"> PAGEREF _Toc14145 \h </w:instrText>
        </w:r>
        <w:r>
          <w:fldChar w:fldCharType="separate"/>
        </w:r>
        <w:r>
          <w:t>14</w:t>
        </w:r>
        <w:r>
          <w:fldChar w:fldCharType="end"/>
        </w:r>
      </w:hyperlink>
    </w:p>
    <w:p>
      <w:pPr>
        <w:pStyle w:val="TOC1"/>
        <w:tabs>
          <w:tab w:val="right" w:leader="dot" w:pos="8306"/>
        </w:tabs>
      </w:pPr>
      <w:hyperlink w:anchor="_Toc7949" w:history="1">
        <w:r>
          <w:rPr>
            <w:rFonts w:ascii="仿宋" w:eastAsia="仿宋" w:hAnsi="仿宋" w:cs="仿宋" w:hint="eastAsia"/>
            <w:lang w:eastAsia="zh-CN"/>
          </w:rPr>
          <w:t>四、发展规划、产业政策和行业准入分析</w:t>
        </w:r>
        <w:r>
          <w:tab/>
        </w:r>
        <w:r>
          <w:fldChar w:fldCharType="begin"/>
        </w:r>
        <w:r>
          <w:instrText xml:space="preserve"> PAGEREF _Toc7949 \h </w:instrText>
        </w:r>
        <w:r>
          <w:fldChar w:fldCharType="separate"/>
        </w:r>
        <w:r>
          <w:t>16</w:t>
        </w:r>
        <w:r>
          <w:fldChar w:fldCharType="end"/>
        </w:r>
      </w:hyperlink>
    </w:p>
    <w:p>
      <w:pPr>
        <w:pStyle w:val="TOC2"/>
        <w:tabs>
          <w:tab w:val="right" w:leader="dot" w:pos="8306"/>
        </w:tabs>
      </w:pPr>
      <w:hyperlink w:anchor="_Toc7715" w:history="1">
        <w:r>
          <w:rPr>
            <w:rFonts w:ascii="仿宋" w:eastAsia="仿宋" w:hAnsi="仿宋" w:cs="仿宋" w:hint="eastAsia"/>
            <w:lang w:eastAsia="zh-CN"/>
          </w:rPr>
          <w:t>(一)、发展规划分析</w:t>
        </w:r>
        <w:r>
          <w:tab/>
        </w:r>
        <w:r>
          <w:fldChar w:fldCharType="begin"/>
        </w:r>
        <w:r>
          <w:instrText xml:space="preserve"> PAGEREF _Toc7715 \h </w:instrText>
        </w:r>
        <w:r>
          <w:fldChar w:fldCharType="separate"/>
        </w:r>
        <w:r>
          <w:t>16</w:t>
        </w:r>
        <w:r>
          <w:fldChar w:fldCharType="end"/>
        </w:r>
      </w:hyperlink>
    </w:p>
    <w:p>
      <w:pPr>
        <w:pStyle w:val="TOC2"/>
        <w:tabs>
          <w:tab w:val="right" w:leader="dot" w:pos="8306"/>
        </w:tabs>
      </w:pPr>
      <w:hyperlink w:anchor="_Toc31973" w:history="1">
        <w:r>
          <w:rPr>
            <w:rFonts w:ascii="仿宋" w:eastAsia="仿宋" w:hAnsi="仿宋" w:cs="仿宋" w:hint="eastAsia"/>
            <w:lang w:eastAsia="zh-CN"/>
          </w:rPr>
          <w:t>(二)、产业政策分析</w:t>
        </w:r>
        <w:r>
          <w:tab/>
        </w:r>
        <w:r>
          <w:fldChar w:fldCharType="begin"/>
        </w:r>
        <w:r>
          <w:instrText xml:space="preserve"> PAGEREF _Toc31973 \h </w:instrText>
        </w:r>
        <w:r>
          <w:fldChar w:fldCharType="separate"/>
        </w:r>
        <w:r>
          <w:t>17</w:t>
        </w:r>
        <w:r>
          <w:fldChar w:fldCharType="end"/>
        </w:r>
      </w:hyperlink>
    </w:p>
    <w:p>
      <w:pPr>
        <w:pStyle w:val="TOC2"/>
        <w:tabs>
          <w:tab w:val="right" w:leader="dot" w:pos="8306"/>
        </w:tabs>
      </w:pPr>
      <w:hyperlink w:anchor="_Toc3647" w:history="1">
        <w:r>
          <w:rPr>
            <w:rFonts w:ascii="仿宋" w:eastAsia="仿宋" w:hAnsi="仿宋" w:cs="仿宋" w:hint="eastAsia"/>
            <w:lang w:eastAsia="zh-CN"/>
          </w:rPr>
          <w:t>(三)、行业准入分析</w:t>
        </w:r>
        <w:r>
          <w:tab/>
        </w:r>
        <w:r>
          <w:fldChar w:fldCharType="begin"/>
        </w:r>
        <w:r>
          <w:instrText xml:space="preserve"> PAGEREF _Toc3647 \h </w:instrText>
        </w:r>
        <w:r>
          <w:fldChar w:fldCharType="separate"/>
        </w:r>
        <w:r>
          <w:t>19</w:t>
        </w:r>
        <w:r>
          <w:fldChar w:fldCharType="end"/>
        </w:r>
      </w:hyperlink>
    </w:p>
    <w:p>
      <w:pPr>
        <w:pStyle w:val="TOC1"/>
        <w:tabs>
          <w:tab w:val="right" w:leader="dot" w:pos="8306"/>
        </w:tabs>
      </w:pPr>
      <w:hyperlink w:anchor="_Toc19515" w:history="1">
        <w:r>
          <w:rPr>
            <w:rFonts w:ascii="仿宋" w:eastAsia="仿宋" w:hAnsi="仿宋" w:cs="仿宋" w:hint="eastAsia"/>
            <w:lang w:eastAsia="zh-CN"/>
          </w:rPr>
          <w:t>五、社会影响分析</w:t>
        </w:r>
        <w:r>
          <w:tab/>
        </w:r>
        <w:r>
          <w:fldChar w:fldCharType="begin"/>
        </w:r>
        <w:r>
          <w:instrText xml:space="preserve"> PAGEREF _Toc19515 \h </w:instrText>
        </w:r>
        <w:r>
          <w:fldChar w:fldCharType="separate"/>
        </w:r>
        <w:r>
          <w:t>20</w:t>
        </w:r>
        <w:r>
          <w:fldChar w:fldCharType="end"/>
        </w:r>
      </w:hyperlink>
    </w:p>
    <w:p>
      <w:pPr>
        <w:pStyle w:val="TOC2"/>
        <w:tabs>
          <w:tab w:val="right" w:leader="dot" w:pos="8306"/>
        </w:tabs>
      </w:pPr>
      <w:hyperlink w:anchor="_Toc2905" w:history="1">
        <w:r>
          <w:rPr>
            <w:rFonts w:ascii="仿宋" w:eastAsia="仿宋" w:hAnsi="仿宋" w:cs="仿宋" w:hint="eastAsia"/>
            <w:lang w:eastAsia="zh-CN"/>
          </w:rPr>
          <w:t>(一)、社会影响效果分析</w:t>
        </w:r>
        <w:r>
          <w:tab/>
        </w:r>
        <w:r>
          <w:fldChar w:fldCharType="begin"/>
        </w:r>
        <w:r>
          <w:instrText xml:space="preserve"> PAGEREF _Toc2905 \h </w:instrText>
        </w:r>
        <w:r>
          <w:fldChar w:fldCharType="separate"/>
        </w:r>
        <w:r>
          <w:t>20</w:t>
        </w:r>
        <w:r>
          <w:fldChar w:fldCharType="end"/>
        </w:r>
      </w:hyperlink>
    </w:p>
    <w:p>
      <w:pPr>
        <w:pStyle w:val="TOC2"/>
        <w:tabs>
          <w:tab w:val="right" w:leader="dot" w:pos="8306"/>
        </w:tabs>
      </w:pPr>
      <w:hyperlink w:anchor="_Toc13626" w:history="1">
        <w:r>
          <w:rPr>
            <w:rFonts w:ascii="仿宋" w:eastAsia="仿宋" w:hAnsi="仿宋" w:cs="仿宋" w:hint="eastAsia"/>
            <w:lang w:eastAsia="zh-CN"/>
          </w:rPr>
          <w:t>(二)、社会适应性分析</w:t>
        </w:r>
        <w:r>
          <w:tab/>
        </w:r>
        <w:r>
          <w:fldChar w:fldCharType="begin"/>
        </w:r>
        <w:r>
          <w:instrText xml:space="preserve"> PAGEREF _Toc13626 \h </w:instrText>
        </w:r>
        <w:r>
          <w:fldChar w:fldCharType="separate"/>
        </w:r>
        <w:r>
          <w:t>23</w:t>
        </w:r>
        <w:r>
          <w:fldChar w:fldCharType="end"/>
        </w:r>
      </w:hyperlink>
    </w:p>
    <w:p>
      <w:pPr>
        <w:pStyle w:val="TOC2"/>
        <w:tabs>
          <w:tab w:val="right" w:leader="dot" w:pos="8306"/>
        </w:tabs>
      </w:pPr>
      <w:hyperlink w:anchor="_Toc19096" w:history="1">
        <w:r>
          <w:rPr>
            <w:rFonts w:ascii="仿宋" w:eastAsia="仿宋" w:hAnsi="仿宋" w:cs="仿宋" w:hint="eastAsia"/>
            <w:lang w:eastAsia="zh-CN"/>
          </w:rPr>
          <w:t>(三)、社会风险及对策分析</w:t>
        </w:r>
        <w:r>
          <w:tab/>
        </w:r>
        <w:r>
          <w:fldChar w:fldCharType="begin"/>
        </w:r>
        <w:r>
          <w:instrText xml:space="preserve"> PAGEREF _Toc19096 \h </w:instrText>
        </w:r>
        <w:r>
          <w:fldChar w:fldCharType="separate"/>
        </w:r>
        <w:r>
          <w:t>24</w:t>
        </w:r>
        <w:r>
          <w:fldChar w:fldCharType="end"/>
        </w:r>
      </w:hyperlink>
    </w:p>
    <w:p>
      <w:pPr>
        <w:pStyle w:val="TOC1"/>
        <w:tabs>
          <w:tab w:val="right" w:leader="dot" w:pos="8306"/>
        </w:tabs>
      </w:pPr>
      <w:hyperlink w:anchor="_Toc14188" w:history="1">
        <w:r>
          <w:rPr>
            <w:rFonts w:ascii="仿宋" w:eastAsia="仿宋" w:hAnsi="仿宋" w:cs="仿宋" w:hint="eastAsia"/>
            <w:lang w:eastAsia="zh-CN"/>
          </w:rPr>
          <w:t>六、项目选址研究</w:t>
        </w:r>
        <w:r>
          <w:tab/>
        </w:r>
        <w:r>
          <w:fldChar w:fldCharType="begin"/>
        </w:r>
        <w:r>
          <w:instrText xml:space="preserve"> PAGEREF _Toc14188 \h </w:instrText>
        </w:r>
        <w:r>
          <w:fldChar w:fldCharType="separate"/>
        </w:r>
        <w:r>
          <w:t>28</w:t>
        </w:r>
        <w:r>
          <w:fldChar w:fldCharType="end"/>
        </w:r>
      </w:hyperlink>
    </w:p>
    <w:p>
      <w:pPr>
        <w:pStyle w:val="TOC2"/>
        <w:tabs>
          <w:tab w:val="right" w:leader="dot" w:pos="8306"/>
        </w:tabs>
      </w:pPr>
      <w:hyperlink w:anchor="_Toc30807" w:history="1">
        <w:r>
          <w:rPr>
            <w:rFonts w:ascii="仿宋" w:eastAsia="仿宋" w:hAnsi="仿宋" w:cs="仿宋" w:hint="eastAsia"/>
            <w:lang w:eastAsia="zh-CN"/>
          </w:rPr>
          <w:t>(一)、项目选址原则</w:t>
        </w:r>
        <w:r>
          <w:tab/>
        </w:r>
        <w:r>
          <w:fldChar w:fldCharType="begin"/>
        </w:r>
        <w:r>
          <w:instrText xml:space="preserve"> PAGEREF _Toc30807 \h </w:instrText>
        </w:r>
        <w:r>
          <w:fldChar w:fldCharType="separate"/>
        </w:r>
        <w:r>
          <w:t>28</w:t>
        </w:r>
        <w:r>
          <w:fldChar w:fldCharType="end"/>
        </w:r>
      </w:hyperlink>
    </w:p>
    <w:p>
      <w:pPr>
        <w:pStyle w:val="TOC2"/>
        <w:tabs>
          <w:tab w:val="right" w:leader="dot" w:pos="8306"/>
        </w:tabs>
      </w:pPr>
      <w:hyperlink w:anchor="_Toc13523" w:history="1">
        <w:r>
          <w:rPr>
            <w:rFonts w:ascii="仿宋" w:eastAsia="仿宋" w:hAnsi="仿宋" w:cs="仿宋" w:hint="eastAsia"/>
            <w:lang w:eastAsia="zh-CN"/>
          </w:rPr>
          <w:t>(二)、项目选址</w:t>
        </w:r>
        <w:r>
          <w:tab/>
        </w:r>
        <w:r>
          <w:fldChar w:fldCharType="begin"/>
        </w:r>
        <w:r>
          <w:instrText xml:space="preserve"> PAGEREF _Toc13523 \h </w:instrText>
        </w:r>
        <w:r>
          <w:fldChar w:fldCharType="separate"/>
        </w:r>
        <w:r>
          <w:t>31</w:t>
        </w:r>
        <w:r>
          <w:fldChar w:fldCharType="end"/>
        </w:r>
      </w:hyperlink>
    </w:p>
    <w:p>
      <w:pPr>
        <w:pStyle w:val="TOC2"/>
        <w:tabs>
          <w:tab w:val="right" w:leader="dot" w:pos="8306"/>
        </w:tabs>
      </w:pPr>
      <w:hyperlink w:anchor="_Toc344" w:history="1">
        <w:r>
          <w:rPr>
            <w:rFonts w:ascii="仿宋" w:eastAsia="仿宋" w:hAnsi="仿宋" w:cs="仿宋" w:hint="eastAsia"/>
            <w:lang w:eastAsia="zh-CN"/>
          </w:rPr>
          <w:t>(三)、建设条件分析</w:t>
        </w:r>
        <w:r>
          <w:tab/>
        </w:r>
        <w:r>
          <w:fldChar w:fldCharType="begin"/>
        </w:r>
        <w:r>
          <w:instrText xml:space="preserve"> PAGEREF _Toc344 \h </w:instrText>
        </w:r>
        <w:r>
          <w:fldChar w:fldCharType="separate"/>
        </w:r>
        <w:r>
          <w:t>33</w:t>
        </w:r>
        <w:r>
          <w:fldChar w:fldCharType="end"/>
        </w:r>
      </w:hyperlink>
    </w:p>
    <w:p>
      <w:pPr>
        <w:pStyle w:val="TOC2"/>
        <w:tabs>
          <w:tab w:val="right" w:leader="dot" w:pos="8306"/>
        </w:tabs>
      </w:pPr>
      <w:hyperlink w:anchor="_Toc22216" w:history="1">
        <w:r>
          <w:rPr>
            <w:rFonts w:ascii="仿宋" w:eastAsia="仿宋" w:hAnsi="仿宋" w:cs="仿宋" w:hint="eastAsia"/>
            <w:lang w:eastAsia="zh-CN"/>
          </w:rPr>
          <w:t>(四)、用地控制指标</w:t>
        </w:r>
        <w:r>
          <w:tab/>
        </w:r>
        <w:r>
          <w:fldChar w:fldCharType="begin"/>
        </w:r>
        <w:r>
          <w:instrText xml:space="preserve"> PAGEREF _Toc22216 \h </w:instrText>
        </w:r>
        <w:r>
          <w:fldChar w:fldCharType="separate"/>
        </w:r>
        <w:r>
          <w:t>34</w:t>
        </w:r>
        <w:r>
          <w:fldChar w:fldCharType="end"/>
        </w:r>
      </w:hyperlink>
    </w:p>
    <w:p>
      <w:pPr>
        <w:pStyle w:val="TOC2"/>
        <w:tabs>
          <w:tab w:val="right" w:leader="dot" w:pos="8306"/>
        </w:tabs>
      </w:pPr>
      <w:hyperlink w:anchor="_Toc8880" w:history="1">
        <w:r>
          <w:rPr>
            <w:rFonts w:ascii="仿宋" w:eastAsia="仿宋" w:hAnsi="仿宋" w:cs="仿宋" w:hint="eastAsia"/>
            <w:lang w:eastAsia="zh-CN"/>
          </w:rPr>
          <w:t>(五)、地总体要求</w:t>
        </w:r>
        <w:r>
          <w:tab/>
        </w:r>
        <w:r>
          <w:fldChar w:fldCharType="begin"/>
        </w:r>
        <w:r>
          <w:instrText xml:space="preserve"> PAGEREF _Toc8880 \h </w:instrText>
        </w:r>
        <w:r>
          <w:fldChar w:fldCharType="separate"/>
        </w:r>
        <w:r>
          <w:t>36</w:t>
        </w:r>
        <w:r>
          <w:fldChar w:fldCharType="end"/>
        </w:r>
      </w:hyperlink>
    </w:p>
    <w:p>
      <w:pPr>
        <w:pStyle w:val="TOC2"/>
        <w:tabs>
          <w:tab w:val="right" w:leader="dot" w:pos="8306"/>
        </w:tabs>
      </w:pPr>
      <w:hyperlink w:anchor="_Toc8896" w:history="1">
        <w:r>
          <w:rPr>
            <w:rFonts w:ascii="仿宋" w:eastAsia="仿宋" w:hAnsi="仿宋" w:cs="仿宋" w:hint="eastAsia"/>
            <w:lang w:eastAsia="zh-CN"/>
          </w:rPr>
          <w:t>(六)、节约用地措施</w:t>
        </w:r>
        <w:r>
          <w:tab/>
        </w:r>
        <w:r>
          <w:fldChar w:fldCharType="begin"/>
        </w:r>
        <w:r>
          <w:instrText xml:space="preserve"> PAGEREF _Toc8896 \h </w:instrText>
        </w:r>
        <w:r>
          <w:fldChar w:fldCharType="separate"/>
        </w:r>
        <w:r>
          <w:t>37</w:t>
        </w:r>
        <w:r>
          <w:fldChar w:fldCharType="end"/>
        </w:r>
      </w:hyperlink>
    </w:p>
    <w:p>
      <w:pPr>
        <w:pStyle w:val="TOC2"/>
        <w:tabs>
          <w:tab w:val="right" w:leader="dot" w:pos="8306"/>
        </w:tabs>
      </w:pPr>
      <w:hyperlink w:anchor="_Toc24035" w:history="1">
        <w:r>
          <w:rPr>
            <w:rFonts w:ascii="仿宋" w:eastAsia="仿宋" w:hAnsi="仿宋" w:cs="仿宋" w:hint="eastAsia"/>
            <w:lang w:eastAsia="zh-CN"/>
          </w:rPr>
          <w:t>(七)、选址综合评价</w:t>
        </w:r>
        <w:r>
          <w:tab/>
        </w:r>
        <w:r>
          <w:fldChar w:fldCharType="begin"/>
        </w:r>
        <w:r>
          <w:instrText xml:space="preserve"> PAGEREF _Toc24035 \h </w:instrText>
        </w:r>
        <w:r>
          <w:fldChar w:fldCharType="separate"/>
        </w:r>
        <w:r>
          <w:t>38</w:t>
        </w:r>
        <w:r>
          <w:fldChar w:fldCharType="end"/>
        </w:r>
      </w:hyperlink>
    </w:p>
    <w:p>
      <w:pPr>
        <w:pStyle w:val="TOC1"/>
        <w:tabs>
          <w:tab w:val="right" w:leader="dot" w:pos="8306"/>
        </w:tabs>
      </w:pPr>
      <w:hyperlink w:anchor="_Toc1652" w:history="1">
        <w:r>
          <w:rPr>
            <w:rFonts w:ascii="仿宋" w:eastAsia="仿宋" w:hAnsi="仿宋" w:cs="仿宋" w:hint="eastAsia"/>
            <w:lang w:eastAsia="zh-CN"/>
          </w:rPr>
          <w:t>七、安全与应急管理</w:t>
        </w:r>
        <w:r>
          <w:tab/>
        </w:r>
        <w:r>
          <w:fldChar w:fldCharType="begin"/>
        </w:r>
        <w:r>
          <w:instrText xml:space="preserve"> PAGEREF _Toc1652 \h </w:instrText>
        </w:r>
        <w:r>
          <w:fldChar w:fldCharType="separate"/>
        </w:r>
        <w:r>
          <w:t>39</w:t>
        </w:r>
        <w:r>
          <w:fldChar w:fldCharType="end"/>
        </w:r>
      </w:hyperlink>
    </w:p>
    <w:p>
      <w:pPr>
        <w:pStyle w:val="TOC2"/>
        <w:tabs>
          <w:tab w:val="right" w:leader="dot" w:pos="8306"/>
        </w:tabs>
      </w:pPr>
      <w:hyperlink w:anchor="_Toc6917" w:history="1">
        <w:r>
          <w:rPr>
            <w:rFonts w:ascii="仿宋" w:eastAsia="仿宋" w:hAnsi="仿宋" w:cs="仿宋" w:hint="eastAsia"/>
            <w:lang w:eastAsia="zh-CN"/>
          </w:rPr>
          <w:t>(一)、安全生产管理</w:t>
        </w:r>
        <w:r>
          <w:tab/>
        </w:r>
        <w:r>
          <w:fldChar w:fldCharType="begin"/>
        </w:r>
        <w:r>
          <w:instrText xml:space="preserve"> PAGEREF _Toc6917 \h </w:instrText>
        </w:r>
        <w:r>
          <w:fldChar w:fldCharType="separate"/>
        </w:r>
        <w:r>
          <w:t>39</w:t>
        </w:r>
        <w:r>
          <w:fldChar w:fldCharType="end"/>
        </w:r>
      </w:hyperlink>
    </w:p>
    <w:p>
      <w:pPr>
        <w:pStyle w:val="TOC2"/>
        <w:tabs>
          <w:tab w:val="right" w:leader="dot" w:pos="8306"/>
        </w:tabs>
      </w:pPr>
      <w:hyperlink w:anchor="_Toc7671" w:history="1">
        <w:r>
          <w:rPr>
            <w:rFonts w:ascii="仿宋" w:eastAsia="仿宋" w:hAnsi="仿宋" w:cs="仿宋" w:hint="eastAsia"/>
            <w:lang w:eastAsia="zh-CN"/>
          </w:rPr>
          <w:t>(二)、应急预案与响应</w:t>
        </w:r>
        <w:r>
          <w:tab/>
        </w:r>
        <w:r>
          <w:fldChar w:fldCharType="begin"/>
        </w:r>
        <w:r>
          <w:instrText xml:space="preserve"> PAGEREF _Toc7671 \h </w:instrText>
        </w:r>
        <w:r>
          <w:fldChar w:fldCharType="separate"/>
        </w:r>
        <w:r>
          <w:t>41</w:t>
        </w:r>
        <w:r>
          <w:fldChar w:fldCharType="end"/>
        </w:r>
      </w:hyperlink>
    </w:p>
    <w:p>
      <w:pPr>
        <w:pStyle w:val="TOC1"/>
        <w:tabs>
          <w:tab w:val="right" w:leader="dot" w:pos="8306"/>
        </w:tabs>
      </w:pPr>
      <w:hyperlink w:anchor="_Toc19385" w:history="1">
        <w:r>
          <w:rPr>
            <w:rFonts w:ascii="仿宋" w:eastAsia="仿宋" w:hAnsi="仿宋" w:cs="仿宋" w:hint="eastAsia"/>
            <w:lang w:eastAsia="zh-CN"/>
          </w:rPr>
          <w:t>八、项目进度计划</w:t>
        </w:r>
        <w:r>
          <w:tab/>
        </w:r>
        <w:r>
          <w:fldChar w:fldCharType="begin"/>
        </w:r>
        <w:r>
          <w:instrText xml:space="preserve"> PAGEREF _Toc19385 \h </w:instrText>
        </w:r>
        <w:r>
          <w:fldChar w:fldCharType="separate"/>
        </w:r>
        <w:r>
          <w:t>43</w:t>
        </w:r>
        <w:r>
          <w:fldChar w:fldCharType="end"/>
        </w:r>
      </w:hyperlink>
    </w:p>
    <w:p>
      <w:pPr>
        <w:pStyle w:val="TOC2"/>
        <w:tabs>
          <w:tab w:val="right" w:leader="dot" w:pos="8306"/>
        </w:tabs>
      </w:pPr>
      <w:hyperlink w:anchor="_Toc2958" w:history="1">
        <w:r>
          <w:rPr>
            <w:rFonts w:ascii="仿宋" w:eastAsia="仿宋" w:hAnsi="仿宋" w:cs="仿宋" w:hint="eastAsia"/>
            <w:lang w:eastAsia="zh-CN"/>
          </w:rPr>
          <w:t>(一)、建设周期</w:t>
        </w:r>
        <w:r>
          <w:tab/>
        </w:r>
        <w:r>
          <w:fldChar w:fldCharType="begin"/>
        </w:r>
        <w:r>
          <w:instrText xml:space="preserve"> PAGEREF _Toc2958 \h </w:instrText>
        </w:r>
        <w:r>
          <w:fldChar w:fldCharType="separate"/>
        </w:r>
        <w:r>
          <w:t>43</w:t>
        </w:r>
        <w:r>
          <w:fldChar w:fldCharType="end"/>
        </w:r>
      </w:hyperlink>
    </w:p>
    <w:p>
      <w:pPr>
        <w:pStyle w:val="TOC2"/>
        <w:tabs>
          <w:tab w:val="right" w:leader="dot" w:pos="8306"/>
        </w:tabs>
      </w:pPr>
      <w:hyperlink w:anchor="_Toc14744" w:history="1">
        <w:r>
          <w:rPr>
            <w:rFonts w:ascii="仿宋" w:eastAsia="仿宋" w:hAnsi="仿宋" w:cs="仿宋" w:hint="eastAsia"/>
            <w:lang w:eastAsia="zh-CN"/>
          </w:rPr>
          <w:t>(二)、建设进度</w:t>
        </w:r>
        <w:r>
          <w:tab/>
        </w:r>
        <w:r>
          <w:fldChar w:fldCharType="begin"/>
        </w:r>
        <w:r>
          <w:instrText xml:space="preserve"> PAGEREF _Toc14744 \h </w:instrText>
        </w:r>
        <w:r>
          <w:fldChar w:fldCharType="separate"/>
        </w:r>
        <w:r>
          <w:t>43</w:t>
        </w:r>
        <w:r>
          <w:fldChar w:fldCharType="end"/>
        </w:r>
      </w:hyperlink>
    </w:p>
    <w:p>
      <w:pPr>
        <w:pStyle w:val="TOC2"/>
        <w:tabs>
          <w:tab w:val="right" w:leader="dot" w:pos="8306"/>
        </w:tabs>
      </w:pPr>
      <w:hyperlink w:anchor="_Toc11149" w:history="1">
        <w:r>
          <w:rPr>
            <w:rFonts w:ascii="仿宋" w:eastAsia="仿宋" w:hAnsi="仿宋" w:cs="仿宋" w:hint="eastAsia"/>
            <w:lang w:eastAsia="zh-CN"/>
          </w:rPr>
          <w:t>(三)、进度安排注意事项</w:t>
        </w:r>
        <w:r>
          <w:tab/>
        </w:r>
        <w:r>
          <w:fldChar w:fldCharType="begin"/>
        </w:r>
        <w:r>
          <w:instrText xml:space="preserve"> PAGEREF _Toc11149 \h </w:instrText>
        </w:r>
        <w:r>
          <w:fldChar w:fldCharType="separate"/>
        </w:r>
        <w:r>
          <w:t>44</w:t>
        </w:r>
        <w:r>
          <w:fldChar w:fldCharType="end"/>
        </w:r>
      </w:hyperlink>
    </w:p>
    <w:p>
      <w:pPr>
        <w:pStyle w:val="TOC2"/>
        <w:tabs>
          <w:tab w:val="right" w:leader="dot" w:pos="8306"/>
        </w:tabs>
      </w:pPr>
      <w:hyperlink w:anchor="_Toc21346" w:history="1">
        <w:r>
          <w:rPr>
            <w:rFonts w:ascii="仿宋" w:eastAsia="仿宋" w:hAnsi="仿宋" w:cs="仿宋" w:hint="eastAsia"/>
            <w:lang w:eastAsia="zh-CN"/>
          </w:rPr>
          <w:t>(四)、人力资源配置</w:t>
        </w:r>
        <w:r>
          <w:tab/>
        </w:r>
        <w:r>
          <w:fldChar w:fldCharType="begin"/>
        </w:r>
        <w:r>
          <w:instrText xml:space="preserve"> PAGEREF _Toc21346 \h </w:instrText>
        </w:r>
        <w:r>
          <w:fldChar w:fldCharType="separate"/>
        </w:r>
        <w:r>
          <w:t>45</w:t>
        </w:r>
        <w:r>
          <w:fldChar w:fldCharType="end"/>
        </w:r>
      </w:hyperlink>
    </w:p>
    <w:p>
      <w:pPr>
        <w:pStyle w:val="TOC2"/>
        <w:tabs>
          <w:tab w:val="right" w:leader="dot" w:pos="8306"/>
        </w:tabs>
      </w:pPr>
      <w:hyperlink w:anchor="_Toc19702" w:history="1">
        <w:r>
          <w:rPr>
            <w:rFonts w:ascii="仿宋" w:eastAsia="仿宋" w:hAnsi="仿宋" w:cs="仿宋" w:hint="eastAsia"/>
            <w:lang w:eastAsia="zh-CN"/>
          </w:rPr>
          <w:t>(五)、员工培训</w:t>
        </w:r>
        <w:r>
          <w:tab/>
        </w:r>
        <w:r>
          <w:fldChar w:fldCharType="begin"/>
        </w:r>
        <w:r>
          <w:instrText xml:space="preserve"> PAGEREF _Toc19702 \h </w:instrText>
        </w:r>
        <w:r>
          <w:fldChar w:fldCharType="separate"/>
        </w:r>
        <w:r>
          <w:t>47</w:t>
        </w:r>
        <w:r>
          <w:fldChar w:fldCharType="end"/>
        </w:r>
      </w:hyperlink>
    </w:p>
    <w:p>
      <w:pPr>
        <w:pStyle w:val="TOC2"/>
        <w:tabs>
          <w:tab w:val="right" w:leader="dot" w:pos="8306"/>
        </w:tabs>
      </w:pPr>
      <w:hyperlink w:anchor="_Toc3701" w:history="1">
        <w:r>
          <w:rPr>
            <w:rFonts w:ascii="仿宋" w:eastAsia="仿宋" w:hAnsi="仿宋" w:cs="仿宋" w:hint="eastAsia"/>
            <w:lang w:eastAsia="zh-CN"/>
          </w:rPr>
          <w:t>(六)、项目实施保障</w:t>
        </w:r>
        <w:r>
          <w:tab/>
        </w:r>
        <w:r>
          <w:fldChar w:fldCharType="begin"/>
        </w:r>
        <w:r>
          <w:instrText xml:space="preserve"> PAGEREF _Toc3701 \h </w:instrText>
        </w:r>
        <w:r>
          <w:fldChar w:fldCharType="separate"/>
        </w:r>
        <w:r>
          <w:t>48</w:t>
        </w:r>
        <w:r>
          <w:fldChar w:fldCharType="end"/>
        </w:r>
      </w:hyperlink>
    </w:p>
    <w:p>
      <w:pPr>
        <w:pStyle w:val="TOC2"/>
        <w:tabs>
          <w:tab w:val="right" w:leader="dot" w:pos="8306"/>
        </w:tabs>
      </w:pPr>
      <w:hyperlink w:anchor="_Toc31479" w:history="1">
        <w:r>
          <w:rPr>
            <w:rFonts w:ascii="仿宋" w:eastAsia="仿宋" w:hAnsi="仿宋" w:cs="仿宋" w:hint="eastAsia"/>
            <w:lang w:eastAsia="zh-CN"/>
          </w:rPr>
          <w:t>(七)、安全规范管理</w:t>
        </w:r>
        <w:r>
          <w:tab/>
        </w:r>
        <w:r>
          <w:fldChar w:fldCharType="begin"/>
        </w:r>
        <w:r>
          <w:instrText xml:space="preserve"> PAGEREF _Toc31479 \h </w:instrText>
        </w:r>
        <w:r>
          <w:fldChar w:fldCharType="separate"/>
        </w:r>
        <w:r>
          <w:t>49</w:t>
        </w:r>
        <w:r>
          <w:fldChar w:fldCharType="end"/>
        </w:r>
      </w:hyperlink>
    </w:p>
    <w:p>
      <w:pPr>
        <w:pStyle w:val="TOC1"/>
        <w:tabs>
          <w:tab w:val="right" w:leader="dot" w:pos="8306"/>
        </w:tabs>
      </w:pPr>
      <w:hyperlink w:anchor="_Toc12133" w:history="1">
        <w:r>
          <w:rPr>
            <w:rFonts w:ascii="仿宋" w:eastAsia="仿宋" w:hAnsi="仿宋" w:cs="仿宋" w:hint="eastAsia"/>
            <w:lang w:eastAsia="zh-CN"/>
          </w:rPr>
          <w:t>九、土地利用与规划方案</w:t>
        </w:r>
        <w:r>
          <w:tab/>
        </w:r>
        <w:r>
          <w:fldChar w:fldCharType="begin"/>
        </w:r>
        <w:r>
          <w:instrText xml:space="preserve"> PAGEREF _Toc12133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4" w:history="1">
        <w:r>
          <w:rPr>
            <w:rFonts w:ascii="仿宋" w:eastAsia="仿宋" w:hAnsi="仿宋" w:cs="仿宋" w:hint="eastAsia"/>
            <w:lang w:eastAsia="zh-CN"/>
          </w:rPr>
          <w:t>(一)、项目用地情况分析</w:t>
        </w:r>
        <w:r>
          <w:tab/>
        </w:r>
        <w:r>
          <w:fldChar w:fldCharType="begin"/>
        </w:r>
        <w:r>
          <w:instrText xml:space="preserve"> PAGEREF _Toc15724 \h </w:instrText>
        </w:r>
        <w:r>
          <w:fldChar w:fldCharType="separate"/>
        </w:r>
        <w:r>
          <w:t>50</w:t>
        </w:r>
        <w:r>
          <w:fldChar w:fldCharType="end"/>
        </w:r>
      </w:hyperlink>
    </w:p>
    <w:p>
      <w:pPr>
        <w:pStyle w:val="TOC2"/>
        <w:tabs>
          <w:tab w:val="right" w:leader="dot" w:pos="8306"/>
        </w:tabs>
      </w:pPr>
      <w:hyperlink w:anchor="_Toc1489" w:history="1">
        <w:r>
          <w:rPr>
            <w:rFonts w:ascii="仿宋" w:eastAsia="仿宋" w:hAnsi="仿宋" w:cs="仿宋" w:hint="eastAsia"/>
            <w:lang w:eastAsia="zh-CN"/>
          </w:rPr>
          <w:t>(二)、土地利用规划方案</w:t>
        </w:r>
        <w:r>
          <w:tab/>
        </w:r>
        <w:r>
          <w:fldChar w:fldCharType="begin"/>
        </w:r>
        <w:r>
          <w:instrText xml:space="preserve"> PAGEREF _Toc1489 \h </w:instrText>
        </w:r>
        <w:r>
          <w:fldChar w:fldCharType="separate"/>
        </w:r>
        <w:r>
          <w:t>51</w:t>
        </w:r>
        <w:r>
          <w:fldChar w:fldCharType="end"/>
        </w:r>
      </w:hyperlink>
    </w:p>
    <w:p>
      <w:pPr>
        <w:pStyle w:val="TOC1"/>
        <w:tabs>
          <w:tab w:val="right" w:leader="dot" w:pos="8306"/>
        </w:tabs>
      </w:pPr>
      <w:hyperlink w:anchor="_Toc14311" w:history="1">
        <w:r>
          <w:rPr>
            <w:rFonts w:ascii="仿宋" w:eastAsia="仿宋" w:hAnsi="仿宋" w:cs="仿宋" w:hint="eastAsia"/>
            <w:lang w:eastAsia="zh-CN"/>
          </w:rPr>
          <w:t>十、项目实施与管理方案</w:t>
        </w:r>
        <w:r>
          <w:tab/>
        </w:r>
        <w:r>
          <w:fldChar w:fldCharType="begin"/>
        </w:r>
        <w:r>
          <w:instrText xml:space="preserve"> PAGEREF _Toc14311 \h </w:instrText>
        </w:r>
        <w:r>
          <w:fldChar w:fldCharType="separate"/>
        </w:r>
        <w:r>
          <w:t>52</w:t>
        </w:r>
        <w:r>
          <w:fldChar w:fldCharType="end"/>
        </w:r>
      </w:hyperlink>
    </w:p>
    <w:p>
      <w:pPr>
        <w:pStyle w:val="TOC2"/>
        <w:tabs>
          <w:tab w:val="right" w:leader="dot" w:pos="8306"/>
        </w:tabs>
      </w:pPr>
      <w:hyperlink w:anchor="_Toc6086" w:history="1">
        <w:r>
          <w:rPr>
            <w:rFonts w:ascii="仿宋" w:eastAsia="仿宋" w:hAnsi="仿宋" w:cs="仿宋" w:hint="eastAsia"/>
            <w:lang w:eastAsia="zh-CN"/>
          </w:rPr>
          <w:t>(一)、项目实施计划</w:t>
        </w:r>
        <w:r>
          <w:tab/>
        </w:r>
        <w:r>
          <w:fldChar w:fldCharType="begin"/>
        </w:r>
        <w:r>
          <w:instrText xml:space="preserve"> PAGEREF _Toc6086 \h </w:instrText>
        </w:r>
        <w:r>
          <w:fldChar w:fldCharType="separate"/>
        </w:r>
        <w:r>
          <w:t>52</w:t>
        </w:r>
        <w:r>
          <w:fldChar w:fldCharType="end"/>
        </w:r>
      </w:hyperlink>
    </w:p>
    <w:p>
      <w:pPr>
        <w:pStyle w:val="TOC2"/>
        <w:tabs>
          <w:tab w:val="right" w:leader="dot" w:pos="8306"/>
        </w:tabs>
      </w:pPr>
      <w:hyperlink w:anchor="_Toc3575" w:history="1">
        <w:r>
          <w:rPr>
            <w:rFonts w:ascii="仿宋" w:eastAsia="仿宋" w:hAnsi="仿宋" w:cs="仿宋" w:hint="eastAsia"/>
            <w:lang w:eastAsia="zh-CN"/>
          </w:rPr>
          <w:t>(二)、项目组织机构与职责</w:t>
        </w:r>
        <w:r>
          <w:tab/>
        </w:r>
        <w:r>
          <w:fldChar w:fldCharType="begin"/>
        </w:r>
        <w:r>
          <w:instrText xml:space="preserve"> PAGEREF _Toc3575 \h </w:instrText>
        </w:r>
        <w:r>
          <w:fldChar w:fldCharType="separate"/>
        </w:r>
        <w:r>
          <w:t>54</w:t>
        </w:r>
        <w:r>
          <w:fldChar w:fldCharType="end"/>
        </w:r>
      </w:hyperlink>
    </w:p>
    <w:p>
      <w:pPr>
        <w:pStyle w:val="TOC2"/>
        <w:tabs>
          <w:tab w:val="right" w:leader="dot" w:pos="8306"/>
        </w:tabs>
      </w:pPr>
      <w:hyperlink w:anchor="_Toc16744" w:history="1">
        <w:r>
          <w:rPr>
            <w:rFonts w:ascii="仿宋" w:eastAsia="仿宋" w:hAnsi="仿宋" w:cs="仿宋" w:hint="eastAsia"/>
            <w:lang w:eastAsia="zh-CN"/>
          </w:rPr>
          <w:t>(三)、项目管理与监控体系</w:t>
        </w:r>
        <w:r>
          <w:tab/>
        </w:r>
        <w:r>
          <w:fldChar w:fldCharType="begin"/>
        </w:r>
        <w:r>
          <w:instrText xml:space="preserve"> PAGEREF _Toc16744 \h </w:instrText>
        </w:r>
        <w:r>
          <w:fldChar w:fldCharType="separate"/>
        </w:r>
        <w:r>
          <w:t>56</w:t>
        </w:r>
        <w:r>
          <w:fldChar w:fldCharType="end"/>
        </w:r>
      </w:hyperlink>
    </w:p>
    <w:p>
      <w:pPr>
        <w:pStyle w:val="TOC1"/>
        <w:tabs>
          <w:tab w:val="right" w:leader="dot" w:pos="8306"/>
        </w:tabs>
      </w:pPr>
      <w:hyperlink w:anchor="_Toc7868" w:history="1">
        <w:r>
          <w:rPr>
            <w:rFonts w:ascii="仿宋" w:eastAsia="仿宋" w:hAnsi="仿宋" w:cs="仿宋" w:hint="eastAsia"/>
            <w:lang w:eastAsia="zh-CN"/>
          </w:rPr>
          <w:t>十一、项目质量与标准</w:t>
        </w:r>
        <w:r>
          <w:tab/>
        </w:r>
        <w:r>
          <w:fldChar w:fldCharType="begin"/>
        </w:r>
        <w:r>
          <w:instrText xml:space="preserve"> PAGEREF _Toc7868 \h </w:instrText>
        </w:r>
        <w:r>
          <w:fldChar w:fldCharType="separate"/>
        </w:r>
        <w:r>
          <w:t>58</w:t>
        </w:r>
        <w:r>
          <w:fldChar w:fldCharType="end"/>
        </w:r>
      </w:hyperlink>
    </w:p>
    <w:p>
      <w:pPr>
        <w:pStyle w:val="TOC2"/>
        <w:tabs>
          <w:tab w:val="right" w:leader="dot" w:pos="8306"/>
        </w:tabs>
      </w:pPr>
      <w:hyperlink w:anchor="_Toc12985" w:history="1">
        <w:r>
          <w:rPr>
            <w:rFonts w:ascii="仿宋" w:eastAsia="仿宋" w:hAnsi="仿宋" w:cs="仿宋" w:hint="eastAsia"/>
            <w:lang w:eastAsia="zh-CN"/>
          </w:rPr>
          <w:t>(一)、质量保障体系</w:t>
        </w:r>
        <w:r>
          <w:tab/>
        </w:r>
        <w:r>
          <w:fldChar w:fldCharType="begin"/>
        </w:r>
        <w:r>
          <w:instrText xml:space="preserve"> PAGEREF _Toc12985 \h </w:instrText>
        </w:r>
        <w:r>
          <w:fldChar w:fldCharType="separate"/>
        </w:r>
        <w:r>
          <w:t>58</w:t>
        </w:r>
        <w:r>
          <w:fldChar w:fldCharType="end"/>
        </w:r>
      </w:hyperlink>
    </w:p>
    <w:p>
      <w:pPr>
        <w:pStyle w:val="TOC2"/>
        <w:tabs>
          <w:tab w:val="right" w:leader="dot" w:pos="8306"/>
        </w:tabs>
      </w:pPr>
      <w:hyperlink w:anchor="_Toc31241" w:history="1">
        <w:r>
          <w:rPr>
            <w:rFonts w:ascii="仿宋" w:eastAsia="仿宋" w:hAnsi="仿宋" w:cs="仿宋" w:hint="eastAsia"/>
            <w:lang w:eastAsia="zh-CN"/>
          </w:rPr>
          <w:t>(二)、标准化作业流程</w:t>
        </w:r>
        <w:r>
          <w:tab/>
        </w:r>
        <w:r>
          <w:fldChar w:fldCharType="begin"/>
        </w:r>
        <w:r>
          <w:instrText xml:space="preserve"> PAGEREF _Toc31241 \h </w:instrText>
        </w:r>
        <w:r>
          <w:fldChar w:fldCharType="separate"/>
        </w:r>
        <w:r>
          <w:t>60</w:t>
        </w:r>
        <w:r>
          <w:fldChar w:fldCharType="end"/>
        </w:r>
      </w:hyperlink>
    </w:p>
    <w:p>
      <w:pPr>
        <w:pStyle w:val="TOC2"/>
        <w:tabs>
          <w:tab w:val="right" w:leader="dot" w:pos="8306"/>
        </w:tabs>
      </w:pPr>
      <w:hyperlink w:anchor="_Toc17584" w:history="1">
        <w:r>
          <w:rPr>
            <w:rFonts w:ascii="仿宋" w:eastAsia="仿宋" w:hAnsi="仿宋" w:cs="仿宋" w:hint="eastAsia"/>
            <w:lang w:eastAsia="zh-CN"/>
          </w:rPr>
          <w:t>(三)、质量监控与评估</w:t>
        </w:r>
        <w:r>
          <w:tab/>
        </w:r>
        <w:r>
          <w:fldChar w:fldCharType="begin"/>
        </w:r>
        <w:r>
          <w:instrText xml:space="preserve"> PAGEREF _Toc17584 \h </w:instrText>
        </w:r>
        <w:r>
          <w:fldChar w:fldCharType="separate"/>
        </w:r>
        <w:r>
          <w:t>61</w:t>
        </w:r>
        <w:r>
          <w:fldChar w:fldCharType="end"/>
        </w:r>
      </w:hyperlink>
    </w:p>
    <w:p>
      <w:pPr>
        <w:pStyle w:val="TOC2"/>
        <w:tabs>
          <w:tab w:val="right" w:leader="dot" w:pos="8306"/>
        </w:tabs>
      </w:pPr>
      <w:hyperlink w:anchor="_Toc17315" w:history="1">
        <w:r>
          <w:rPr>
            <w:rFonts w:ascii="仿宋" w:eastAsia="仿宋" w:hAnsi="仿宋" w:cs="仿宋" w:hint="eastAsia"/>
            <w:lang w:eastAsia="zh-CN"/>
          </w:rPr>
          <w:t>(四)、质量改进计划</w:t>
        </w:r>
        <w:r>
          <w:tab/>
        </w:r>
        <w:r>
          <w:fldChar w:fldCharType="begin"/>
        </w:r>
        <w:r>
          <w:instrText xml:space="preserve"> PAGEREF _Toc17315 \h </w:instrText>
        </w:r>
        <w:r>
          <w:fldChar w:fldCharType="separate"/>
        </w:r>
        <w:r>
          <w:t>62</w:t>
        </w:r>
        <w:r>
          <w:fldChar w:fldCharType="end"/>
        </w:r>
      </w:hyperlink>
    </w:p>
    <w:p>
      <w:pPr>
        <w:pStyle w:val="TOC1"/>
        <w:tabs>
          <w:tab w:val="right" w:leader="dot" w:pos="8306"/>
        </w:tabs>
      </w:pPr>
      <w:hyperlink w:anchor="_Toc10247" w:history="1">
        <w:r>
          <w:rPr>
            <w:rFonts w:ascii="仿宋" w:eastAsia="仿宋" w:hAnsi="仿宋" w:cs="仿宋" w:hint="eastAsia"/>
            <w:lang w:eastAsia="zh-CN"/>
          </w:rPr>
          <w:t>十二、环境保护与治理方案</w:t>
        </w:r>
        <w:r>
          <w:tab/>
        </w:r>
        <w:r>
          <w:fldChar w:fldCharType="begin"/>
        </w:r>
        <w:r>
          <w:instrText xml:space="preserve"> PAGEREF _Toc10247 \h </w:instrText>
        </w:r>
        <w:r>
          <w:fldChar w:fldCharType="separate"/>
        </w:r>
        <w:r>
          <w:t>63</w:t>
        </w:r>
        <w:r>
          <w:fldChar w:fldCharType="end"/>
        </w:r>
      </w:hyperlink>
    </w:p>
    <w:p>
      <w:pPr>
        <w:pStyle w:val="TOC2"/>
        <w:tabs>
          <w:tab w:val="right" w:leader="dot" w:pos="8306"/>
        </w:tabs>
      </w:pPr>
      <w:hyperlink w:anchor="_Toc7512" w:history="1">
        <w:r>
          <w:rPr>
            <w:rFonts w:ascii="仿宋" w:eastAsia="仿宋" w:hAnsi="仿宋" w:cs="仿宋" w:hint="eastAsia"/>
            <w:lang w:eastAsia="zh-CN"/>
          </w:rPr>
          <w:t>(一)、项目环境影响评估</w:t>
        </w:r>
        <w:r>
          <w:tab/>
        </w:r>
        <w:r>
          <w:fldChar w:fldCharType="begin"/>
        </w:r>
        <w:r>
          <w:instrText xml:space="preserve"> PAGEREF _Toc7512 \h </w:instrText>
        </w:r>
        <w:r>
          <w:fldChar w:fldCharType="separate"/>
        </w:r>
        <w:r>
          <w:t>63</w:t>
        </w:r>
        <w:r>
          <w:fldChar w:fldCharType="end"/>
        </w:r>
      </w:hyperlink>
    </w:p>
    <w:p>
      <w:pPr>
        <w:pStyle w:val="TOC2"/>
        <w:tabs>
          <w:tab w:val="right" w:leader="dot" w:pos="8306"/>
        </w:tabs>
      </w:pPr>
      <w:hyperlink w:anchor="_Toc17247" w:history="1">
        <w:r>
          <w:rPr>
            <w:rFonts w:ascii="仿宋" w:eastAsia="仿宋" w:hAnsi="仿宋" w:cs="仿宋" w:hint="eastAsia"/>
            <w:lang w:eastAsia="zh-CN"/>
          </w:rPr>
          <w:t>(二)、环境保护措施与治理方案</w:t>
        </w:r>
        <w:r>
          <w:tab/>
        </w:r>
        <w:r>
          <w:fldChar w:fldCharType="begin"/>
        </w:r>
        <w:r>
          <w:instrText xml:space="preserve"> PAGEREF _Toc17247 \h </w:instrText>
        </w:r>
        <w:r>
          <w:fldChar w:fldCharType="separate"/>
        </w:r>
        <w:r>
          <w:t>64</w:t>
        </w:r>
        <w:r>
          <w:fldChar w:fldCharType="end"/>
        </w:r>
      </w:hyperlink>
    </w:p>
    <w:p>
      <w:pPr>
        <w:pStyle w:val="TOC1"/>
        <w:tabs>
          <w:tab w:val="right" w:leader="dot" w:pos="8306"/>
        </w:tabs>
      </w:pPr>
      <w:hyperlink w:anchor="_Toc14091" w:history="1">
        <w:r>
          <w:rPr>
            <w:rFonts w:ascii="仿宋" w:eastAsia="仿宋" w:hAnsi="仿宋" w:cs="仿宋" w:hint="eastAsia"/>
            <w:lang w:eastAsia="zh-CN"/>
          </w:rPr>
          <w:t>十三、成果转化与推广应用</w:t>
        </w:r>
        <w:r>
          <w:tab/>
        </w:r>
        <w:r>
          <w:fldChar w:fldCharType="begin"/>
        </w:r>
        <w:r>
          <w:instrText xml:space="preserve"> PAGEREF _Toc14091 \h </w:instrText>
        </w:r>
        <w:r>
          <w:fldChar w:fldCharType="separate"/>
        </w:r>
        <w:r>
          <w:t>64</w:t>
        </w:r>
        <w:r>
          <w:fldChar w:fldCharType="end"/>
        </w:r>
      </w:hyperlink>
    </w:p>
    <w:p>
      <w:pPr>
        <w:pStyle w:val="TOC2"/>
        <w:tabs>
          <w:tab w:val="right" w:leader="dot" w:pos="8306"/>
        </w:tabs>
      </w:pPr>
      <w:hyperlink w:anchor="_Toc946" w:history="1">
        <w:r>
          <w:rPr>
            <w:rFonts w:ascii="仿宋" w:eastAsia="仿宋" w:hAnsi="仿宋" w:cs="仿宋" w:hint="eastAsia"/>
            <w:lang w:eastAsia="zh-CN"/>
          </w:rPr>
          <w:t>(一)、成果转化策略制定</w:t>
        </w:r>
        <w:r>
          <w:tab/>
        </w:r>
        <w:r>
          <w:fldChar w:fldCharType="begin"/>
        </w:r>
        <w:r>
          <w:instrText xml:space="preserve"> PAGEREF _Toc946 \h </w:instrText>
        </w:r>
        <w:r>
          <w:fldChar w:fldCharType="separate"/>
        </w:r>
        <w:r>
          <w:t>64</w:t>
        </w:r>
        <w:r>
          <w:fldChar w:fldCharType="end"/>
        </w:r>
      </w:hyperlink>
    </w:p>
    <w:p>
      <w:pPr>
        <w:pStyle w:val="TOC2"/>
        <w:tabs>
          <w:tab w:val="right" w:leader="dot" w:pos="8306"/>
        </w:tabs>
      </w:pPr>
      <w:hyperlink w:anchor="_Toc23529" w:history="1">
        <w:r>
          <w:rPr>
            <w:rFonts w:ascii="仿宋" w:eastAsia="仿宋" w:hAnsi="仿宋" w:cs="仿宋" w:hint="eastAsia"/>
            <w:lang w:eastAsia="zh-CN"/>
          </w:rPr>
          <w:t>(二)、成果推广应用方案</w:t>
        </w:r>
        <w:r>
          <w:tab/>
        </w:r>
        <w:r>
          <w:fldChar w:fldCharType="begin"/>
        </w:r>
        <w:r>
          <w:instrText xml:space="preserve"> PAGEREF _Toc23529 \h </w:instrText>
        </w:r>
        <w:r>
          <w:fldChar w:fldCharType="separate"/>
        </w:r>
        <w:r>
          <w:t>66</w:t>
        </w:r>
        <w:r>
          <w:fldChar w:fldCharType="end"/>
        </w:r>
      </w:hyperlink>
    </w:p>
    <w:p>
      <w:pPr>
        <w:pStyle w:val="TOC1"/>
        <w:tabs>
          <w:tab w:val="right" w:leader="dot" w:pos="8306"/>
        </w:tabs>
      </w:pPr>
      <w:hyperlink w:anchor="_Toc14637" w:history="1">
        <w:r>
          <w:rPr>
            <w:rFonts w:ascii="仿宋" w:eastAsia="仿宋" w:hAnsi="仿宋" w:cs="仿宋" w:hint="eastAsia"/>
            <w:lang w:eastAsia="zh-CN"/>
          </w:rPr>
          <w:t>十四、项目施工方案</w:t>
        </w:r>
        <w:r>
          <w:tab/>
        </w:r>
        <w:r>
          <w:fldChar w:fldCharType="begin"/>
        </w:r>
        <w:r>
          <w:instrText xml:space="preserve"> PAGEREF _Toc14637 \h </w:instrText>
        </w:r>
        <w:r>
          <w:fldChar w:fldCharType="separate"/>
        </w:r>
        <w:r>
          <w:t>67</w:t>
        </w:r>
        <w:r>
          <w:fldChar w:fldCharType="end"/>
        </w:r>
      </w:hyperlink>
    </w:p>
    <w:p>
      <w:pPr>
        <w:pStyle w:val="TOC2"/>
        <w:tabs>
          <w:tab w:val="right" w:leader="dot" w:pos="8306"/>
        </w:tabs>
      </w:pPr>
      <w:hyperlink w:anchor="_Toc20057" w:history="1">
        <w:r>
          <w:rPr>
            <w:rFonts w:ascii="仿宋" w:eastAsia="仿宋" w:hAnsi="仿宋" w:cs="仿宋" w:hint="eastAsia"/>
            <w:lang w:eastAsia="zh-CN"/>
          </w:rPr>
          <w:t>(一)、施工组织设计</w:t>
        </w:r>
        <w:r>
          <w:tab/>
        </w:r>
        <w:r>
          <w:fldChar w:fldCharType="begin"/>
        </w:r>
        <w:r>
          <w:instrText xml:space="preserve"> PAGEREF _Toc20057 \h </w:instrText>
        </w:r>
        <w:r>
          <w:fldChar w:fldCharType="separate"/>
        </w:r>
        <w:r>
          <w:t>67</w:t>
        </w:r>
        <w:r>
          <w:fldChar w:fldCharType="end"/>
        </w:r>
      </w:hyperlink>
    </w:p>
    <w:p>
      <w:pPr>
        <w:pStyle w:val="TOC2"/>
        <w:tabs>
          <w:tab w:val="right" w:leader="dot" w:pos="8306"/>
        </w:tabs>
      </w:pPr>
      <w:hyperlink w:anchor="_Toc11228" w:history="1">
        <w:r>
          <w:rPr>
            <w:rFonts w:ascii="仿宋" w:eastAsia="仿宋" w:hAnsi="仿宋" w:cs="仿宋" w:hint="eastAsia"/>
            <w:lang w:eastAsia="zh-CN"/>
          </w:rPr>
          <w:t>(二)、施工工艺与技术路线</w:t>
        </w:r>
        <w:r>
          <w:tab/>
        </w:r>
        <w:r>
          <w:fldChar w:fldCharType="begin"/>
        </w:r>
        <w:r>
          <w:instrText xml:space="preserve"> PAGEREF _Toc11228 \h </w:instrText>
        </w:r>
        <w:r>
          <w:fldChar w:fldCharType="separate"/>
        </w:r>
        <w:r>
          <w:t>69</w:t>
        </w:r>
        <w:r>
          <w:fldChar w:fldCharType="end"/>
        </w:r>
      </w:hyperlink>
    </w:p>
    <w:p>
      <w:pPr>
        <w:pStyle w:val="TOC2"/>
        <w:tabs>
          <w:tab w:val="right" w:leader="dot" w:pos="8306"/>
        </w:tabs>
      </w:pPr>
      <w:hyperlink w:anchor="_Toc4205" w:history="1">
        <w:r>
          <w:rPr>
            <w:rFonts w:ascii="仿宋" w:eastAsia="仿宋" w:hAnsi="仿宋" w:cs="仿宋" w:hint="eastAsia"/>
            <w:lang w:eastAsia="zh-CN"/>
          </w:rPr>
          <w:t>(三)、关键节点施工计划</w:t>
        </w:r>
        <w:r>
          <w:tab/>
        </w:r>
        <w:r>
          <w:fldChar w:fldCharType="begin"/>
        </w:r>
        <w:r>
          <w:instrText xml:space="preserve"> PAGEREF _Toc4205 \h </w:instrText>
        </w:r>
        <w:r>
          <w:fldChar w:fldCharType="separate"/>
        </w:r>
        <w:r>
          <w:t>70</w:t>
        </w:r>
        <w:r>
          <w:fldChar w:fldCharType="end"/>
        </w:r>
      </w:hyperlink>
    </w:p>
    <w:p>
      <w:pPr>
        <w:pStyle w:val="TOC2"/>
        <w:tabs>
          <w:tab w:val="right" w:leader="dot" w:pos="8306"/>
        </w:tabs>
      </w:pPr>
      <w:hyperlink w:anchor="_Toc11995" w:history="1">
        <w:r>
          <w:rPr>
            <w:rFonts w:ascii="仿宋" w:eastAsia="仿宋" w:hAnsi="仿宋" w:cs="仿宋" w:hint="eastAsia"/>
            <w:lang w:eastAsia="zh-CN"/>
          </w:rPr>
          <w:t>(四)、施工现场管理</w:t>
        </w:r>
        <w:r>
          <w:tab/>
        </w:r>
        <w:r>
          <w:fldChar w:fldCharType="begin"/>
        </w:r>
        <w:r>
          <w:instrText xml:space="preserve"> PAGEREF _Toc11995 \h </w:instrText>
        </w:r>
        <w:r>
          <w:fldChar w:fldCharType="separate"/>
        </w:r>
        <w:r>
          <w:t>72</w:t>
        </w:r>
        <w:r>
          <w:fldChar w:fldCharType="end"/>
        </w:r>
      </w:hyperlink>
    </w:p>
    <w:p>
      <w:pPr>
        <w:pStyle w:val="TOC1"/>
        <w:tabs>
          <w:tab w:val="right" w:leader="dot" w:pos="8306"/>
        </w:tabs>
      </w:pPr>
      <w:hyperlink w:anchor="_Toc25821" w:history="1">
        <w:r>
          <w:rPr>
            <w:rFonts w:ascii="仿宋" w:eastAsia="仿宋" w:hAnsi="仿宋" w:cs="仿宋" w:hint="eastAsia"/>
            <w:lang w:eastAsia="zh-CN"/>
          </w:rPr>
          <w:t>十五、创新驱动与持续发展</w:t>
        </w:r>
        <w:r>
          <w:tab/>
        </w:r>
        <w:r>
          <w:fldChar w:fldCharType="begin"/>
        </w:r>
        <w:r>
          <w:instrText xml:space="preserve"> PAGEREF _Toc25821 \h </w:instrText>
        </w:r>
        <w:r>
          <w:fldChar w:fldCharType="separate"/>
        </w:r>
        <w:r>
          <w:t>74</w:t>
        </w:r>
        <w:r>
          <w:fldChar w:fldCharType="end"/>
        </w:r>
      </w:hyperlink>
    </w:p>
    <w:p>
      <w:pPr>
        <w:pStyle w:val="TOC2"/>
        <w:tabs>
          <w:tab w:val="right" w:leader="dot" w:pos="8306"/>
        </w:tabs>
      </w:pPr>
      <w:hyperlink w:anchor="_Toc28133" w:history="1">
        <w:r>
          <w:rPr>
            <w:rFonts w:ascii="仿宋" w:eastAsia="仿宋" w:hAnsi="仿宋" w:cs="仿宋" w:hint="eastAsia"/>
            <w:lang w:eastAsia="zh-CN"/>
          </w:rPr>
          <w:t>(一)、创新驱动战略实施</w:t>
        </w:r>
        <w:r>
          <w:tab/>
        </w:r>
        <w:r>
          <w:fldChar w:fldCharType="begin"/>
        </w:r>
        <w:r>
          <w:instrText xml:space="preserve"> PAGEREF _Toc28133 \h </w:instrText>
        </w:r>
        <w:r>
          <w:fldChar w:fldCharType="separate"/>
        </w:r>
        <w:r>
          <w:t>74</w:t>
        </w:r>
        <w:r>
          <w:fldChar w:fldCharType="end"/>
        </w:r>
      </w:hyperlink>
    </w:p>
    <w:p>
      <w:pPr>
        <w:pStyle w:val="TOC2"/>
        <w:tabs>
          <w:tab w:val="right" w:leader="dot" w:pos="8306"/>
        </w:tabs>
      </w:pPr>
      <w:hyperlink w:anchor="_Toc29905" w:history="1">
        <w:r>
          <w:rPr>
            <w:rFonts w:ascii="仿宋" w:eastAsia="仿宋" w:hAnsi="仿宋" w:cs="仿宋" w:hint="eastAsia"/>
            <w:lang w:eastAsia="zh-CN"/>
          </w:rPr>
          <w:t>(二)、持续发展路径探索</w:t>
        </w:r>
        <w:r>
          <w:tab/>
        </w:r>
        <w:r>
          <w:fldChar w:fldCharType="begin"/>
        </w:r>
        <w:r>
          <w:instrText xml:space="preserve"> PAGEREF _Toc29905 \h </w:instrText>
        </w:r>
        <w:r>
          <w:fldChar w:fldCharType="separate"/>
        </w:r>
        <w:r>
          <w:t>75</w:t>
        </w:r>
        <w:r>
          <w:fldChar w:fldCharType="end"/>
        </w:r>
      </w:hyperlink>
    </w:p>
    <w:p>
      <w:pPr>
        <w:pStyle w:val="TOC1"/>
        <w:tabs>
          <w:tab w:val="right" w:leader="dot" w:pos="8306"/>
        </w:tabs>
      </w:pPr>
      <w:hyperlink w:anchor="_Toc20596" w:history="1">
        <w:r>
          <w:rPr>
            <w:rFonts w:ascii="仿宋" w:eastAsia="仿宋" w:hAnsi="仿宋" w:cs="仿宋" w:hint="eastAsia"/>
            <w:lang w:eastAsia="zh-CN"/>
          </w:rPr>
          <w:t>十六、企业合规与伦理</w:t>
        </w:r>
        <w:r>
          <w:tab/>
        </w:r>
        <w:r>
          <w:fldChar w:fldCharType="begin"/>
        </w:r>
        <w:r>
          <w:instrText xml:space="preserve"> PAGEREF _Toc20596 \h </w:instrText>
        </w:r>
        <w:r>
          <w:fldChar w:fldCharType="separate"/>
        </w:r>
        <w:r>
          <w:t>79</w:t>
        </w:r>
        <w:r>
          <w:fldChar w:fldCharType="end"/>
        </w:r>
      </w:hyperlink>
    </w:p>
    <w:p>
      <w:pPr>
        <w:pStyle w:val="TOC2"/>
        <w:tabs>
          <w:tab w:val="right" w:leader="dot" w:pos="8306"/>
        </w:tabs>
      </w:pPr>
      <w:hyperlink w:anchor="_Toc10501" w:history="1">
        <w:r>
          <w:rPr>
            <w:rFonts w:ascii="仿宋" w:eastAsia="仿宋" w:hAnsi="仿宋" w:cs="仿宋" w:hint="eastAsia"/>
            <w:lang w:eastAsia="zh-CN"/>
          </w:rPr>
          <w:t>(一)、合规政策与程序</w:t>
        </w:r>
        <w:r>
          <w:tab/>
        </w:r>
        <w:r>
          <w:fldChar w:fldCharType="begin"/>
        </w:r>
        <w:r>
          <w:instrText xml:space="preserve"> PAGEREF _Toc10501 \h </w:instrText>
        </w:r>
        <w:r>
          <w:fldChar w:fldCharType="separate"/>
        </w:r>
        <w:r>
          <w:t>79</w:t>
        </w:r>
        <w:r>
          <w:fldChar w:fldCharType="end"/>
        </w:r>
      </w:hyperlink>
    </w:p>
    <w:p>
      <w:pPr>
        <w:pStyle w:val="TOC2"/>
        <w:tabs>
          <w:tab w:val="right" w:leader="dot" w:pos="8306"/>
        </w:tabs>
      </w:pPr>
      <w:hyperlink w:anchor="_Toc26324" w:history="1">
        <w:r>
          <w:rPr>
            <w:rFonts w:ascii="仿宋" w:eastAsia="仿宋" w:hAnsi="仿宋" w:cs="仿宋" w:hint="eastAsia"/>
            <w:lang w:eastAsia="zh-CN"/>
          </w:rPr>
          <w:t>(二)、伦理规范与培训</w:t>
        </w:r>
        <w:r>
          <w:tab/>
        </w:r>
        <w:r>
          <w:fldChar w:fldCharType="begin"/>
        </w:r>
        <w:r>
          <w:instrText xml:space="preserve"> PAGEREF _Toc26324 \h </w:instrText>
        </w:r>
        <w:r>
          <w:fldChar w:fldCharType="separate"/>
        </w:r>
        <w:r>
          <w:t>81</w:t>
        </w:r>
        <w:r>
          <w:fldChar w:fldCharType="end"/>
        </w:r>
      </w:hyperlink>
    </w:p>
    <w:p>
      <w:pPr>
        <w:pStyle w:val="TOC2"/>
        <w:tabs>
          <w:tab w:val="right" w:leader="dot" w:pos="8306"/>
        </w:tabs>
      </w:pPr>
      <w:hyperlink w:anchor="_Toc30993" w:history="1">
        <w:r>
          <w:rPr>
            <w:rFonts w:ascii="仿宋" w:eastAsia="仿宋" w:hAnsi="仿宋" w:cs="仿宋" w:hint="eastAsia"/>
            <w:lang w:eastAsia="zh-CN"/>
          </w:rPr>
          <w:t>(三)、合规风险评估</w:t>
        </w:r>
        <w:r>
          <w:tab/>
        </w:r>
        <w:r>
          <w:fldChar w:fldCharType="begin"/>
        </w:r>
        <w:r>
          <w:instrText xml:space="preserve"> PAGEREF _Toc30993 \h </w:instrText>
        </w:r>
        <w:r>
          <w:fldChar w:fldCharType="separate"/>
        </w:r>
        <w:r>
          <w:t>81</w:t>
        </w:r>
        <w:r>
          <w:fldChar w:fldCharType="end"/>
        </w:r>
      </w:hyperlink>
    </w:p>
    <w:p>
      <w:pPr>
        <w:pStyle w:val="TOC2"/>
        <w:tabs>
          <w:tab w:val="right" w:leader="dot" w:pos="8306"/>
        </w:tabs>
      </w:pPr>
      <w:hyperlink w:anchor="_Toc14547" w:history="1">
        <w:r>
          <w:rPr>
            <w:rFonts w:ascii="仿宋" w:eastAsia="仿宋" w:hAnsi="仿宋" w:cs="仿宋" w:hint="eastAsia"/>
            <w:lang w:eastAsia="zh-CN"/>
          </w:rPr>
          <w:t>(四)、合规监督与执行</w:t>
        </w:r>
        <w:r>
          <w:tab/>
        </w:r>
        <w:r>
          <w:fldChar w:fldCharType="begin"/>
        </w:r>
        <w:r>
          <w:instrText xml:space="preserve"> PAGEREF _Toc14547 \h </w:instrText>
        </w:r>
        <w:r>
          <w:fldChar w:fldCharType="separate"/>
        </w:r>
        <w:r>
          <w:t>83</w:t>
        </w:r>
        <w:r>
          <w:fldChar w:fldCharType="end"/>
        </w:r>
      </w:hyperlink>
    </w:p>
    <w:p>
      <w:pPr>
        <w:pStyle w:val="TOC1"/>
        <w:tabs>
          <w:tab w:val="right" w:leader="dot" w:pos="8306"/>
        </w:tabs>
      </w:pPr>
      <w:hyperlink w:anchor="_Toc18897" w:history="1">
        <w:r>
          <w:rPr>
            <w:rFonts w:ascii="仿宋" w:eastAsia="仿宋" w:hAnsi="仿宋" w:cs="仿宋" w:hint="eastAsia"/>
            <w:lang w:eastAsia="zh-CN"/>
          </w:rPr>
          <w:t>十七、合作与交流机制建立</w:t>
        </w:r>
        <w:r>
          <w:tab/>
        </w:r>
        <w:r>
          <w:fldChar w:fldCharType="begin"/>
        </w:r>
        <w:r>
          <w:instrText xml:space="preserve"> PAGEREF _Toc18897 \h </w:instrText>
        </w:r>
        <w:r>
          <w:fldChar w:fldCharType="separate"/>
        </w:r>
        <w:r>
          <w:t>83</w:t>
        </w:r>
        <w:r>
          <w:fldChar w:fldCharType="end"/>
        </w:r>
      </w:hyperlink>
    </w:p>
    <w:p>
      <w:pPr>
        <w:pStyle w:val="TOC2"/>
        <w:tabs>
          <w:tab w:val="right" w:leader="dot" w:pos="8306"/>
        </w:tabs>
      </w:pPr>
      <w:hyperlink w:anchor="_Toc19192" w:history="1">
        <w:r>
          <w:rPr>
            <w:rFonts w:ascii="仿宋" w:eastAsia="仿宋" w:hAnsi="仿宋" w:cs="仿宋" w:hint="eastAsia"/>
            <w:lang w:eastAsia="zh-CN"/>
          </w:rPr>
          <w:t>(一)、合作伙伴选择与合作方式</w:t>
        </w:r>
        <w:r>
          <w:tab/>
        </w:r>
        <w:r>
          <w:fldChar w:fldCharType="begin"/>
        </w:r>
        <w:r>
          <w:instrText xml:space="preserve"> PAGEREF _Toc19192 \h </w:instrText>
        </w:r>
        <w:r>
          <w:fldChar w:fldCharType="separate"/>
        </w:r>
        <w:r>
          <w:t>83</w:t>
        </w:r>
        <w:r>
          <w:fldChar w:fldCharType="end"/>
        </w:r>
      </w:hyperlink>
    </w:p>
    <w:p>
      <w:pPr>
        <w:pStyle w:val="TOC2"/>
        <w:tabs>
          <w:tab w:val="right" w:leader="dot" w:pos="8306"/>
        </w:tabs>
      </w:pPr>
      <w:hyperlink w:anchor="_Toc31821" w:history="1">
        <w:r>
          <w:rPr>
            <w:rFonts w:ascii="仿宋" w:eastAsia="仿宋" w:hAnsi="仿宋" w:cs="仿宋" w:hint="eastAsia"/>
            <w:lang w:eastAsia="zh-CN"/>
          </w:rPr>
          <w:t>(二)、交流与合作平台搭建</w:t>
        </w:r>
        <w:r>
          <w:tab/>
        </w:r>
        <w:r>
          <w:fldChar w:fldCharType="begin"/>
        </w:r>
        <w:r>
          <w:instrText xml:space="preserve"> PAGEREF _Toc31821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6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菌活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69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46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直接收益：假设细菌活苗项目的产品或服务年销售收入为XX万元。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8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若细菌活苗项目成功推广新型环保产品，比如采用可回收材料的包装，可能会激发消费者对可持续产品的需求。这种需求的增长可能迫使整个行业转向更环保的产品设计和生产方法。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674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细菌活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72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细菌活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细菌活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https://d.book118.com/667125033003006052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A4E66"/>
    <w:rsid w:val="76EA4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2503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2024-02-20T00:42:00Z</dcterms:created>
  <dcterms:modified xsi:type="dcterms:W3CDTF">2024-02-20T00:42:34Z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A94BB5B8152D4B26A2C0C3C731A6E87E_11</vt:lpwstr>
  </property>
  <property fmtid="{D5CDD505-2E9C-101B-9397-08002B2CF9AE}" pid="3" name="KSOProductBuildVer">
    <vt:lpwstr>2052-12.1.0.16250</vt:lpwstr>
  </property>
</Properties>
</file>