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船用舾装件项目规划设计纲要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29" w:history="1">
        <w:r>
          <w:rPr>
            <w:rFonts w:ascii="仿宋" w:eastAsia="仿宋" w:hAnsi="仿宋" w:cs="仿宋" w:hint="eastAsia"/>
            <w:lang w:eastAsia="zh-CN"/>
          </w:rPr>
          <w:t>概论</w:t>
        </w:r>
        <w:r>
          <w:tab/>
        </w:r>
        <w:r>
          <w:fldChar w:fldCharType="begin"/>
        </w:r>
        <w:r>
          <w:instrText xml:space="preserve"> PAGEREF _Toc29129 \h </w:instrText>
        </w:r>
        <w:r>
          <w:fldChar w:fldCharType="separate"/>
        </w:r>
        <w:r>
          <w:t>3</w:t>
        </w:r>
        <w:r>
          <w:fldChar w:fldCharType="end"/>
        </w:r>
      </w:hyperlink>
    </w:p>
    <w:p>
      <w:pPr>
        <w:pStyle w:val="TOC1"/>
        <w:tabs>
          <w:tab w:val="right" w:leader="dot" w:pos="8306"/>
        </w:tabs>
      </w:pPr>
      <w:hyperlink w:anchor="_Toc20322" w:history="1">
        <w:r>
          <w:rPr>
            <w:rFonts w:ascii="仿宋" w:eastAsia="仿宋" w:hAnsi="仿宋" w:cs="仿宋" w:hint="eastAsia"/>
            <w:lang w:eastAsia="zh-CN"/>
          </w:rPr>
          <w:t>一、船用舾装件项目危机管理</w:t>
        </w:r>
        <w:r>
          <w:tab/>
        </w:r>
        <w:r>
          <w:fldChar w:fldCharType="begin"/>
        </w:r>
        <w:r>
          <w:instrText xml:space="preserve"> PAGEREF _Toc20322 \h </w:instrText>
        </w:r>
        <w:r>
          <w:fldChar w:fldCharType="separate"/>
        </w:r>
        <w:r>
          <w:t>3</w:t>
        </w:r>
        <w:r>
          <w:fldChar w:fldCharType="end"/>
        </w:r>
      </w:hyperlink>
    </w:p>
    <w:p>
      <w:pPr>
        <w:pStyle w:val="TOC2"/>
        <w:tabs>
          <w:tab w:val="right" w:leader="dot" w:pos="8306"/>
        </w:tabs>
      </w:pPr>
      <w:hyperlink w:anchor="_Toc7533" w:history="1">
        <w:r>
          <w:rPr>
            <w:rFonts w:ascii="仿宋" w:eastAsia="仿宋" w:hAnsi="仿宋" w:cs="仿宋" w:hint="eastAsia"/>
            <w:lang w:eastAsia="zh-CN"/>
          </w:rPr>
          <w:t>(一)、危机预警与识别</w:t>
        </w:r>
        <w:r>
          <w:tab/>
        </w:r>
        <w:r>
          <w:fldChar w:fldCharType="begin"/>
        </w:r>
        <w:r>
          <w:instrText xml:space="preserve"> PAGEREF _Toc7533 \h </w:instrText>
        </w:r>
        <w:r>
          <w:fldChar w:fldCharType="separate"/>
        </w:r>
        <w:r>
          <w:t>3</w:t>
        </w:r>
        <w:r>
          <w:fldChar w:fldCharType="end"/>
        </w:r>
      </w:hyperlink>
    </w:p>
    <w:p>
      <w:pPr>
        <w:pStyle w:val="TOC2"/>
        <w:tabs>
          <w:tab w:val="right" w:leader="dot" w:pos="8306"/>
        </w:tabs>
      </w:pPr>
      <w:hyperlink w:anchor="_Toc32248" w:history="1">
        <w:r>
          <w:rPr>
            <w:rFonts w:ascii="仿宋" w:eastAsia="仿宋" w:hAnsi="仿宋" w:cs="仿宋" w:hint="eastAsia"/>
            <w:lang w:eastAsia="zh-CN"/>
          </w:rPr>
          <w:t>(二)、危机应对与恢复</w:t>
        </w:r>
        <w:r>
          <w:tab/>
        </w:r>
        <w:r>
          <w:fldChar w:fldCharType="begin"/>
        </w:r>
        <w:r>
          <w:instrText xml:space="preserve"> PAGEREF _Toc32248 \h </w:instrText>
        </w:r>
        <w:r>
          <w:fldChar w:fldCharType="separate"/>
        </w:r>
        <w:r>
          <w:t>4</w:t>
        </w:r>
        <w:r>
          <w:fldChar w:fldCharType="end"/>
        </w:r>
      </w:hyperlink>
    </w:p>
    <w:p>
      <w:pPr>
        <w:pStyle w:val="TOC1"/>
        <w:tabs>
          <w:tab w:val="right" w:leader="dot" w:pos="8306"/>
        </w:tabs>
      </w:pPr>
      <w:hyperlink w:anchor="_Toc16062" w:history="1">
        <w:r>
          <w:rPr>
            <w:rFonts w:ascii="仿宋" w:eastAsia="仿宋" w:hAnsi="仿宋" w:cs="仿宋" w:hint="eastAsia"/>
            <w:lang w:eastAsia="zh-CN"/>
          </w:rPr>
          <w:t>二、船用舾装件项目绩效评估</w:t>
        </w:r>
        <w:r>
          <w:tab/>
        </w:r>
        <w:r>
          <w:fldChar w:fldCharType="begin"/>
        </w:r>
        <w:r>
          <w:instrText xml:space="preserve"> PAGEREF _Toc16062 \h </w:instrText>
        </w:r>
        <w:r>
          <w:fldChar w:fldCharType="separate"/>
        </w:r>
        <w:r>
          <w:t>5</w:t>
        </w:r>
        <w:r>
          <w:fldChar w:fldCharType="end"/>
        </w:r>
      </w:hyperlink>
    </w:p>
    <w:p>
      <w:pPr>
        <w:pStyle w:val="TOC2"/>
        <w:tabs>
          <w:tab w:val="right" w:leader="dot" w:pos="8306"/>
        </w:tabs>
      </w:pPr>
      <w:hyperlink w:anchor="_Toc19944" w:history="1">
        <w:r>
          <w:rPr>
            <w:rFonts w:ascii="仿宋" w:eastAsia="仿宋" w:hAnsi="仿宋" w:cs="仿宋" w:hint="eastAsia"/>
            <w:lang w:eastAsia="zh-CN"/>
          </w:rPr>
          <w:t>(一)、绩效评估指标</w:t>
        </w:r>
        <w:r>
          <w:tab/>
        </w:r>
        <w:r>
          <w:fldChar w:fldCharType="begin"/>
        </w:r>
        <w:r>
          <w:instrText xml:space="preserve"> PAGEREF _Toc19944 \h </w:instrText>
        </w:r>
        <w:r>
          <w:fldChar w:fldCharType="separate"/>
        </w:r>
        <w:r>
          <w:t>5</w:t>
        </w:r>
        <w:r>
          <w:fldChar w:fldCharType="end"/>
        </w:r>
      </w:hyperlink>
    </w:p>
    <w:p>
      <w:pPr>
        <w:pStyle w:val="TOC2"/>
        <w:tabs>
          <w:tab w:val="right" w:leader="dot" w:pos="8306"/>
        </w:tabs>
      </w:pPr>
      <w:hyperlink w:anchor="_Toc485" w:history="1">
        <w:r>
          <w:rPr>
            <w:rFonts w:ascii="仿宋" w:eastAsia="仿宋" w:hAnsi="仿宋" w:cs="仿宋" w:hint="eastAsia"/>
            <w:lang w:eastAsia="zh-CN"/>
          </w:rPr>
          <w:t>(二)、绩效评估方法</w:t>
        </w:r>
        <w:r>
          <w:tab/>
        </w:r>
        <w:r>
          <w:fldChar w:fldCharType="begin"/>
        </w:r>
        <w:r>
          <w:instrText xml:space="preserve"> PAGEREF _Toc485 \h </w:instrText>
        </w:r>
        <w:r>
          <w:fldChar w:fldCharType="separate"/>
        </w:r>
        <w:r>
          <w:t>6</w:t>
        </w:r>
        <w:r>
          <w:fldChar w:fldCharType="end"/>
        </w:r>
      </w:hyperlink>
    </w:p>
    <w:p>
      <w:pPr>
        <w:pStyle w:val="TOC2"/>
        <w:tabs>
          <w:tab w:val="right" w:leader="dot" w:pos="8306"/>
        </w:tabs>
      </w:pPr>
      <w:hyperlink w:anchor="_Toc32689" w:history="1">
        <w:r>
          <w:rPr>
            <w:rFonts w:ascii="仿宋" w:eastAsia="仿宋" w:hAnsi="仿宋" w:cs="仿宋" w:hint="eastAsia"/>
            <w:lang w:eastAsia="zh-CN"/>
          </w:rPr>
          <w:t>(三)、绩效评估周期</w:t>
        </w:r>
        <w:r>
          <w:tab/>
        </w:r>
        <w:r>
          <w:fldChar w:fldCharType="begin"/>
        </w:r>
        <w:r>
          <w:instrText xml:space="preserve"> PAGEREF _Toc32689 \h </w:instrText>
        </w:r>
        <w:r>
          <w:fldChar w:fldCharType="separate"/>
        </w:r>
        <w:r>
          <w:t>7</w:t>
        </w:r>
        <w:r>
          <w:fldChar w:fldCharType="end"/>
        </w:r>
      </w:hyperlink>
    </w:p>
    <w:p>
      <w:pPr>
        <w:pStyle w:val="TOC1"/>
        <w:tabs>
          <w:tab w:val="right" w:leader="dot" w:pos="8306"/>
        </w:tabs>
      </w:pPr>
      <w:hyperlink w:anchor="_Toc15990" w:history="1">
        <w:r>
          <w:rPr>
            <w:rFonts w:ascii="仿宋" w:eastAsia="仿宋" w:hAnsi="仿宋" w:cs="仿宋" w:hint="eastAsia"/>
            <w:lang w:eastAsia="zh-CN"/>
          </w:rPr>
          <w:t>三、工艺说明</w:t>
        </w:r>
        <w:r>
          <w:tab/>
        </w:r>
        <w:r>
          <w:fldChar w:fldCharType="begin"/>
        </w:r>
        <w:r>
          <w:instrText xml:space="preserve"> PAGEREF _Toc15990 \h </w:instrText>
        </w:r>
        <w:r>
          <w:fldChar w:fldCharType="separate"/>
        </w:r>
        <w:r>
          <w:t>9</w:t>
        </w:r>
        <w:r>
          <w:fldChar w:fldCharType="end"/>
        </w:r>
      </w:hyperlink>
    </w:p>
    <w:p>
      <w:pPr>
        <w:pStyle w:val="TOC2"/>
        <w:tabs>
          <w:tab w:val="right" w:leader="dot" w:pos="8306"/>
        </w:tabs>
      </w:pPr>
      <w:hyperlink w:anchor="_Toc2398" w:history="1">
        <w:r>
          <w:rPr>
            <w:rFonts w:ascii="仿宋" w:eastAsia="仿宋" w:hAnsi="仿宋" w:cs="仿宋" w:hint="eastAsia"/>
            <w:lang w:eastAsia="zh-CN"/>
          </w:rPr>
          <w:t>(一)、技术管理特点</w:t>
        </w:r>
        <w:r>
          <w:tab/>
        </w:r>
        <w:r>
          <w:fldChar w:fldCharType="begin"/>
        </w:r>
        <w:r>
          <w:instrText xml:space="preserve"> PAGEREF _Toc2398 \h </w:instrText>
        </w:r>
        <w:r>
          <w:fldChar w:fldCharType="separate"/>
        </w:r>
        <w:r>
          <w:t>9</w:t>
        </w:r>
        <w:r>
          <w:fldChar w:fldCharType="end"/>
        </w:r>
      </w:hyperlink>
    </w:p>
    <w:p>
      <w:pPr>
        <w:pStyle w:val="TOC2"/>
        <w:tabs>
          <w:tab w:val="right" w:leader="dot" w:pos="8306"/>
        </w:tabs>
      </w:pPr>
      <w:hyperlink w:anchor="_Toc17391" w:history="1">
        <w:r>
          <w:rPr>
            <w:rFonts w:ascii="仿宋" w:eastAsia="仿宋" w:hAnsi="仿宋" w:cs="仿宋" w:hint="eastAsia"/>
            <w:lang w:eastAsia="zh-CN"/>
          </w:rPr>
          <w:t>(二)、船用舾装件项目工艺技术设计方案</w:t>
        </w:r>
        <w:r>
          <w:tab/>
        </w:r>
        <w:r>
          <w:fldChar w:fldCharType="begin"/>
        </w:r>
        <w:r>
          <w:instrText xml:space="preserve"> PAGEREF _Toc17391 \h </w:instrText>
        </w:r>
        <w:r>
          <w:fldChar w:fldCharType="separate"/>
        </w:r>
        <w:r>
          <w:t>10</w:t>
        </w:r>
        <w:r>
          <w:fldChar w:fldCharType="end"/>
        </w:r>
      </w:hyperlink>
    </w:p>
    <w:p>
      <w:pPr>
        <w:pStyle w:val="TOC2"/>
        <w:tabs>
          <w:tab w:val="right" w:leader="dot" w:pos="8306"/>
        </w:tabs>
      </w:pPr>
      <w:hyperlink w:anchor="_Toc28560" w:history="1">
        <w:r>
          <w:rPr>
            <w:rFonts w:ascii="仿宋" w:eastAsia="仿宋" w:hAnsi="仿宋" w:cs="仿宋" w:hint="eastAsia"/>
            <w:lang w:eastAsia="zh-CN"/>
          </w:rPr>
          <w:t>(三)、设备选型方案</w:t>
        </w:r>
        <w:r>
          <w:tab/>
        </w:r>
        <w:r>
          <w:fldChar w:fldCharType="begin"/>
        </w:r>
        <w:r>
          <w:instrText xml:space="preserve"> PAGEREF _Toc28560 \h </w:instrText>
        </w:r>
        <w:r>
          <w:fldChar w:fldCharType="separate"/>
        </w:r>
        <w:r>
          <w:t>11</w:t>
        </w:r>
        <w:r>
          <w:fldChar w:fldCharType="end"/>
        </w:r>
      </w:hyperlink>
    </w:p>
    <w:p>
      <w:pPr>
        <w:pStyle w:val="TOC1"/>
        <w:tabs>
          <w:tab w:val="right" w:leader="dot" w:pos="8306"/>
        </w:tabs>
      </w:pPr>
      <w:hyperlink w:anchor="_Toc4898" w:history="1">
        <w:r>
          <w:rPr>
            <w:rFonts w:ascii="仿宋" w:eastAsia="仿宋" w:hAnsi="仿宋" w:cs="仿宋" w:hint="eastAsia"/>
            <w:lang w:eastAsia="zh-CN"/>
          </w:rPr>
          <w:t>四、产品规划分析</w:t>
        </w:r>
        <w:r>
          <w:tab/>
        </w:r>
        <w:r>
          <w:fldChar w:fldCharType="begin"/>
        </w:r>
        <w:r>
          <w:instrText xml:space="preserve"> PAGEREF _Toc4898 \h </w:instrText>
        </w:r>
        <w:r>
          <w:fldChar w:fldCharType="separate"/>
        </w:r>
        <w:r>
          <w:t>12</w:t>
        </w:r>
        <w:r>
          <w:fldChar w:fldCharType="end"/>
        </w:r>
      </w:hyperlink>
    </w:p>
    <w:p>
      <w:pPr>
        <w:pStyle w:val="TOC2"/>
        <w:tabs>
          <w:tab w:val="right" w:leader="dot" w:pos="8306"/>
        </w:tabs>
      </w:pPr>
      <w:hyperlink w:anchor="_Toc19387" w:history="1">
        <w:r>
          <w:rPr>
            <w:rFonts w:ascii="仿宋" w:eastAsia="仿宋" w:hAnsi="仿宋" w:cs="仿宋" w:hint="eastAsia"/>
            <w:lang w:eastAsia="zh-CN"/>
          </w:rPr>
          <w:t>(一)、产品规划</w:t>
        </w:r>
        <w:r>
          <w:tab/>
        </w:r>
        <w:r>
          <w:fldChar w:fldCharType="begin"/>
        </w:r>
        <w:r>
          <w:instrText xml:space="preserve"> PAGEREF _Toc19387 \h </w:instrText>
        </w:r>
        <w:r>
          <w:fldChar w:fldCharType="separate"/>
        </w:r>
        <w:r>
          <w:t>12</w:t>
        </w:r>
        <w:r>
          <w:fldChar w:fldCharType="end"/>
        </w:r>
      </w:hyperlink>
    </w:p>
    <w:p>
      <w:pPr>
        <w:pStyle w:val="TOC2"/>
        <w:tabs>
          <w:tab w:val="right" w:leader="dot" w:pos="8306"/>
        </w:tabs>
      </w:pPr>
      <w:hyperlink w:anchor="_Toc13301" w:history="1">
        <w:r>
          <w:rPr>
            <w:rFonts w:ascii="仿宋" w:eastAsia="仿宋" w:hAnsi="仿宋" w:cs="仿宋" w:hint="eastAsia"/>
            <w:lang w:eastAsia="zh-CN"/>
          </w:rPr>
          <w:t>(二)、建设规模</w:t>
        </w:r>
        <w:r>
          <w:tab/>
        </w:r>
        <w:r>
          <w:fldChar w:fldCharType="begin"/>
        </w:r>
        <w:r>
          <w:instrText xml:space="preserve"> PAGEREF _Toc13301 \h </w:instrText>
        </w:r>
        <w:r>
          <w:fldChar w:fldCharType="separate"/>
        </w:r>
        <w:r>
          <w:t>13</w:t>
        </w:r>
        <w:r>
          <w:fldChar w:fldCharType="end"/>
        </w:r>
      </w:hyperlink>
    </w:p>
    <w:p>
      <w:pPr>
        <w:pStyle w:val="TOC1"/>
        <w:tabs>
          <w:tab w:val="right" w:leader="dot" w:pos="8306"/>
        </w:tabs>
      </w:pPr>
      <w:hyperlink w:anchor="_Toc4456" w:history="1">
        <w:r>
          <w:rPr>
            <w:rFonts w:ascii="仿宋" w:eastAsia="仿宋" w:hAnsi="仿宋" w:cs="仿宋" w:hint="eastAsia"/>
            <w:lang w:eastAsia="zh-CN"/>
          </w:rPr>
          <w:t>五、船用舾装件项目选址可行性分析</w:t>
        </w:r>
        <w:r>
          <w:tab/>
        </w:r>
        <w:r>
          <w:fldChar w:fldCharType="begin"/>
        </w:r>
        <w:r>
          <w:instrText xml:space="preserve"> PAGEREF _Toc4456 \h </w:instrText>
        </w:r>
        <w:r>
          <w:fldChar w:fldCharType="separate"/>
        </w:r>
        <w:r>
          <w:t>14</w:t>
        </w:r>
        <w:r>
          <w:fldChar w:fldCharType="end"/>
        </w:r>
      </w:hyperlink>
    </w:p>
    <w:p>
      <w:pPr>
        <w:pStyle w:val="TOC2"/>
        <w:tabs>
          <w:tab w:val="right" w:leader="dot" w:pos="8306"/>
        </w:tabs>
      </w:pPr>
      <w:hyperlink w:anchor="_Toc4637" w:history="1">
        <w:r>
          <w:rPr>
            <w:rFonts w:ascii="仿宋" w:eastAsia="仿宋" w:hAnsi="仿宋" w:cs="仿宋" w:hint="eastAsia"/>
            <w:lang w:eastAsia="zh-CN"/>
          </w:rPr>
          <w:t>(一)、船用舾装件项目选址</w:t>
        </w:r>
        <w:r>
          <w:tab/>
        </w:r>
        <w:r>
          <w:fldChar w:fldCharType="begin"/>
        </w:r>
        <w:r>
          <w:instrText xml:space="preserve"> PAGEREF _Toc4637 \h </w:instrText>
        </w:r>
        <w:r>
          <w:fldChar w:fldCharType="separate"/>
        </w:r>
        <w:r>
          <w:t>14</w:t>
        </w:r>
        <w:r>
          <w:fldChar w:fldCharType="end"/>
        </w:r>
      </w:hyperlink>
    </w:p>
    <w:p>
      <w:pPr>
        <w:pStyle w:val="TOC2"/>
        <w:tabs>
          <w:tab w:val="right" w:leader="dot" w:pos="8306"/>
        </w:tabs>
      </w:pPr>
      <w:hyperlink w:anchor="_Toc29313" w:history="1">
        <w:r>
          <w:rPr>
            <w:rFonts w:ascii="仿宋" w:eastAsia="仿宋" w:hAnsi="仿宋" w:cs="仿宋" w:hint="eastAsia"/>
            <w:lang w:eastAsia="zh-CN"/>
          </w:rPr>
          <w:t>(二)、用地控制指标</w:t>
        </w:r>
        <w:r>
          <w:tab/>
        </w:r>
        <w:r>
          <w:fldChar w:fldCharType="begin"/>
        </w:r>
        <w:r>
          <w:instrText xml:space="preserve"> PAGEREF _Toc29313 \h </w:instrText>
        </w:r>
        <w:r>
          <w:fldChar w:fldCharType="separate"/>
        </w:r>
        <w:r>
          <w:t>14</w:t>
        </w:r>
        <w:r>
          <w:fldChar w:fldCharType="end"/>
        </w:r>
      </w:hyperlink>
    </w:p>
    <w:p>
      <w:pPr>
        <w:pStyle w:val="TOC2"/>
        <w:tabs>
          <w:tab w:val="right" w:leader="dot" w:pos="8306"/>
        </w:tabs>
      </w:pPr>
      <w:hyperlink w:anchor="_Toc24770" w:history="1">
        <w:r>
          <w:rPr>
            <w:rFonts w:ascii="仿宋" w:eastAsia="仿宋" w:hAnsi="仿宋" w:cs="仿宋" w:hint="eastAsia"/>
            <w:lang w:eastAsia="zh-CN"/>
          </w:rPr>
          <w:t>(三)、节约用地措施</w:t>
        </w:r>
        <w:r>
          <w:tab/>
        </w:r>
        <w:r>
          <w:fldChar w:fldCharType="begin"/>
        </w:r>
        <w:r>
          <w:instrText xml:space="preserve"> PAGEREF _Toc24770 \h </w:instrText>
        </w:r>
        <w:r>
          <w:fldChar w:fldCharType="separate"/>
        </w:r>
        <w:r>
          <w:t>16</w:t>
        </w:r>
        <w:r>
          <w:fldChar w:fldCharType="end"/>
        </w:r>
      </w:hyperlink>
    </w:p>
    <w:p>
      <w:pPr>
        <w:pStyle w:val="TOC2"/>
        <w:tabs>
          <w:tab w:val="right" w:leader="dot" w:pos="8306"/>
        </w:tabs>
      </w:pPr>
      <w:hyperlink w:anchor="_Toc743" w:history="1">
        <w:r>
          <w:rPr>
            <w:rFonts w:ascii="仿宋" w:eastAsia="仿宋" w:hAnsi="仿宋" w:cs="仿宋" w:hint="eastAsia"/>
            <w:lang w:eastAsia="zh-CN"/>
          </w:rPr>
          <w:t>(四)、总图布置方案</w:t>
        </w:r>
        <w:r>
          <w:tab/>
        </w:r>
        <w:r>
          <w:fldChar w:fldCharType="begin"/>
        </w:r>
        <w:r>
          <w:instrText xml:space="preserve"> PAGEREF _Toc743 \h </w:instrText>
        </w:r>
        <w:r>
          <w:fldChar w:fldCharType="separate"/>
        </w:r>
        <w:r>
          <w:t>17</w:t>
        </w:r>
        <w:r>
          <w:fldChar w:fldCharType="end"/>
        </w:r>
      </w:hyperlink>
    </w:p>
    <w:p>
      <w:pPr>
        <w:pStyle w:val="TOC2"/>
        <w:tabs>
          <w:tab w:val="right" w:leader="dot" w:pos="8306"/>
        </w:tabs>
      </w:pPr>
      <w:hyperlink w:anchor="_Toc17452" w:history="1">
        <w:r>
          <w:rPr>
            <w:rFonts w:ascii="仿宋" w:eastAsia="仿宋" w:hAnsi="仿宋" w:cs="仿宋" w:hint="eastAsia"/>
            <w:lang w:eastAsia="zh-CN"/>
          </w:rPr>
          <w:t>(五)、选址综合评价</w:t>
        </w:r>
        <w:r>
          <w:tab/>
        </w:r>
        <w:r>
          <w:fldChar w:fldCharType="begin"/>
        </w:r>
        <w:r>
          <w:instrText xml:space="preserve"> PAGEREF _Toc17452 \h </w:instrText>
        </w:r>
        <w:r>
          <w:fldChar w:fldCharType="separate"/>
        </w:r>
        <w:r>
          <w:t>18</w:t>
        </w:r>
        <w:r>
          <w:fldChar w:fldCharType="end"/>
        </w:r>
      </w:hyperlink>
    </w:p>
    <w:p>
      <w:pPr>
        <w:pStyle w:val="TOC1"/>
        <w:tabs>
          <w:tab w:val="right" w:leader="dot" w:pos="8306"/>
        </w:tabs>
      </w:pPr>
      <w:hyperlink w:anchor="_Toc32239" w:history="1">
        <w:r>
          <w:rPr>
            <w:rFonts w:ascii="仿宋" w:eastAsia="仿宋" w:hAnsi="仿宋" w:cs="仿宋" w:hint="eastAsia"/>
            <w:lang w:eastAsia="zh-CN"/>
          </w:rPr>
          <w:t>六、船用舾装件项目建设背景及必要性分析</w:t>
        </w:r>
        <w:r>
          <w:tab/>
        </w:r>
        <w:r>
          <w:fldChar w:fldCharType="begin"/>
        </w:r>
        <w:r>
          <w:instrText xml:space="preserve"> PAGEREF _Toc32239 \h </w:instrText>
        </w:r>
        <w:r>
          <w:fldChar w:fldCharType="separate"/>
        </w:r>
        <w:r>
          <w:t>20</w:t>
        </w:r>
        <w:r>
          <w:fldChar w:fldCharType="end"/>
        </w:r>
      </w:hyperlink>
    </w:p>
    <w:p>
      <w:pPr>
        <w:pStyle w:val="TOC2"/>
        <w:tabs>
          <w:tab w:val="right" w:leader="dot" w:pos="8306"/>
        </w:tabs>
      </w:pPr>
      <w:hyperlink w:anchor="_Toc14823" w:history="1">
        <w:r>
          <w:rPr>
            <w:rFonts w:ascii="仿宋" w:eastAsia="仿宋" w:hAnsi="仿宋" w:cs="仿宋" w:hint="eastAsia"/>
            <w:lang w:eastAsia="zh-CN"/>
          </w:rPr>
          <w:t>(一)、船用舾装件项目背景分析</w:t>
        </w:r>
        <w:r>
          <w:tab/>
        </w:r>
        <w:r>
          <w:fldChar w:fldCharType="begin"/>
        </w:r>
        <w:r>
          <w:instrText xml:space="preserve"> PAGEREF _Toc14823 \h </w:instrText>
        </w:r>
        <w:r>
          <w:fldChar w:fldCharType="separate"/>
        </w:r>
        <w:r>
          <w:t>20</w:t>
        </w:r>
        <w:r>
          <w:fldChar w:fldCharType="end"/>
        </w:r>
      </w:hyperlink>
    </w:p>
    <w:p>
      <w:pPr>
        <w:pStyle w:val="TOC2"/>
        <w:tabs>
          <w:tab w:val="right" w:leader="dot" w:pos="8306"/>
        </w:tabs>
      </w:pPr>
      <w:hyperlink w:anchor="_Toc25708" w:history="1">
        <w:r>
          <w:rPr>
            <w:rFonts w:ascii="仿宋" w:eastAsia="仿宋" w:hAnsi="仿宋" w:cs="仿宋" w:hint="eastAsia"/>
            <w:lang w:eastAsia="zh-CN"/>
          </w:rPr>
          <w:t>(二)、船用舾装件项目建设必要性分析</w:t>
        </w:r>
        <w:r>
          <w:tab/>
        </w:r>
        <w:r>
          <w:fldChar w:fldCharType="begin"/>
        </w:r>
        <w:r>
          <w:instrText xml:space="preserve"> PAGEREF _Toc25708 \h </w:instrText>
        </w:r>
        <w:r>
          <w:fldChar w:fldCharType="separate"/>
        </w:r>
        <w:r>
          <w:t>21</w:t>
        </w:r>
        <w:r>
          <w:fldChar w:fldCharType="end"/>
        </w:r>
      </w:hyperlink>
    </w:p>
    <w:p>
      <w:pPr>
        <w:pStyle w:val="TOC1"/>
        <w:tabs>
          <w:tab w:val="right" w:leader="dot" w:pos="8306"/>
        </w:tabs>
      </w:pPr>
      <w:hyperlink w:anchor="_Toc15108" w:history="1">
        <w:r>
          <w:rPr>
            <w:rFonts w:ascii="仿宋" w:eastAsia="仿宋" w:hAnsi="仿宋" w:cs="仿宋" w:hint="eastAsia"/>
            <w:lang w:eastAsia="zh-CN"/>
          </w:rPr>
          <w:t>七、生产安全保护</w:t>
        </w:r>
        <w:r>
          <w:tab/>
        </w:r>
        <w:r>
          <w:fldChar w:fldCharType="begin"/>
        </w:r>
        <w:r>
          <w:instrText xml:space="preserve"> PAGEREF _Toc15108 \h </w:instrText>
        </w:r>
        <w:r>
          <w:fldChar w:fldCharType="separate"/>
        </w:r>
        <w:r>
          <w:t>23</w:t>
        </w:r>
        <w:r>
          <w:fldChar w:fldCharType="end"/>
        </w:r>
      </w:hyperlink>
    </w:p>
    <w:p>
      <w:pPr>
        <w:pStyle w:val="TOC2"/>
        <w:tabs>
          <w:tab w:val="right" w:leader="dot" w:pos="8306"/>
        </w:tabs>
      </w:pPr>
      <w:hyperlink w:anchor="_Toc8311" w:history="1">
        <w:r>
          <w:rPr>
            <w:rFonts w:ascii="仿宋" w:eastAsia="仿宋" w:hAnsi="仿宋" w:cs="仿宋" w:hint="eastAsia"/>
            <w:lang w:eastAsia="zh-CN"/>
          </w:rPr>
          <w:t>(一)、消防安全</w:t>
        </w:r>
        <w:r>
          <w:tab/>
        </w:r>
        <w:r>
          <w:fldChar w:fldCharType="begin"/>
        </w:r>
        <w:r>
          <w:instrText xml:space="preserve"> PAGEREF _Toc8311 \h </w:instrText>
        </w:r>
        <w:r>
          <w:fldChar w:fldCharType="separate"/>
        </w:r>
        <w:r>
          <w:t>23</w:t>
        </w:r>
        <w:r>
          <w:fldChar w:fldCharType="end"/>
        </w:r>
      </w:hyperlink>
    </w:p>
    <w:p>
      <w:pPr>
        <w:pStyle w:val="TOC2"/>
        <w:tabs>
          <w:tab w:val="right" w:leader="dot" w:pos="8306"/>
        </w:tabs>
      </w:pPr>
      <w:hyperlink w:anchor="_Toc12637" w:history="1">
        <w:r>
          <w:rPr>
            <w:rFonts w:ascii="仿宋" w:eastAsia="仿宋" w:hAnsi="仿宋" w:cs="仿宋" w:hint="eastAsia"/>
            <w:lang w:eastAsia="zh-CN"/>
          </w:rPr>
          <w:t>(二)、防火防爆总图布置措施</w:t>
        </w:r>
        <w:r>
          <w:tab/>
        </w:r>
        <w:r>
          <w:fldChar w:fldCharType="begin"/>
        </w:r>
        <w:r>
          <w:instrText xml:space="preserve"> PAGEREF _Toc12637 \h </w:instrText>
        </w:r>
        <w:r>
          <w:fldChar w:fldCharType="separate"/>
        </w:r>
        <w:r>
          <w:t>24</w:t>
        </w:r>
        <w:r>
          <w:fldChar w:fldCharType="end"/>
        </w:r>
      </w:hyperlink>
    </w:p>
    <w:p>
      <w:pPr>
        <w:pStyle w:val="TOC2"/>
        <w:tabs>
          <w:tab w:val="right" w:leader="dot" w:pos="8306"/>
        </w:tabs>
      </w:pPr>
      <w:hyperlink w:anchor="_Toc1048" w:history="1">
        <w:r>
          <w:rPr>
            <w:rFonts w:ascii="仿宋" w:eastAsia="仿宋" w:hAnsi="仿宋" w:cs="仿宋" w:hint="eastAsia"/>
            <w:lang w:eastAsia="zh-CN"/>
          </w:rPr>
          <w:t>(三)、自然灾害防范措施</w:t>
        </w:r>
        <w:r>
          <w:tab/>
        </w:r>
        <w:r>
          <w:fldChar w:fldCharType="begin"/>
        </w:r>
        <w:r>
          <w:instrText xml:space="preserve"> PAGEREF _Toc1048 \h </w:instrText>
        </w:r>
        <w:r>
          <w:fldChar w:fldCharType="separate"/>
        </w:r>
        <w:r>
          <w:t>25</w:t>
        </w:r>
        <w:r>
          <w:fldChar w:fldCharType="end"/>
        </w:r>
      </w:hyperlink>
    </w:p>
    <w:p>
      <w:pPr>
        <w:pStyle w:val="TOC2"/>
        <w:tabs>
          <w:tab w:val="right" w:leader="dot" w:pos="8306"/>
        </w:tabs>
      </w:pPr>
      <w:hyperlink w:anchor="_Toc24588" w:history="1">
        <w:r>
          <w:rPr>
            <w:rFonts w:ascii="仿宋" w:eastAsia="仿宋" w:hAnsi="仿宋" w:cs="仿宋" w:hint="eastAsia"/>
            <w:lang w:eastAsia="zh-CN"/>
          </w:rPr>
          <w:t>(四)、安全色及安全标志使用要求</w:t>
        </w:r>
        <w:r>
          <w:tab/>
        </w:r>
        <w:r>
          <w:fldChar w:fldCharType="begin"/>
        </w:r>
        <w:r>
          <w:instrText xml:space="preserve"> PAGEREF _Toc24588 \h </w:instrText>
        </w:r>
        <w:r>
          <w:fldChar w:fldCharType="separate"/>
        </w:r>
        <w:r>
          <w:t>26</w:t>
        </w:r>
        <w:r>
          <w:fldChar w:fldCharType="end"/>
        </w:r>
      </w:hyperlink>
    </w:p>
    <w:p>
      <w:pPr>
        <w:pStyle w:val="TOC2"/>
        <w:tabs>
          <w:tab w:val="right" w:leader="dot" w:pos="8306"/>
        </w:tabs>
      </w:pPr>
      <w:hyperlink w:anchor="_Toc25202" w:history="1">
        <w:r>
          <w:rPr>
            <w:rFonts w:ascii="仿宋" w:eastAsia="仿宋" w:hAnsi="仿宋" w:cs="仿宋" w:hint="eastAsia"/>
            <w:lang w:eastAsia="zh-CN"/>
          </w:rPr>
          <w:t>(五)、防尘防毒措施</w:t>
        </w:r>
        <w:r>
          <w:tab/>
        </w:r>
        <w:r>
          <w:fldChar w:fldCharType="begin"/>
        </w:r>
        <w:r>
          <w:instrText xml:space="preserve"> PAGEREF _Toc25202 \h </w:instrText>
        </w:r>
        <w:r>
          <w:fldChar w:fldCharType="separate"/>
        </w:r>
        <w:r>
          <w:t>27</w:t>
        </w:r>
        <w:r>
          <w:fldChar w:fldCharType="end"/>
        </w:r>
      </w:hyperlink>
    </w:p>
    <w:p>
      <w:pPr>
        <w:pStyle w:val="TOC2"/>
        <w:tabs>
          <w:tab w:val="right" w:leader="dot" w:pos="8306"/>
        </w:tabs>
      </w:pPr>
      <w:hyperlink w:anchor="_Toc8301" w:history="1">
        <w:r>
          <w:rPr>
            <w:rFonts w:ascii="仿宋" w:eastAsia="仿宋" w:hAnsi="仿宋" w:cs="仿宋" w:hint="eastAsia"/>
            <w:lang w:eastAsia="zh-CN"/>
          </w:rPr>
          <w:t>(六)、防静电、触电防护及防雷措施</w:t>
        </w:r>
        <w:r>
          <w:tab/>
        </w:r>
        <w:r>
          <w:fldChar w:fldCharType="begin"/>
        </w:r>
        <w:r>
          <w:instrText xml:space="preserve"> PAGEREF _Toc8301 \h </w:instrText>
        </w:r>
        <w:r>
          <w:fldChar w:fldCharType="separate"/>
        </w:r>
        <w:r>
          <w:t>28</w:t>
        </w:r>
        <w:r>
          <w:fldChar w:fldCharType="end"/>
        </w:r>
      </w:hyperlink>
    </w:p>
    <w:p>
      <w:pPr>
        <w:pStyle w:val="TOC2"/>
        <w:tabs>
          <w:tab w:val="right" w:leader="dot" w:pos="8306"/>
        </w:tabs>
      </w:pPr>
      <w:hyperlink w:anchor="_Toc16168" w:history="1">
        <w:r>
          <w:rPr>
            <w:rFonts w:ascii="仿宋" w:eastAsia="仿宋" w:hAnsi="仿宋" w:cs="仿宋" w:hint="eastAsia"/>
            <w:lang w:eastAsia="zh-CN"/>
          </w:rPr>
          <w:t>(七)、机械设备安全保障措施</w:t>
        </w:r>
        <w:r>
          <w:tab/>
        </w:r>
        <w:r>
          <w:fldChar w:fldCharType="begin"/>
        </w:r>
        <w:r>
          <w:instrText xml:space="preserve"> PAGEREF _Toc16168 \h </w:instrText>
        </w:r>
        <w:r>
          <w:fldChar w:fldCharType="separate"/>
        </w:r>
        <w:r>
          <w:t>29</w:t>
        </w:r>
        <w:r>
          <w:fldChar w:fldCharType="end"/>
        </w:r>
      </w:hyperlink>
    </w:p>
    <w:p>
      <w:pPr>
        <w:pStyle w:val="TOC1"/>
        <w:tabs>
          <w:tab w:val="right" w:leader="dot" w:pos="8306"/>
        </w:tabs>
      </w:pPr>
      <w:hyperlink w:anchor="_Toc8293" w:history="1">
        <w:r>
          <w:rPr>
            <w:rFonts w:ascii="仿宋" w:eastAsia="仿宋" w:hAnsi="仿宋" w:cs="仿宋" w:hint="eastAsia"/>
            <w:lang w:eastAsia="zh-CN"/>
          </w:rPr>
          <w:t>八、船用舾装件项目投资规划</w:t>
        </w:r>
        <w:r>
          <w:tab/>
        </w:r>
        <w:r>
          <w:fldChar w:fldCharType="begin"/>
        </w:r>
        <w:r>
          <w:instrText xml:space="preserve"> PAGEREF _Toc8293 \h </w:instrText>
        </w:r>
        <w:r>
          <w:fldChar w:fldCharType="separate"/>
        </w:r>
        <w:r>
          <w:t>31</w:t>
        </w:r>
        <w:r>
          <w:fldChar w:fldCharType="end"/>
        </w:r>
      </w:hyperlink>
    </w:p>
    <w:p>
      <w:pPr>
        <w:pStyle w:val="TOC2"/>
        <w:tabs>
          <w:tab w:val="right" w:leader="dot" w:pos="8306"/>
        </w:tabs>
      </w:pPr>
      <w:hyperlink w:anchor="_Toc11795" w:history="1">
        <w:r>
          <w:rPr>
            <w:rFonts w:ascii="仿宋" w:eastAsia="仿宋" w:hAnsi="仿宋" w:cs="仿宋" w:hint="eastAsia"/>
            <w:lang w:eastAsia="zh-CN"/>
          </w:rPr>
          <w:t>(一)、船用舾装件项目总投资估算</w:t>
        </w:r>
        <w:r>
          <w:tab/>
        </w:r>
        <w:r>
          <w:fldChar w:fldCharType="begin"/>
        </w:r>
        <w:r>
          <w:instrText xml:space="preserve"> PAGEREF _Toc11795 \h </w:instrText>
        </w:r>
        <w:r>
          <w:fldChar w:fldCharType="separate"/>
        </w:r>
        <w:r>
          <w:t>31</w:t>
        </w:r>
        <w:r>
          <w:fldChar w:fldCharType="end"/>
        </w:r>
      </w:hyperlink>
    </w:p>
    <w:p>
      <w:pPr>
        <w:pStyle w:val="TOC2"/>
        <w:tabs>
          <w:tab w:val="right" w:leader="dot" w:pos="8306"/>
        </w:tabs>
      </w:pPr>
      <w:hyperlink w:anchor="_Toc29645" w:history="1">
        <w:r>
          <w:rPr>
            <w:rFonts w:ascii="仿宋" w:eastAsia="仿宋" w:hAnsi="仿宋" w:cs="仿宋" w:hint="eastAsia"/>
            <w:lang w:eastAsia="zh-CN"/>
          </w:rPr>
          <w:t>(二)、资金筹措</w:t>
        </w:r>
        <w:r>
          <w:tab/>
        </w:r>
        <w:r>
          <w:fldChar w:fldCharType="begin"/>
        </w:r>
        <w:r>
          <w:instrText xml:space="preserve"> PAGEREF _Toc29645 \h </w:instrText>
        </w:r>
        <w:r>
          <w:fldChar w:fldCharType="separate"/>
        </w:r>
        <w:r>
          <w:t>32</w:t>
        </w:r>
        <w:r>
          <w:fldChar w:fldCharType="end"/>
        </w:r>
      </w:hyperlink>
    </w:p>
    <w:p>
      <w:pPr>
        <w:pStyle w:val="TOC1"/>
        <w:tabs>
          <w:tab w:val="right" w:leader="dot" w:pos="8306"/>
        </w:tabs>
      </w:pPr>
      <w:hyperlink w:anchor="_Toc3458" w:history="1">
        <w:r>
          <w:rPr>
            <w:rFonts w:ascii="仿宋" w:eastAsia="仿宋" w:hAnsi="仿宋" w:cs="仿宋" w:hint="eastAsia"/>
            <w:lang w:eastAsia="zh-CN"/>
          </w:rPr>
          <w:t>九、船用舾装件项目社会影响</w:t>
        </w:r>
        <w:r>
          <w:tab/>
        </w:r>
        <w:r>
          <w:fldChar w:fldCharType="begin"/>
        </w:r>
        <w:r>
          <w:instrText xml:space="preserve"> PAGEREF _Toc3458 \h </w:instrText>
        </w:r>
        <w:r>
          <w:fldChar w:fldCharType="separate"/>
        </w:r>
        <w:r>
          <w:t>33</w:t>
        </w:r>
        <w:r>
          <w:fldChar w:fldCharType="end"/>
        </w:r>
      </w:hyperlink>
    </w:p>
    <w:p>
      <w:pPr>
        <w:pStyle w:val="TOC2"/>
        <w:tabs>
          <w:tab w:val="right" w:leader="dot" w:pos="8306"/>
        </w:tabs>
      </w:pPr>
      <w:hyperlink w:anchor="_Toc6696" w:history="1">
        <w:r>
          <w:rPr>
            <w:rFonts w:ascii="仿宋" w:eastAsia="仿宋" w:hAnsi="仿宋" w:cs="仿宋" w:hint="eastAsia"/>
            <w:lang w:eastAsia="zh-CN"/>
          </w:rPr>
          <w:t>(一)、社会责任与义务</w:t>
        </w:r>
        <w:r>
          <w:tab/>
        </w:r>
        <w:r>
          <w:fldChar w:fldCharType="begin"/>
        </w:r>
        <w:r>
          <w:instrText xml:space="preserve"> PAGEREF _Toc6696 \h </w:instrText>
        </w:r>
        <w:r>
          <w:fldChar w:fldCharType="separate"/>
        </w:r>
        <w:r>
          <w:t>33</w:t>
        </w:r>
        <w:r>
          <w:fldChar w:fldCharType="end"/>
        </w:r>
      </w:hyperlink>
    </w:p>
    <w:p>
      <w:pPr>
        <w:pStyle w:val="TOC2"/>
        <w:tabs>
          <w:tab w:val="right" w:leader="dot" w:pos="8306"/>
        </w:tabs>
      </w:pPr>
      <w:hyperlink w:anchor="_Toc22425" w:history="1">
        <w:r>
          <w:rPr>
            <w:rFonts w:ascii="仿宋" w:eastAsia="仿宋" w:hAnsi="仿宋" w:cs="仿宋" w:hint="eastAsia"/>
            <w:lang w:eastAsia="zh-CN"/>
          </w:rPr>
          <w:t>(二)、社会参与与沟通</w:t>
        </w:r>
        <w:r>
          <w:tab/>
        </w:r>
        <w:r>
          <w:fldChar w:fldCharType="begin"/>
        </w:r>
        <w:r>
          <w:instrText xml:space="preserve"> PAGEREF _Toc22425 \h </w:instrText>
        </w:r>
        <w:r>
          <w:fldChar w:fldCharType="separate"/>
        </w:r>
        <w:r>
          <w:t>33</w:t>
        </w:r>
        <w:r>
          <w:fldChar w:fldCharType="end"/>
        </w:r>
      </w:hyperlink>
    </w:p>
    <w:p>
      <w:pPr>
        <w:pStyle w:val="TOC1"/>
        <w:tabs>
          <w:tab w:val="right" w:leader="dot" w:pos="8306"/>
        </w:tabs>
      </w:pPr>
      <w:hyperlink w:anchor="_Toc25356" w:history="1">
        <w:r>
          <w:rPr>
            <w:rFonts w:ascii="仿宋" w:eastAsia="仿宋" w:hAnsi="仿宋" w:cs="仿宋" w:hint="eastAsia"/>
            <w:lang w:eastAsia="zh-CN"/>
          </w:rPr>
          <w:t>十、船用舾装件项目风险管理</w:t>
        </w:r>
        <w:r>
          <w:tab/>
        </w:r>
        <w:r>
          <w:fldChar w:fldCharType="begin"/>
        </w:r>
        <w:r>
          <w:instrText xml:space="preserve"> PAGEREF _Toc25356 \h </w:instrText>
        </w:r>
        <w:r>
          <w:fldChar w:fldCharType="separate"/>
        </w:r>
        <w:r>
          <w:t>34</w:t>
        </w:r>
        <w:r>
          <w:fldChar w:fldCharType="end"/>
        </w:r>
      </w:hyperlink>
    </w:p>
    <w:p>
      <w:pPr>
        <w:pStyle w:val="TOC2"/>
        <w:tabs>
          <w:tab w:val="right" w:leader="dot" w:pos="8306"/>
        </w:tabs>
      </w:pPr>
      <w:hyperlink w:anchor="_Toc27533" w:history="1">
        <w:r>
          <w:rPr>
            <w:rFonts w:ascii="仿宋" w:eastAsia="仿宋" w:hAnsi="仿宋" w:cs="仿宋" w:hint="eastAsia"/>
            <w:lang w:eastAsia="zh-CN"/>
          </w:rPr>
          <w:t>(一)、风险识别与评估</w:t>
        </w:r>
        <w:r>
          <w:tab/>
        </w:r>
        <w:r>
          <w:fldChar w:fldCharType="begin"/>
        </w:r>
        <w:r>
          <w:instrText xml:space="preserve"> PAGEREF _Toc27533 \h </w:instrText>
        </w:r>
        <w:r>
          <w:fldChar w:fldCharType="separate"/>
        </w:r>
        <w:r>
          <w:t>34</w:t>
        </w:r>
        <w:r>
          <w:fldChar w:fldCharType="end"/>
        </w:r>
      </w:hyperlink>
    </w:p>
    <w:p>
      <w:pPr>
        <w:pStyle w:val="TOC2"/>
        <w:tabs>
          <w:tab w:val="right" w:leader="dot" w:pos="8306"/>
        </w:tabs>
      </w:pPr>
      <w:hyperlink w:anchor="_Toc12014" w:history="1">
        <w:r>
          <w:rPr>
            <w:rFonts w:ascii="仿宋" w:eastAsia="仿宋" w:hAnsi="仿宋" w:cs="仿宋" w:hint="eastAsia"/>
            <w:lang w:eastAsia="zh-CN"/>
          </w:rPr>
          <w:t>(二)、风险应对策略</w:t>
        </w:r>
        <w:r>
          <w:tab/>
        </w:r>
        <w:r>
          <w:fldChar w:fldCharType="begin"/>
        </w:r>
        <w:r>
          <w:instrText xml:space="preserve"> PAGEREF _Toc12014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3" w:history="1">
        <w:r>
          <w:rPr>
            <w:rFonts w:ascii="仿宋" w:eastAsia="仿宋" w:hAnsi="仿宋" w:cs="仿宋" w:hint="eastAsia"/>
            <w:lang w:eastAsia="zh-CN"/>
          </w:rPr>
          <w:t>(三)、风险监控与控制</w:t>
        </w:r>
        <w:r>
          <w:tab/>
        </w:r>
        <w:r>
          <w:fldChar w:fldCharType="begin"/>
        </w:r>
        <w:r>
          <w:instrText xml:space="preserve"> PAGEREF _Toc30153 \h </w:instrText>
        </w:r>
        <w:r>
          <w:fldChar w:fldCharType="separate"/>
        </w:r>
        <w:r>
          <w:t>37</w:t>
        </w:r>
        <w:r>
          <w:fldChar w:fldCharType="end"/>
        </w:r>
      </w:hyperlink>
    </w:p>
    <w:p>
      <w:pPr>
        <w:pStyle w:val="TOC1"/>
        <w:tabs>
          <w:tab w:val="right" w:leader="dot" w:pos="8306"/>
        </w:tabs>
      </w:pPr>
      <w:hyperlink w:anchor="_Toc14127" w:history="1">
        <w:r>
          <w:rPr>
            <w:rFonts w:ascii="仿宋" w:eastAsia="仿宋" w:hAnsi="仿宋" w:cs="仿宋" w:hint="eastAsia"/>
            <w:lang w:eastAsia="zh-CN"/>
          </w:rPr>
          <w:t>十一、船用舾装件项目人力资源管理</w:t>
        </w:r>
        <w:r>
          <w:tab/>
        </w:r>
        <w:r>
          <w:fldChar w:fldCharType="begin"/>
        </w:r>
        <w:r>
          <w:instrText xml:space="preserve"> PAGEREF _Toc14127 \h </w:instrText>
        </w:r>
        <w:r>
          <w:fldChar w:fldCharType="separate"/>
        </w:r>
        <w:r>
          <w:t>38</w:t>
        </w:r>
        <w:r>
          <w:fldChar w:fldCharType="end"/>
        </w:r>
      </w:hyperlink>
    </w:p>
    <w:p>
      <w:pPr>
        <w:pStyle w:val="TOC2"/>
        <w:tabs>
          <w:tab w:val="right" w:leader="dot" w:pos="8306"/>
        </w:tabs>
      </w:pPr>
      <w:hyperlink w:anchor="_Toc5702" w:history="1">
        <w:r>
          <w:rPr>
            <w:rFonts w:ascii="仿宋" w:eastAsia="仿宋" w:hAnsi="仿宋" w:cs="仿宋" w:hint="eastAsia"/>
            <w:lang w:eastAsia="zh-CN"/>
          </w:rPr>
          <w:t>(一)、建立健全的预算管理制度</w:t>
        </w:r>
        <w:r>
          <w:tab/>
        </w:r>
        <w:r>
          <w:fldChar w:fldCharType="begin"/>
        </w:r>
        <w:r>
          <w:instrText xml:space="preserve"> PAGEREF _Toc5702 \h </w:instrText>
        </w:r>
        <w:r>
          <w:fldChar w:fldCharType="separate"/>
        </w:r>
        <w:r>
          <w:t>38</w:t>
        </w:r>
        <w:r>
          <w:fldChar w:fldCharType="end"/>
        </w:r>
      </w:hyperlink>
    </w:p>
    <w:p>
      <w:pPr>
        <w:pStyle w:val="TOC2"/>
        <w:tabs>
          <w:tab w:val="right" w:leader="dot" w:pos="8306"/>
        </w:tabs>
      </w:pPr>
      <w:hyperlink w:anchor="_Toc8086" w:history="1">
        <w:r>
          <w:rPr>
            <w:rFonts w:ascii="仿宋" w:eastAsia="仿宋" w:hAnsi="仿宋" w:cs="仿宋" w:hint="eastAsia"/>
            <w:lang w:eastAsia="zh-CN"/>
          </w:rPr>
          <w:t>(二)、加强资金流动监控</w:t>
        </w:r>
        <w:r>
          <w:tab/>
        </w:r>
        <w:r>
          <w:fldChar w:fldCharType="begin"/>
        </w:r>
        <w:r>
          <w:instrText xml:space="preserve"> PAGEREF _Toc8086 \h </w:instrText>
        </w:r>
        <w:r>
          <w:fldChar w:fldCharType="separate"/>
        </w:r>
        <w:r>
          <w:t>40</w:t>
        </w:r>
        <w:r>
          <w:fldChar w:fldCharType="end"/>
        </w:r>
      </w:hyperlink>
    </w:p>
    <w:p>
      <w:pPr>
        <w:pStyle w:val="TOC2"/>
        <w:tabs>
          <w:tab w:val="right" w:leader="dot" w:pos="8306"/>
        </w:tabs>
      </w:pPr>
      <w:hyperlink w:anchor="_Toc7836" w:history="1">
        <w:r>
          <w:rPr>
            <w:rFonts w:ascii="仿宋" w:eastAsia="仿宋" w:hAnsi="仿宋" w:cs="仿宋" w:hint="eastAsia"/>
            <w:lang w:eastAsia="zh-CN"/>
          </w:rPr>
          <w:t>(三)、制定完善的风险控制机制</w:t>
        </w:r>
        <w:r>
          <w:tab/>
        </w:r>
        <w:r>
          <w:fldChar w:fldCharType="begin"/>
        </w:r>
        <w:r>
          <w:instrText xml:space="preserve"> PAGEREF _Toc7836 \h </w:instrText>
        </w:r>
        <w:r>
          <w:fldChar w:fldCharType="separate"/>
        </w:r>
        <w:r>
          <w:t>41</w:t>
        </w:r>
        <w:r>
          <w:fldChar w:fldCharType="end"/>
        </w:r>
      </w:hyperlink>
    </w:p>
    <w:p>
      <w:pPr>
        <w:pStyle w:val="TOC2"/>
        <w:tabs>
          <w:tab w:val="right" w:leader="dot" w:pos="8306"/>
        </w:tabs>
      </w:pPr>
      <w:hyperlink w:anchor="_Toc25757" w:history="1">
        <w:r>
          <w:rPr>
            <w:rFonts w:ascii="仿宋" w:eastAsia="仿宋" w:hAnsi="仿宋" w:cs="仿宋" w:hint="eastAsia"/>
            <w:lang w:eastAsia="zh-CN"/>
          </w:rPr>
          <w:t>(四)、优化成本管理</w:t>
        </w:r>
        <w:r>
          <w:tab/>
        </w:r>
        <w:r>
          <w:fldChar w:fldCharType="begin"/>
        </w:r>
        <w:r>
          <w:instrText xml:space="preserve"> PAGEREF _Toc25757 \h </w:instrText>
        </w:r>
        <w:r>
          <w:fldChar w:fldCharType="separate"/>
        </w:r>
        <w:r>
          <w:t>42</w:t>
        </w:r>
        <w:r>
          <w:fldChar w:fldCharType="end"/>
        </w:r>
      </w:hyperlink>
    </w:p>
    <w:p>
      <w:pPr>
        <w:pStyle w:val="TOC1"/>
        <w:tabs>
          <w:tab w:val="right" w:leader="dot" w:pos="8306"/>
        </w:tabs>
      </w:pPr>
      <w:hyperlink w:anchor="_Toc19857" w:history="1">
        <w:r>
          <w:rPr>
            <w:rFonts w:ascii="仿宋" w:eastAsia="仿宋" w:hAnsi="仿宋" w:cs="仿宋" w:hint="eastAsia"/>
            <w:lang w:eastAsia="zh-CN"/>
          </w:rPr>
          <w:t>十二、船用舾装件项目计划安排</w:t>
        </w:r>
        <w:r>
          <w:tab/>
        </w:r>
        <w:r>
          <w:fldChar w:fldCharType="begin"/>
        </w:r>
        <w:r>
          <w:instrText xml:space="preserve"> PAGEREF _Toc19857 \h </w:instrText>
        </w:r>
        <w:r>
          <w:fldChar w:fldCharType="separate"/>
        </w:r>
        <w:r>
          <w:t>44</w:t>
        </w:r>
        <w:r>
          <w:fldChar w:fldCharType="end"/>
        </w:r>
      </w:hyperlink>
    </w:p>
    <w:p>
      <w:pPr>
        <w:pStyle w:val="TOC2"/>
        <w:tabs>
          <w:tab w:val="right" w:leader="dot" w:pos="8306"/>
        </w:tabs>
      </w:pPr>
      <w:hyperlink w:anchor="_Toc5442" w:history="1">
        <w:r>
          <w:rPr>
            <w:rFonts w:ascii="仿宋" w:eastAsia="仿宋" w:hAnsi="仿宋" w:cs="仿宋" w:hint="eastAsia"/>
            <w:lang w:eastAsia="zh-CN"/>
          </w:rPr>
          <w:t>(一)、建设周期</w:t>
        </w:r>
        <w:r>
          <w:tab/>
        </w:r>
        <w:r>
          <w:fldChar w:fldCharType="begin"/>
        </w:r>
        <w:r>
          <w:instrText xml:space="preserve"> PAGEREF _Toc5442 \h </w:instrText>
        </w:r>
        <w:r>
          <w:fldChar w:fldCharType="separate"/>
        </w:r>
        <w:r>
          <w:t>44</w:t>
        </w:r>
        <w:r>
          <w:fldChar w:fldCharType="end"/>
        </w:r>
      </w:hyperlink>
    </w:p>
    <w:p>
      <w:pPr>
        <w:pStyle w:val="TOC2"/>
        <w:tabs>
          <w:tab w:val="right" w:leader="dot" w:pos="8306"/>
        </w:tabs>
      </w:pPr>
      <w:hyperlink w:anchor="_Toc23605" w:history="1">
        <w:r>
          <w:rPr>
            <w:rFonts w:ascii="仿宋" w:eastAsia="仿宋" w:hAnsi="仿宋" w:cs="仿宋" w:hint="eastAsia"/>
            <w:lang w:eastAsia="zh-CN"/>
          </w:rPr>
          <w:t>(二)、建设进度</w:t>
        </w:r>
        <w:r>
          <w:tab/>
        </w:r>
        <w:r>
          <w:fldChar w:fldCharType="begin"/>
        </w:r>
        <w:r>
          <w:instrText xml:space="preserve"> PAGEREF _Toc23605 \h </w:instrText>
        </w:r>
        <w:r>
          <w:fldChar w:fldCharType="separate"/>
        </w:r>
        <w:r>
          <w:t>44</w:t>
        </w:r>
        <w:r>
          <w:fldChar w:fldCharType="end"/>
        </w:r>
      </w:hyperlink>
    </w:p>
    <w:p>
      <w:pPr>
        <w:pStyle w:val="TOC2"/>
        <w:tabs>
          <w:tab w:val="right" w:leader="dot" w:pos="8306"/>
        </w:tabs>
      </w:pPr>
      <w:hyperlink w:anchor="_Toc31800" w:history="1">
        <w:r>
          <w:rPr>
            <w:rFonts w:ascii="仿宋" w:eastAsia="仿宋" w:hAnsi="仿宋" w:cs="仿宋" w:hint="eastAsia"/>
            <w:lang w:eastAsia="zh-CN"/>
          </w:rPr>
          <w:t>(三)、进度安排注意事项</w:t>
        </w:r>
        <w:r>
          <w:tab/>
        </w:r>
        <w:r>
          <w:fldChar w:fldCharType="begin"/>
        </w:r>
        <w:r>
          <w:instrText xml:space="preserve"> PAGEREF _Toc31800 \h </w:instrText>
        </w:r>
        <w:r>
          <w:fldChar w:fldCharType="separate"/>
        </w:r>
        <w:r>
          <w:t>45</w:t>
        </w:r>
        <w:r>
          <w:fldChar w:fldCharType="end"/>
        </w:r>
      </w:hyperlink>
    </w:p>
    <w:p>
      <w:pPr>
        <w:pStyle w:val="TOC2"/>
        <w:tabs>
          <w:tab w:val="right" w:leader="dot" w:pos="8306"/>
        </w:tabs>
      </w:pPr>
      <w:hyperlink w:anchor="_Toc4300" w:history="1">
        <w:r>
          <w:rPr>
            <w:rFonts w:ascii="仿宋" w:eastAsia="仿宋" w:hAnsi="仿宋" w:cs="仿宋" w:hint="eastAsia"/>
            <w:lang w:eastAsia="zh-CN"/>
          </w:rPr>
          <w:t>(四)、人力资源配置</w:t>
        </w:r>
        <w:r>
          <w:tab/>
        </w:r>
        <w:r>
          <w:fldChar w:fldCharType="begin"/>
        </w:r>
        <w:r>
          <w:instrText xml:space="preserve"> PAGEREF _Toc4300 \h </w:instrText>
        </w:r>
        <w:r>
          <w:fldChar w:fldCharType="separate"/>
        </w:r>
        <w:r>
          <w:t>47</w:t>
        </w:r>
        <w:r>
          <w:fldChar w:fldCharType="end"/>
        </w:r>
      </w:hyperlink>
    </w:p>
    <w:p>
      <w:pPr>
        <w:pStyle w:val="TOC1"/>
        <w:tabs>
          <w:tab w:val="right" w:leader="dot" w:pos="8306"/>
        </w:tabs>
      </w:pPr>
      <w:hyperlink w:anchor="_Toc15267" w:history="1">
        <w:r>
          <w:rPr>
            <w:rFonts w:ascii="仿宋" w:eastAsia="仿宋" w:hAnsi="仿宋" w:cs="仿宋" w:hint="eastAsia"/>
            <w:lang w:eastAsia="zh-CN"/>
          </w:rPr>
          <w:t>十三、供应链管理</w:t>
        </w:r>
        <w:r>
          <w:tab/>
        </w:r>
        <w:r>
          <w:fldChar w:fldCharType="begin"/>
        </w:r>
        <w:r>
          <w:instrText xml:space="preserve"> PAGEREF _Toc15267 \h </w:instrText>
        </w:r>
        <w:r>
          <w:fldChar w:fldCharType="separate"/>
        </w:r>
        <w:r>
          <w:t>48</w:t>
        </w:r>
        <w:r>
          <w:fldChar w:fldCharType="end"/>
        </w:r>
      </w:hyperlink>
    </w:p>
    <w:p>
      <w:pPr>
        <w:pStyle w:val="TOC2"/>
        <w:tabs>
          <w:tab w:val="right" w:leader="dot" w:pos="8306"/>
        </w:tabs>
      </w:pPr>
      <w:hyperlink w:anchor="_Toc28181" w:history="1">
        <w:r>
          <w:rPr>
            <w:rFonts w:ascii="仿宋" w:eastAsia="仿宋" w:hAnsi="仿宋" w:cs="仿宋" w:hint="eastAsia"/>
            <w:lang w:eastAsia="zh-CN"/>
          </w:rPr>
          <w:t>(一)、供应链战略规划</w:t>
        </w:r>
        <w:r>
          <w:tab/>
        </w:r>
        <w:r>
          <w:fldChar w:fldCharType="begin"/>
        </w:r>
        <w:r>
          <w:instrText xml:space="preserve"> PAGEREF _Toc28181 \h </w:instrText>
        </w:r>
        <w:r>
          <w:fldChar w:fldCharType="separate"/>
        </w:r>
        <w:r>
          <w:t>48</w:t>
        </w:r>
        <w:r>
          <w:fldChar w:fldCharType="end"/>
        </w:r>
      </w:hyperlink>
    </w:p>
    <w:p>
      <w:pPr>
        <w:pStyle w:val="TOC2"/>
        <w:tabs>
          <w:tab w:val="right" w:leader="dot" w:pos="8306"/>
        </w:tabs>
      </w:pPr>
      <w:hyperlink w:anchor="_Toc14285" w:history="1">
        <w:r>
          <w:rPr>
            <w:rFonts w:ascii="仿宋" w:eastAsia="仿宋" w:hAnsi="仿宋" w:cs="仿宋" w:hint="eastAsia"/>
            <w:lang w:eastAsia="zh-CN"/>
          </w:rPr>
          <w:t>(二)、供应商选择与合作</w:t>
        </w:r>
        <w:r>
          <w:tab/>
        </w:r>
        <w:r>
          <w:fldChar w:fldCharType="begin"/>
        </w:r>
        <w:r>
          <w:instrText xml:space="preserve"> PAGEREF _Toc14285 \h </w:instrText>
        </w:r>
        <w:r>
          <w:fldChar w:fldCharType="separate"/>
        </w:r>
        <w:r>
          <w:t>49</w:t>
        </w:r>
        <w:r>
          <w:fldChar w:fldCharType="end"/>
        </w:r>
      </w:hyperlink>
    </w:p>
    <w:p>
      <w:pPr>
        <w:pStyle w:val="TOC2"/>
        <w:tabs>
          <w:tab w:val="right" w:leader="dot" w:pos="8306"/>
        </w:tabs>
      </w:pPr>
      <w:hyperlink w:anchor="_Toc2474" w:history="1">
        <w:r>
          <w:rPr>
            <w:rFonts w:ascii="仿宋" w:eastAsia="仿宋" w:hAnsi="仿宋" w:cs="仿宋" w:hint="eastAsia"/>
            <w:lang w:eastAsia="zh-CN"/>
          </w:rPr>
          <w:t>(三)、物流与库存管理</w:t>
        </w:r>
        <w:r>
          <w:tab/>
        </w:r>
        <w:r>
          <w:fldChar w:fldCharType="begin"/>
        </w:r>
        <w:r>
          <w:instrText xml:space="preserve"> PAGEREF _Toc2474 \h </w:instrText>
        </w:r>
        <w:r>
          <w:fldChar w:fldCharType="separate"/>
        </w:r>
        <w:r>
          <w:t>51</w:t>
        </w:r>
        <w:r>
          <w:fldChar w:fldCharType="end"/>
        </w:r>
      </w:hyperlink>
    </w:p>
    <w:p>
      <w:pPr>
        <w:pStyle w:val="TOC1"/>
        <w:tabs>
          <w:tab w:val="right" w:leader="dot" w:pos="8306"/>
        </w:tabs>
      </w:pPr>
      <w:hyperlink w:anchor="_Toc20599" w:history="1">
        <w:r>
          <w:rPr>
            <w:rFonts w:ascii="仿宋" w:eastAsia="仿宋" w:hAnsi="仿宋" w:cs="仿宋" w:hint="eastAsia"/>
            <w:lang w:eastAsia="zh-CN"/>
          </w:rPr>
          <w:t>十四、利益相关者分析与沟通计划</w:t>
        </w:r>
        <w:r>
          <w:tab/>
        </w:r>
        <w:r>
          <w:fldChar w:fldCharType="begin"/>
        </w:r>
        <w:r>
          <w:instrText xml:space="preserve"> PAGEREF _Toc20599 \h </w:instrText>
        </w:r>
        <w:r>
          <w:fldChar w:fldCharType="separate"/>
        </w:r>
        <w:r>
          <w:t>52</w:t>
        </w:r>
        <w:r>
          <w:fldChar w:fldCharType="end"/>
        </w:r>
      </w:hyperlink>
    </w:p>
    <w:p>
      <w:pPr>
        <w:pStyle w:val="TOC2"/>
        <w:tabs>
          <w:tab w:val="right" w:leader="dot" w:pos="8306"/>
        </w:tabs>
      </w:pPr>
      <w:hyperlink w:anchor="_Toc10898" w:history="1">
        <w:r>
          <w:rPr>
            <w:rFonts w:ascii="仿宋" w:eastAsia="仿宋" w:hAnsi="仿宋" w:cs="仿宋" w:hint="eastAsia"/>
            <w:lang w:eastAsia="zh-CN"/>
          </w:rPr>
          <w:t>(一)、利益相关者分析</w:t>
        </w:r>
        <w:r>
          <w:tab/>
        </w:r>
        <w:r>
          <w:fldChar w:fldCharType="begin"/>
        </w:r>
        <w:r>
          <w:instrText xml:space="preserve"> PAGEREF _Toc10898 \h </w:instrText>
        </w:r>
        <w:r>
          <w:fldChar w:fldCharType="separate"/>
        </w:r>
        <w:r>
          <w:t>52</w:t>
        </w:r>
        <w:r>
          <w:fldChar w:fldCharType="end"/>
        </w:r>
      </w:hyperlink>
    </w:p>
    <w:p>
      <w:pPr>
        <w:pStyle w:val="TOC2"/>
        <w:tabs>
          <w:tab w:val="right" w:leader="dot" w:pos="8306"/>
        </w:tabs>
      </w:pPr>
      <w:hyperlink w:anchor="_Toc9646" w:history="1">
        <w:r>
          <w:rPr>
            <w:rFonts w:ascii="仿宋" w:eastAsia="仿宋" w:hAnsi="仿宋" w:cs="仿宋" w:hint="eastAsia"/>
            <w:lang w:eastAsia="zh-CN"/>
          </w:rPr>
          <w:t>(二)、沟通计划</w:t>
        </w:r>
        <w:r>
          <w:tab/>
        </w:r>
        <w:r>
          <w:fldChar w:fldCharType="begin"/>
        </w:r>
        <w:r>
          <w:instrText xml:space="preserve"> PAGEREF _Toc9646 \h </w:instrText>
        </w:r>
        <w:r>
          <w:fldChar w:fldCharType="separate"/>
        </w:r>
        <w:r>
          <w:t>53</w:t>
        </w:r>
        <w:r>
          <w:fldChar w:fldCharType="end"/>
        </w:r>
      </w:hyperlink>
    </w:p>
    <w:p>
      <w:pPr>
        <w:pStyle w:val="TOC1"/>
        <w:tabs>
          <w:tab w:val="right" w:leader="dot" w:pos="8306"/>
        </w:tabs>
      </w:pPr>
      <w:hyperlink w:anchor="_Toc6463" w:history="1">
        <w:r>
          <w:rPr>
            <w:rFonts w:ascii="仿宋" w:eastAsia="仿宋" w:hAnsi="仿宋" w:cs="仿宋" w:hint="eastAsia"/>
            <w:lang w:eastAsia="zh-CN"/>
          </w:rPr>
          <w:t>十五、船用舾装件项目工程方案分析</w:t>
        </w:r>
        <w:r>
          <w:tab/>
        </w:r>
        <w:r>
          <w:fldChar w:fldCharType="begin"/>
        </w:r>
        <w:r>
          <w:instrText xml:space="preserve"> PAGEREF _Toc6463 \h </w:instrText>
        </w:r>
        <w:r>
          <w:fldChar w:fldCharType="separate"/>
        </w:r>
        <w:r>
          <w:t>54</w:t>
        </w:r>
        <w:r>
          <w:fldChar w:fldCharType="end"/>
        </w:r>
      </w:hyperlink>
    </w:p>
    <w:p>
      <w:pPr>
        <w:pStyle w:val="TOC2"/>
        <w:tabs>
          <w:tab w:val="right" w:leader="dot" w:pos="8306"/>
        </w:tabs>
      </w:pPr>
      <w:hyperlink w:anchor="_Toc19535" w:history="1">
        <w:r>
          <w:rPr>
            <w:rFonts w:ascii="仿宋" w:eastAsia="仿宋" w:hAnsi="仿宋" w:cs="仿宋" w:hint="eastAsia"/>
            <w:lang w:eastAsia="zh-CN"/>
          </w:rPr>
          <w:t>(一)、建筑工程设计原则</w:t>
        </w:r>
        <w:r>
          <w:tab/>
        </w:r>
        <w:r>
          <w:fldChar w:fldCharType="begin"/>
        </w:r>
        <w:r>
          <w:instrText xml:space="preserve"> PAGEREF _Toc19535 \h </w:instrText>
        </w:r>
        <w:r>
          <w:fldChar w:fldCharType="separate"/>
        </w:r>
        <w:r>
          <w:t>54</w:t>
        </w:r>
        <w:r>
          <w:fldChar w:fldCharType="end"/>
        </w:r>
      </w:hyperlink>
    </w:p>
    <w:p>
      <w:pPr>
        <w:pStyle w:val="TOC2"/>
        <w:tabs>
          <w:tab w:val="right" w:leader="dot" w:pos="8306"/>
        </w:tabs>
      </w:pPr>
      <w:hyperlink w:anchor="_Toc5253" w:history="1">
        <w:r>
          <w:rPr>
            <w:rFonts w:ascii="仿宋" w:eastAsia="仿宋" w:hAnsi="仿宋" w:cs="仿宋" w:hint="eastAsia"/>
            <w:lang w:eastAsia="zh-CN"/>
          </w:rPr>
          <w:t>(二)、土建工程建设指标</w:t>
        </w:r>
        <w:r>
          <w:tab/>
        </w:r>
        <w:r>
          <w:fldChar w:fldCharType="begin"/>
        </w:r>
        <w:r>
          <w:instrText xml:space="preserve"> PAGEREF _Toc5253 \h </w:instrText>
        </w:r>
        <w:r>
          <w:fldChar w:fldCharType="separate"/>
        </w:r>
        <w:r>
          <w:t>58</w:t>
        </w:r>
        <w:r>
          <w:fldChar w:fldCharType="end"/>
        </w:r>
      </w:hyperlink>
    </w:p>
    <w:p>
      <w:pPr>
        <w:pStyle w:val="TOC1"/>
        <w:tabs>
          <w:tab w:val="right" w:leader="dot" w:pos="8306"/>
        </w:tabs>
      </w:pPr>
      <w:hyperlink w:anchor="_Toc14237" w:history="1">
        <w:r>
          <w:rPr>
            <w:rFonts w:ascii="仿宋" w:eastAsia="仿宋" w:hAnsi="仿宋" w:cs="仿宋" w:hint="eastAsia"/>
            <w:lang w:eastAsia="zh-CN"/>
          </w:rPr>
          <w:t>十六、船用舾装件项目治理与监督</w:t>
        </w:r>
        <w:r>
          <w:tab/>
        </w:r>
        <w:r>
          <w:fldChar w:fldCharType="begin"/>
        </w:r>
        <w:r>
          <w:instrText xml:space="preserve"> PAGEREF _Toc14237 \h </w:instrText>
        </w:r>
        <w:r>
          <w:fldChar w:fldCharType="separate"/>
        </w:r>
        <w:r>
          <w:t>59</w:t>
        </w:r>
        <w:r>
          <w:fldChar w:fldCharType="end"/>
        </w:r>
      </w:hyperlink>
    </w:p>
    <w:p>
      <w:pPr>
        <w:pStyle w:val="TOC2"/>
        <w:tabs>
          <w:tab w:val="right" w:leader="dot" w:pos="8306"/>
        </w:tabs>
      </w:pPr>
      <w:hyperlink w:anchor="_Toc15191" w:history="1">
        <w:r>
          <w:rPr>
            <w:rFonts w:ascii="仿宋" w:eastAsia="仿宋" w:hAnsi="仿宋" w:cs="仿宋" w:hint="eastAsia"/>
            <w:lang w:eastAsia="zh-CN"/>
          </w:rPr>
          <w:t>(一)、船用舾装件项目治理结构</w:t>
        </w:r>
        <w:r>
          <w:tab/>
        </w:r>
        <w:r>
          <w:fldChar w:fldCharType="begin"/>
        </w:r>
        <w:r>
          <w:instrText xml:space="preserve"> PAGEREF _Toc15191 \h </w:instrText>
        </w:r>
        <w:r>
          <w:fldChar w:fldCharType="separate"/>
        </w:r>
        <w:r>
          <w:t>59</w:t>
        </w:r>
        <w:r>
          <w:fldChar w:fldCharType="end"/>
        </w:r>
      </w:hyperlink>
    </w:p>
    <w:p>
      <w:pPr>
        <w:pStyle w:val="TOC2"/>
        <w:tabs>
          <w:tab w:val="right" w:leader="dot" w:pos="8306"/>
        </w:tabs>
      </w:pPr>
      <w:hyperlink w:anchor="_Toc2198" w:history="1">
        <w:r>
          <w:rPr>
            <w:rFonts w:ascii="仿宋" w:eastAsia="仿宋" w:hAnsi="仿宋" w:cs="仿宋" w:hint="eastAsia"/>
            <w:lang w:eastAsia="zh-CN"/>
          </w:rPr>
          <w:t>(二)、监督与审计</w:t>
        </w:r>
        <w:r>
          <w:tab/>
        </w:r>
        <w:r>
          <w:fldChar w:fldCharType="begin"/>
        </w:r>
        <w:r>
          <w:instrText xml:space="preserve"> PAGEREF _Toc2198 \h </w:instrText>
        </w:r>
        <w:r>
          <w:fldChar w:fldCharType="separate"/>
        </w:r>
        <w:r>
          <w:t>61</w:t>
        </w:r>
        <w:r>
          <w:fldChar w:fldCharType="end"/>
        </w:r>
      </w:hyperlink>
    </w:p>
    <w:p>
      <w:pPr>
        <w:pStyle w:val="TOC1"/>
        <w:tabs>
          <w:tab w:val="right" w:leader="dot" w:pos="8306"/>
        </w:tabs>
      </w:pPr>
      <w:hyperlink w:anchor="_Toc31044" w:history="1">
        <w:r>
          <w:rPr>
            <w:rFonts w:ascii="仿宋" w:eastAsia="仿宋" w:hAnsi="仿宋" w:cs="仿宋" w:hint="eastAsia"/>
            <w:lang w:eastAsia="zh-CN"/>
          </w:rPr>
          <w:t>十七、营销与推广策略</w:t>
        </w:r>
        <w:r>
          <w:tab/>
        </w:r>
        <w:r>
          <w:fldChar w:fldCharType="begin"/>
        </w:r>
        <w:r>
          <w:instrText xml:space="preserve"> PAGEREF _Toc31044 \h </w:instrText>
        </w:r>
        <w:r>
          <w:fldChar w:fldCharType="separate"/>
        </w:r>
        <w:r>
          <w:t>62</w:t>
        </w:r>
        <w:r>
          <w:fldChar w:fldCharType="end"/>
        </w:r>
      </w:hyperlink>
    </w:p>
    <w:p>
      <w:pPr>
        <w:pStyle w:val="TOC2"/>
        <w:tabs>
          <w:tab w:val="right" w:leader="dot" w:pos="8306"/>
        </w:tabs>
      </w:pPr>
      <w:hyperlink w:anchor="_Toc14572" w:history="1">
        <w:r>
          <w:rPr>
            <w:rFonts w:ascii="仿宋" w:eastAsia="仿宋" w:hAnsi="仿宋" w:cs="仿宋" w:hint="eastAsia"/>
            <w:lang w:eastAsia="zh-CN"/>
          </w:rPr>
          <w:t>(一)、产品/服务定位与特点</w:t>
        </w:r>
        <w:r>
          <w:tab/>
        </w:r>
        <w:r>
          <w:fldChar w:fldCharType="begin"/>
        </w:r>
        <w:r>
          <w:instrText xml:space="preserve"> PAGEREF _Toc14572 \h </w:instrText>
        </w:r>
        <w:r>
          <w:fldChar w:fldCharType="separate"/>
        </w:r>
        <w:r>
          <w:t>62</w:t>
        </w:r>
        <w:r>
          <w:fldChar w:fldCharType="end"/>
        </w:r>
      </w:hyperlink>
    </w:p>
    <w:p>
      <w:pPr>
        <w:pStyle w:val="TOC2"/>
        <w:tabs>
          <w:tab w:val="right" w:leader="dot" w:pos="8306"/>
        </w:tabs>
      </w:pPr>
      <w:hyperlink w:anchor="_Toc13324" w:history="1">
        <w:r>
          <w:rPr>
            <w:rFonts w:ascii="仿宋" w:eastAsia="仿宋" w:hAnsi="仿宋" w:cs="仿宋" w:hint="eastAsia"/>
            <w:lang w:eastAsia="zh-CN"/>
          </w:rPr>
          <w:t>(二)、市场定位与竞争分析</w:t>
        </w:r>
        <w:r>
          <w:tab/>
        </w:r>
        <w:r>
          <w:fldChar w:fldCharType="begin"/>
        </w:r>
        <w:r>
          <w:instrText xml:space="preserve"> PAGEREF _Toc13324 \h </w:instrText>
        </w:r>
        <w:r>
          <w:fldChar w:fldCharType="separate"/>
        </w:r>
        <w:r>
          <w:t>63</w:t>
        </w:r>
        <w:r>
          <w:fldChar w:fldCharType="end"/>
        </w:r>
      </w:hyperlink>
    </w:p>
    <w:p>
      <w:pPr>
        <w:pStyle w:val="TOC2"/>
        <w:tabs>
          <w:tab w:val="right" w:leader="dot" w:pos="8306"/>
        </w:tabs>
      </w:pPr>
      <w:hyperlink w:anchor="_Toc1743" w:history="1">
        <w:r>
          <w:rPr>
            <w:rFonts w:ascii="仿宋" w:eastAsia="仿宋" w:hAnsi="仿宋" w:cs="仿宋" w:hint="eastAsia"/>
            <w:lang w:eastAsia="zh-CN"/>
          </w:rPr>
          <w:t>(三)、营销渠道与策略</w:t>
        </w:r>
        <w:r>
          <w:tab/>
        </w:r>
        <w:r>
          <w:fldChar w:fldCharType="begin"/>
        </w:r>
        <w:r>
          <w:instrText xml:space="preserve"> PAGEREF _Toc1743 \h </w:instrText>
        </w:r>
        <w:r>
          <w:fldChar w:fldCharType="separate"/>
        </w:r>
        <w:r>
          <w:t>65</w:t>
        </w:r>
        <w:r>
          <w:fldChar w:fldCharType="end"/>
        </w:r>
      </w:hyperlink>
    </w:p>
    <w:p>
      <w:pPr>
        <w:pStyle w:val="TOC2"/>
        <w:tabs>
          <w:tab w:val="right" w:leader="dot" w:pos="8306"/>
        </w:tabs>
      </w:pPr>
      <w:hyperlink w:anchor="_Toc10960" w:history="1">
        <w:r>
          <w:rPr>
            <w:rFonts w:ascii="仿宋" w:eastAsia="仿宋" w:hAnsi="仿宋" w:cs="仿宋" w:hint="eastAsia"/>
            <w:lang w:eastAsia="zh-CN"/>
          </w:rPr>
          <w:t>(四)、推广与宣传活动</w:t>
        </w:r>
        <w:r>
          <w:tab/>
        </w:r>
        <w:r>
          <w:fldChar w:fldCharType="begin"/>
        </w:r>
        <w:r>
          <w:instrText xml:space="preserve"> PAGEREF _Toc10960 \h </w:instrText>
        </w:r>
        <w:r>
          <w:fldChar w:fldCharType="separate"/>
        </w:r>
        <w:r>
          <w:t>66</w:t>
        </w:r>
        <w:r>
          <w:fldChar w:fldCharType="end"/>
        </w:r>
      </w:hyperlink>
    </w:p>
    <w:p>
      <w:pPr>
        <w:pStyle w:val="TOC1"/>
        <w:tabs>
          <w:tab w:val="right" w:leader="dot" w:pos="8306"/>
        </w:tabs>
      </w:pPr>
      <w:hyperlink w:anchor="_Toc28643" w:history="1">
        <w:r>
          <w:rPr>
            <w:rFonts w:ascii="仿宋" w:eastAsia="仿宋" w:hAnsi="仿宋" w:cs="仿宋" w:hint="eastAsia"/>
            <w:lang w:eastAsia="zh-CN"/>
          </w:rPr>
          <w:t>十八、风险识别与分类</w:t>
        </w:r>
        <w:r>
          <w:tab/>
        </w:r>
        <w:r>
          <w:fldChar w:fldCharType="begin"/>
        </w:r>
        <w:r>
          <w:instrText xml:space="preserve"> PAGEREF _Toc28643 \h </w:instrText>
        </w:r>
        <w:r>
          <w:fldChar w:fldCharType="separate"/>
        </w:r>
        <w:r>
          <w:t>71</w:t>
        </w:r>
        <w:r>
          <w:fldChar w:fldCharType="end"/>
        </w:r>
      </w:hyperlink>
    </w:p>
    <w:p>
      <w:pPr>
        <w:pStyle w:val="TOC2"/>
        <w:tabs>
          <w:tab w:val="right" w:leader="dot" w:pos="8306"/>
        </w:tabs>
      </w:pPr>
      <w:hyperlink w:anchor="_Toc15256" w:history="1">
        <w:r>
          <w:rPr>
            <w:rFonts w:ascii="仿宋" w:eastAsia="仿宋" w:hAnsi="仿宋" w:cs="仿宋" w:hint="eastAsia"/>
            <w:lang w:eastAsia="zh-CN"/>
          </w:rPr>
          <w:t>(一)、风险识别</w:t>
        </w:r>
        <w:r>
          <w:tab/>
        </w:r>
        <w:r>
          <w:fldChar w:fldCharType="begin"/>
        </w:r>
        <w:r>
          <w:instrText xml:space="preserve"> PAGEREF _Toc15256 \h </w:instrText>
        </w:r>
        <w:r>
          <w:fldChar w:fldCharType="separate"/>
        </w:r>
        <w:r>
          <w:t>71</w:t>
        </w:r>
        <w:r>
          <w:fldChar w:fldCharType="end"/>
        </w:r>
      </w:hyperlink>
    </w:p>
    <w:p>
      <w:pPr>
        <w:pStyle w:val="TOC2"/>
        <w:tabs>
          <w:tab w:val="right" w:leader="dot" w:pos="8306"/>
        </w:tabs>
      </w:pPr>
      <w:hyperlink w:anchor="_Toc15646" w:history="1">
        <w:r>
          <w:rPr>
            <w:rFonts w:ascii="仿宋" w:eastAsia="仿宋" w:hAnsi="仿宋" w:cs="仿宋" w:hint="eastAsia"/>
            <w:lang w:eastAsia="zh-CN"/>
          </w:rPr>
          <w:t>(二)、风险分类</w:t>
        </w:r>
        <w:r>
          <w:tab/>
        </w:r>
        <w:r>
          <w:fldChar w:fldCharType="begin"/>
        </w:r>
        <w:r>
          <w:instrText xml:space="preserve"> PAGEREF _Toc15646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22"/>
      <w:r>
        <w:rPr>
          <w:rFonts w:ascii="仿宋" w:eastAsia="仿宋" w:hAnsi="仿宋" w:cs="仿宋" w:hint="eastAsia"/>
          <w:sz w:val="28"/>
          <w:lang w:eastAsia="zh-CN"/>
        </w:rPr>
        <w:t>一、船用舾装件项目危机管理</w:t>
      </w:r>
      <w:bookmarkEnd w:id="2"/>
    </w:p>
    <w:p>
      <w:pPr>
        <w:pStyle w:val="Heading2"/>
        <w:rPr>
          <w:rFonts w:ascii="仿宋" w:eastAsia="仿宋" w:hAnsi="仿宋" w:cs="仿宋" w:hint="eastAsia"/>
          <w:lang w:eastAsia="zh-CN"/>
        </w:rPr>
      </w:pPr>
      <w:bookmarkStart w:id="3" w:name="_Toc75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危机管理中，危机预警与识别是确保船用舾装件项目稳健运行的核心步骤。通过建立全面的监测机制，船用舾装件项目团队旨在及时发现和理解潜在的风险和危机因素，以便采取及时的预防和应对措施，确保船用舾装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首先，通过深入的风险评估，船用舾装件项目团队全面分析了整个船用舾装件项目和各个阶段可能存在的威胁。这包括准确评估每个潜在风险的发生概率和可能影响的程度，为后续危机预警提供了有力支持。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船用舾装件项目团队着重于明确定义船用舾装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舾装件项目进展的持续监控，团队能够及时发现潜在问题并作出迅速反应。船用舾装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在这一阶段，团队的专业素养和反应速度将发挥至关重要的作用，以确保潜在危机能够在初期得到有效的处理，最大程度地减轻负面影响。通过危机预警与识别，船用舾装件项目得以更有序、可控地推进。</w:t>
      </w:r>
    </w:p>
    <w:p>
      <w:pPr>
        <w:pStyle w:val="Heading2"/>
        <w:ind w:firstLine="560" w:firstLineChars="200"/>
        <w:rPr>
          <w:rFonts w:ascii="仿宋" w:eastAsia="仿宋" w:hAnsi="仿宋" w:cs="仿宋" w:hint="eastAsia"/>
          <w:sz w:val="28"/>
          <w:lang w:eastAsia="zh-CN"/>
        </w:rPr>
      </w:pPr>
      <w:bookmarkStart w:id="4" w:name="_Toc322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在危机发生时，船用舾装件项目团队立即行动，成立了应急小组。该小组的任务是迅速制定并实施紧急应对措施，以最小化潜在损失。以下是采取的主要措施：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暂停船用舾装件项目进度：为遏制危机蔓延，船用舾装件项目暂时停止进行，以便全面评估当前状况。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资源重新分配：重新评估船用舾装件项目资源的分配，确保最大限度地减小损失。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实时沟通：与关键利益相关者建立实时沟通机制，向他们传递船用舾装件项目危机的实际状况，保障船用舾装件项目核心利益。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在紧急应对的同时，船用舾装件项目团队强调了团队协作和有效沟通的重要性。以下是团队协作的关键举措：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信息共享机制：建立了信息共享平台，确保团队成员能够及时获取船用舾装件项目危机的实时信息。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领导者沟通：船用舾装件项目领导者通过定期会议和即时沟通工具，指导团队应对危机，保持团队稳定运行。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随着危机得到初步控制，船用舾装件项目团队转向制定恢复计划，以确保船用舾装件项目能够从中迅速恢复。主要恢复计划包括：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修复受损的进度计划：重新评估船用舾装件项目进度，制定修复计划，确保船用舾装件项目尽快回归正常进程。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重新调整资源分配：优化资源分配，确保船用舾装件项目在有限资源下高效运转。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风险管理机制加强：对船用舾装件项目风险进行全面评估，制定更强化的风险管理策略，以预防未来可能的危机。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062"/>
      <w:r>
        <w:rPr>
          <w:rFonts w:ascii="仿宋" w:eastAsia="仿宋" w:hAnsi="仿宋" w:cs="仿宋" w:hint="eastAsia"/>
          <w:sz w:val="28"/>
          <w:lang w:eastAsia="zh-CN"/>
        </w:rPr>
        <w:t>二、船用舾装件项目绩效评估</w:t>
      </w:r>
      <w:bookmarkEnd w:id="5"/>
    </w:p>
    <w:p>
      <w:pPr>
        <w:pStyle w:val="Heading2"/>
        <w:rPr>
          <w:rFonts w:ascii="仿宋" w:eastAsia="仿宋" w:hAnsi="仿宋" w:cs="仿宋" w:hint="eastAsia"/>
          <w:lang w:eastAsia="zh-CN"/>
        </w:rPr>
      </w:pPr>
      <w:bookmarkStart w:id="6" w:name="_Toc1994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中，我们设计了一套全面的绩效评估指标，以确保船用舾装件项目的可控和成功交付。这些指标跨足船用舾装件项目目标、成本、进度和质量等多个维度，为我们提供了全面洞察船用舾装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目标达成率是我们关注的首要指标。我们设定了明确的目标，并通过定期监测和评估，迅速发现并应对潜在的目标偏差。这为船用舾装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成本绩效是另一个核心关注点。通过实际成本与预算成本的对比分析，我们深入了解成本差异的原因，及时调整资源分配，保持船用舾装件项目在经济效益方面的合理水平。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进度作为关键的绩效指标之一，得到了精心的关注。我们制定了详细的船用舾装件项目进度计划，并设立了进度符合度指标，确保实际进度与计划进度保持一致。这使我们能够快速发现和解决潜在的进度问题，保持船用舾装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舾装件项目绩效的不可或缺的一环。我们引入了一系列的质量标准和客户满意度指标，以确保船用舾装件项目交付的成果在质量上达到或超越预期水平。通过持续监测这些指标，我们努力提升船用舾装件项目整体质量水平，为船用舾装件项目的成功交付提供有力保障。通过这些科学且全面的绩效评估，我们能够更好地引导船用舾装件项目的持续改进，确保船用舾装件项目目标的顺利达成。</w:t>
      </w:r>
    </w:p>
    <w:p>
      <w:pPr>
        <w:pStyle w:val="Heading2"/>
        <w:ind w:firstLine="560" w:firstLineChars="200"/>
        <w:rPr>
          <w:rFonts w:ascii="仿宋" w:eastAsia="仿宋" w:hAnsi="仿宋" w:cs="仿宋" w:hint="eastAsia"/>
          <w:sz w:val="28"/>
          <w:lang w:eastAsia="zh-CN"/>
        </w:rPr>
      </w:pPr>
      <w:bookmarkStart w:id="7" w:name="_Toc4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绩效评估是船用舾装件项目中的关键环节，为确保船用舾装件项目达到预期目标，我们采用了多层次、多维度的绩效评估方法。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舾装件项目的战略目标对齐，确保每个决策和行动都与船用舾装件项目整体目标保持一致。团队会定期召开战略对齐会议，审视当前工作与船用舾装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舾装件项目进度、质量、成本和风险等方面。这些指标通过数据收集和分析，为船用舾装件项目管理团队提供了客观的评估依据。例如，我们通过船用舾装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绩效评估不仅仅停留在船用舾装件项目内部，还考虑了船用舾装件项目对外部环境的影响。我们定期进行干系人满意度调查，以了解各利益相关方对船用舾装件项目的期望和满意度，并及时做出调整。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这种多层次、多角度的绩效评估方法，使得我们能够全面了解船用舾装件项目的运行状态，及时做出调整，确保船用舾装件项目在不断变化的环境中保持稳健前行。</w:t>
      </w:r>
    </w:p>
    <w:p>
      <w:pPr>
        <w:pStyle w:val="Heading2"/>
        <w:ind w:firstLine="560" w:firstLineChars="200"/>
        <w:rPr>
          <w:rFonts w:ascii="仿宋" w:eastAsia="仿宋" w:hAnsi="仿宋" w:cs="仿宋" w:hint="eastAsia"/>
          <w:sz w:val="28"/>
          <w:lang w:eastAsia="zh-CN"/>
        </w:rPr>
      </w:pPr>
      <w:bookmarkStart w:id="8" w:name="_Toc326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为了确保船用舾装件项目的有效管理和不断优化，我们采用了精心设计的绩效评估周期。这个周期旨在实现灵活、实时和全面的评估，以适应船用舾装件项目执行中的各种挑战。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用舾装件项目的不同需求，分为短期、中期和长期。短期评估关注每个迭代或工作周期，以及时发现和解决当前任务中的问题。中期评估涵盖几个迭代，深入了解整体船用舾装件项目的趋势和性能。长期评估则着眼于整个船用舾装件项目阶段，确保船用舾装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舾装件项目管理工具和协作平台，团队成员能够随时更新和分享船用舾装件项目数据。这种实时性的反馈机制使我们能够及时察觉潜在问题，快速调整，保持船用舾装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船用舾装件项目的决策制定密不可分。每个周期的船用舾装件项目回顾会议成为集体总结经验、识别问题深层次原因并找到创新解决方案的平台。这种定期的反思与调整机制使船用舾装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9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技术管理特点体现在其创新导向。通过引入最先进的技术趋势和解决方案，船用舾装件项目致力于提升科技含量、提高质量和效率水平。这意味着我们将采用最新的工具和方法，确保船用舾装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舾装件项目技术管理的显著特征。通过整合不同领域的技术资源，我们实现了跨学科的协同工作。这有助于优化技术架构，提高整体效能。此外，整合性策略还促进了不同技术团队之间的紧密沟通和高效合作，确保船用舾装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舾装件项目所采用的技术。通过不断优化技术方案，船用舾装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船用舾装件项目团队将在船用舾装件项目初期识别可能的技术风险，并采取相应的预防和应对措施。通过建立健全的风险评估机制，船用舾装件项目能够在实施过程中及时发现并解决潜在的技术问题，保障船用舾装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舾装件项目中，技术将成为船用舾装件项目成功的有力支持。这一深度剖析揭示了技术管理在船用舾装件项目实施中的关键作用，为船用舾装件项目的技术基础奠定了坚实的基础。</w:t>
      </w:r>
    </w:p>
    <w:p>
      <w:pPr>
        <w:pStyle w:val="Heading2"/>
        <w:ind w:firstLine="560" w:firstLineChars="200"/>
        <w:rPr>
          <w:rFonts w:ascii="仿宋" w:eastAsia="仿宋" w:hAnsi="仿宋" w:cs="仿宋" w:hint="eastAsia"/>
          <w:sz w:val="28"/>
          <w:lang w:eastAsia="zh-CN"/>
        </w:rPr>
      </w:pPr>
      <w:bookmarkStart w:id="11" w:name="_Toc17391"/>
      <w:r>
        <w:rPr>
          <w:rFonts w:ascii="仿宋" w:eastAsia="仿宋" w:hAnsi="仿宋" w:cs="仿宋" w:hint="eastAsia"/>
          <w:sz w:val="28"/>
          <w:lang w:eastAsia="zh-CN"/>
        </w:rPr>
        <w:t>(二)、船用舾装件项目工艺技术设计方案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舾装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舾装件项目将严格按照相关行业规范要求进行组织。通过有效控制产品质量，船用舾装件项目将致力于为顾客提供优质的船用舾装件项目产品和良好的服务。这体现了船用舾装件项目对于生产活动合规性和质量标准的高度重视，为船用舾装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船用舾装件项目注重生态效益和清洁生产原则。船用舾装件项目建设将紧密结合地方特色经济发展，与社会经济发展规划和区域环境保护规划方案相协调一致。通过与当地区域自然生态系统的结合，船用舾装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舾装件项目产品具有多样化的客户需求和个性化的特点。因此，船用舾装件项目产品规格品种多样，且单批生产数量较小。为满足这一特点，船用舾装件项目承办单位将建设先进的柔性制造生产线。通过广泛应用柔性制造技术，船用舾装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舾装件项目采用的技术具有较高的技术含量和自动化水平，处于国内先进水平。这一技术选用不仅体现了对生产效率、质量和环境友好性的高标准要求，同时为船用舾装件项目的可持续发展奠定了坚实的基础。</w:t>
      </w:r>
    </w:p>
    <w:p>
      <w:pPr>
        <w:pStyle w:val="Heading2"/>
        <w:ind w:firstLine="560" w:firstLineChars="200"/>
        <w:rPr>
          <w:rFonts w:ascii="仿宋" w:eastAsia="仿宋" w:hAnsi="仿宋" w:cs="仿宋" w:hint="eastAsia"/>
          <w:sz w:val="28"/>
          <w:lang w:eastAsia="zh-CN"/>
        </w:rPr>
      </w:pPr>
      <w:bookmarkStart w:id="12" w:name="_Toc2856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为确保船用舾装件项目的高效生产和技术实施，我们制定了一套精心设计的设备选型方案，以满足船用舾装件项目生产、质量和环保的要求。该方案的主要特点如下：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舾装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针对船用舾装件项目产品的多样性和小批量生产的特点，我们将建设柔性制造生产线。通过在设备选型中考虑柔性制造技术，可以灵活应对不同产品规格和生产需求，实现生产线的高度灵活性和适应性。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89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38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船用舾装件项目的主要产品是XXXX，预计年产值为XXX万元。这一产品在市场中占据着重要的地位，其广泛的应用范围使得该船用舾装件项目的市场前景非常广阔。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舾装件项目的xxx产品作为重要的原材料之一，将在多个领域发挥关键作用。其在建筑、交通、能源等方面的广泛应用将为整个产业链提供强大的支持，形成产业协同效应。船用舾装件项目的年产值XXX万XXX万XXX万万元不仅反映了其在市场上的巨大潜力，更预示着它对国民经济的积极贡献。这种关联度高、涉及面广的产业关系，使得该船用舾装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30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船用舾装件项目总征地面积为XXXX平方米，相当于约XX.XX亩，其中净用地面积为XXXX平方米，红线范围内相当于约XX.XX亩。这一用地规模充分考虑了船用舾装件项目的建设需求，保障了船用舾装件项目在合适的空间内得以充分发展。船用舾装件项目规划的总建筑面积为XXXX平方米，其中主体工程建设占XXXX平方米，计容建筑面积达XXXX平方米。预计建筑工程的投资将达到XXXX万元，为船用舾装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购置的设备共计XXXX台（套），设备购置费用为XXXX万元。这一设备购置计划充分考虑到船用舾装件项目的生产需求和技术要求，确保了船用舾装件项目在生产运营中具备先进的技术装备和高效的生产能力。设备的合理配置将为船用舾装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总投资为XXXX万元，预计年实现营业收入为XXXX万元。这一产能规模的设定旨在确保船用舾装件项目能够在投资与回报之间取得平衡，实现长期可持续的发展。船用舾装件项目的总投资充分考虑到各个方面的需求，包括用地建设、设备购置等多个环节，以确保船用舾装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456"/>
      <w:r>
        <w:rPr>
          <w:rFonts w:ascii="仿宋" w:eastAsia="仿宋" w:hAnsi="仿宋" w:cs="仿宋" w:hint="eastAsia"/>
          <w:sz w:val="28"/>
          <w:lang w:eastAsia="zh-CN"/>
        </w:rPr>
        <w:t>五、船用舾装件项目选址可行性分析</w:t>
      </w:r>
      <w:bookmarkEnd w:id="16"/>
    </w:p>
    <w:p>
      <w:pPr>
        <w:pStyle w:val="Heading2"/>
        <w:rPr>
          <w:rFonts w:ascii="仿宋" w:eastAsia="仿宋" w:hAnsi="仿宋" w:cs="仿宋" w:hint="eastAsia"/>
          <w:lang w:eastAsia="zh-CN"/>
        </w:rPr>
      </w:pPr>
      <w:bookmarkStart w:id="17" w:name="_Toc4637"/>
      <w:r>
        <w:rPr>
          <w:rFonts w:ascii="仿宋" w:eastAsia="仿宋" w:hAnsi="仿宋" w:cs="仿宋" w:hint="eastAsia"/>
          <w:lang w:eastAsia="zh-CN"/>
        </w:rPr>
        <w:t>(一)、船用舾装件项目选址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该船用舾装件项目选址位于XX省XX市XX区XXX街道</w:t>
      </w:r>
    </w:p>
    <w:p>
      <w:pPr>
        <w:pStyle w:val="Heading2"/>
        <w:ind w:firstLine="560" w:firstLineChars="200"/>
        <w:rPr>
          <w:rFonts w:ascii="仿宋" w:eastAsia="仿宋" w:hAnsi="仿宋" w:cs="仿宋" w:hint="eastAsia"/>
          <w:sz w:val="28"/>
          <w:lang w:eastAsia="zh-CN"/>
        </w:rPr>
      </w:pPr>
      <w:bookmarkStart w:id="18" w:name="_Toc2931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船用舾装件项目的征地面积将根据船用舾装件项目的实际规模和需求进行精确规划。具体面积XXX平方米，旨在确保船用舾装件项目不仅能够满足当前的发展需求，还能够预留空间以适应未来的扩展。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净用地面积是在征地面积基础上去除不可利用面积后的实际可开发用地。具体面积XXX平方米，考虑到环保、交通、安全等多方面因素，以确保船用舾装件项目在整体利用效率上达到最优。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船用舾装件项目计划建设的建筑总规模具体面积XXX平方米。这一规模的确定综合考虑了船用舾装件项目的性质、规模，以及城市规划的相关要求，确保建筑布局与周边环境协调一致。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绿地率是船用舾装件项目用地中被规划为绿地的比例。具体面积XXX平方米，旨在通过合理规划绿地，改善船用舾装件项目周边环境，提升居民生活质量，并符合城市整体绿化规划。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容积率是用地上可以建设的建筑总体积与用地面积之比。具体面积XXX，通过合理的容积率规划，确保船用舾装件项目建筑规模与周边环境和谐共生。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舾装件项目选址与当地城市规划相一致，具体面积XXX平方米。通过与城市规划部门深入沟通，确保船用舾装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船用舾装件项目选址符合当地产业政策，具体面积XXX平方米。这包括船用舾装件项目对当地经济的促进作用，以及对相关产业的带动效应，确保船用舾装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用地总体要求必须符合环保和可持续发展的原则，具体面积XXX平方米。通过采用绿色建筑设计、节能减排等措施，确保船用舾装件项目在建设和运营过程中对环境的影响最小化，达到可持续发展的要求。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确保船用舾装件项目选址具备必要的公共设施配套，具体面积XXX平方米。这包括交通便利性、教育、医疗等基础设施，以提高居民生活品质，使得船用舾装件项目选址更具吸引力。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考虑用地总体要求对当地社会稳定性的影响，具体面积XXX平方米。通过深入了解当地社区反馈，确保船用舾装件项目的选址和建设过程对当地社会和谐稳定产生积极作用。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用舾装件项目选址不仅符合法规和规划，还在实际操作中具有可行性。这一全面规划将为船用舾装件项目的成功实施提供坚实的基础，确保船用舾装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77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https://d.book118.com/667132106053006054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34FAB"/>
    <w:rsid w:val="01734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210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2024-02-26T20:55:00Z</dcterms:created>
  <dcterms:modified xsi:type="dcterms:W3CDTF">2024-02-26T20:56:13Z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4F4A86C424B84D68B1C4108837081559_11</vt:lpwstr>
  </property>
  <property fmtid="{D5CDD505-2E9C-101B-9397-08002B2CF9AE}" pid="3" name="KSOProductBuildVer">
    <vt:lpwstr>2052-12.1.0.16388</vt:lpwstr>
  </property>
</Properties>
</file>