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碳素材料项目规划设计纲要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82" w:history="1">
        <w:r>
          <w:rPr>
            <w:rFonts w:ascii="仿宋" w:eastAsia="仿宋" w:hAnsi="仿宋" w:cs="仿宋" w:hint="eastAsia"/>
            <w:lang w:eastAsia="zh-CN"/>
          </w:rPr>
          <w:t>序言</w:t>
        </w:r>
        <w:r>
          <w:tab/>
        </w:r>
        <w:r>
          <w:fldChar w:fldCharType="begin"/>
        </w:r>
        <w:r>
          <w:instrText xml:space="preserve"> PAGEREF _Toc20982 \h </w:instrText>
        </w:r>
        <w:r>
          <w:fldChar w:fldCharType="separate"/>
        </w:r>
        <w:r>
          <w:t>3</w:t>
        </w:r>
        <w:r>
          <w:fldChar w:fldCharType="end"/>
        </w:r>
      </w:hyperlink>
    </w:p>
    <w:p>
      <w:pPr>
        <w:pStyle w:val="TOC1"/>
        <w:tabs>
          <w:tab w:val="right" w:leader="dot" w:pos="8306"/>
        </w:tabs>
      </w:pPr>
      <w:hyperlink w:anchor="_Toc19137" w:history="1">
        <w:r>
          <w:rPr>
            <w:rFonts w:ascii="仿宋" w:eastAsia="仿宋" w:hAnsi="仿宋" w:cs="仿宋" w:hint="eastAsia"/>
            <w:lang w:eastAsia="zh-CN"/>
          </w:rPr>
          <w:t>一、碳素材料项目可持续发展</w:t>
        </w:r>
        <w:r>
          <w:tab/>
        </w:r>
        <w:r>
          <w:fldChar w:fldCharType="begin"/>
        </w:r>
        <w:r>
          <w:instrText xml:space="preserve"> PAGEREF _Toc19137 \h </w:instrText>
        </w:r>
        <w:r>
          <w:fldChar w:fldCharType="separate"/>
        </w:r>
        <w:r>
          <w:t>3</w:t>
        </w:r>
        <w:r>
          <w:fldChar w:fldCharType="end"/>
        </w:r>
      </w:hyperlink>
    </w:p>
    <w:p>
      <w:pPr>
        <w:pStyle w:val="TOC2"/>
        <w:tabs>
          <w:tab w:val="right" w:leader="dot" w:pos="8306"/>
        </w:tabs>
      </w:pPr>
      <w:hyperlink w:anchor="_Toc27271" w:history="1">
        <w:r>
          <w:rPr>
            <w:rFonts w:ascii="仿宋" w:eastAsia="仿宋" w:hAnsi="仿宋" w:cs="仿宋" w:hint="eastAsia"/>
            <w:lang w:eastAsia="zh-CN"/>
          </w:rPr>
          <w:t>(一)、可持续战略与实践</w:t>
        </w:r>
        <w:r>
          <w:tab/>
        </w:r>
        <w:r>
          <w:fldChar w:fldCharType="begin"/>
        </w:r>
        <w:r>
          <w:instrText xml:space="preserve"> PAGEREF _Toc27271 \h </w:instrText>
        </w:r>
        <w:r>
          <w:fldChar w:fldCharType="separate"/>
        </w:r>
        <w:r>
          <w:t>3</w:t>
        </w:r>
        <w:r>
          <w:fldChar w:fldCharType="end"/>
        </w:r>
      </w:hyperlink>
    </w:p>
    <w:p>
      <w:pPr>
        <w:pStyle w:val="TOC2"/>
        <w:tabs>
          <w:tab w:val="right" w:leader="dot" w:pos="8306"/>
        </w:tabs>
      </w:pPr>
      <w:hyperlink w:anchor="_Toc24627" w:history="1">
        <w:r>
          <w:rPr>
            <w:rFonts w:ascii="仿宋" w:eastAsia="仿宋" w:hAnsi="仿宋" w:cs="仿宋" w:hint="eastAsia"/>
            <w:lang w:eastAsia="zh-CN"/>
          </w:rPr>
          <w:t>(二)、环保与社会责任</w:t>
        </w:r>
        <w:r>
          <w:tab/>
        </w:r>
        <w:r>
          <w:fldChar w:fldCharType="begin"/>
        </w:r>
        <w:r>
          <w:instrText xml:space="preserve"> PAGEREF _Toc24627 \h </w:instrText>
        </w:r>
        <w:r>
          <w:fldChar w:fldCharType="separate"/>
        </w:r>
        <w:r>
          <w:t>4</w:t>
        </w:r>
        <w:r>
          <w:fldChar w:fldCharType="end"/>
        </w:r>
      </w:hyperlink>
    </w:p>
    <w:p>
      <w:pPr>
        <w:pStyle w:val="TOC1"/>
        <w:tabs>
          <w:tab w:val="right" w:leader="dot" w:pos="8306"/>
        </w:tabs>
      </w:pPr>
      <w:hyperlink w:anchor="_Toc26086" w:history="1">
        <w:r>
          <w:rPr>
            <w:rFonts w:ascii="仿宋" w:eastAsia="仿宋" w:hAnsi="仿宋" w:cs="仿宋" w:hint="eastAsia"/>
            <w:lang w:eastAsia="zh-CN"/>
          </w:rPr>
          <w:t>二、碳素材料项目危机管理</w:t>
        </w:r>
        <w:r>
          <w:tab/>
        </w:r>
        <w:r>
          <w:fldChar w:fldCharType="begin"/>
        </w:r>
        <w:r>
          <w:instrText xml:space="preserve"> PAGEREF _Toc26086 \h </w:instrText>
        </w:r>
        <w:r>
          <w:fldChar w:fldCharType="separate"/>
        </w:r>
        <w:r>
          <w:t>4</w:t>
        </w:r>
        <w:r>
          <w:fldChar w:fldCharType="end"/>
        </w:r>
      </w:hyperlink>
    </w:p>
    <w:p>
      <w:pPr>
        <w:pStyle w:val="TOC2"/>
        <w:tabs>
          <w:tab w:val="right" w:leader="dot" w:pos="8306"/>
        </w:tabs>
      </w:pPr>
      <w:hyperlink w:anchor="_Toc12184" w:history="1">
        <w:r>
          <w:rPr>
            <w:rFonts w:ascii="仿宋" w:eastAsia="仿宋" w:hAnsi="仿宋" w:cs="仿宋" w:hint="eastAsia"/>
            <w:lang w:eastAsia="zh-CN"/>
          </w:rPr>
          <w:t>(一)、危机预警与识别</w:t>
        </w:r>
        <w:r>
          <w:tab/>
        </w:r>
        <w:r>
          <w:fldChar w:fldCharType="begin"/>
        </w:r>
        <w:r>
          <w:instrText xml:space="preserve"> PAGEREF _Toc12184 \h </w:instrText>
        </w:r>
        <w:r>
          <w:fldChar w:fldCharType="separate"/>
        </w:r>
        <w:r>
          <w:t>4</w:t>
        </w:r>
        <w:r>
          <w:fldChar w:fldCharType="end"/>
        </w:r>
      </w:hyperlink>
    </w:p>
    <w:p>
      <w:pPr>
        <w:pStyle w:val="TOC2"/>
        <w:tabs>
          <w:tab w:val="right" w:leader="dot" w:pos="8306"/>
        </w:tabs>
      </w:pPr>
      <w:hyperlink w:anchor="_Toc21842" w:history="1">
        <w:r>
          <w:rPr>
            <w:rFonts w:ascii="仿宋" w:eastAsia="仿宋" w:hAnsi="仿宋" w:cs="仿宋" w:hint="eastAsia"/>
            <w:lang w:eastAsia="zh-CN"/>
          </w:rPr>
          <w:t>(二)、危机应对与恢复</w:t>
        </w:r>
        <w:r>
          <w:tab/>
        </w:r>
        <w:r>
          <w:fldChar w:fldCharType="begin"/>
        </w:r>
        <w:r>
          <w:instrText xml:space="preserve"> PAGEREF _Toc21842 \h </w:instrText>
        </w:r>
        <w:r>
          <w:fldChar w:fldCharType="separate"/>
        </w:r>
        <w:r>
          <w:t>5</w:t>
        </w:r>
        <w:r>
          <w:fldChar w:fldCharType="end"/>
        </w:r>
      </w:hyperlink>
    </w:p>
    <w:p>
      <w:pPr>
        <w:pStyle w:val="TOC1"/>
        <w:tabs>
          <w:tab w:val="right" w:leader="dot" w:pos="8306"/>
        </w:tabs>
      </w:pPr>
      <w:hyperlink w:anchor="_Toc25125" w:history="1">
        <w:r>
          <w:rPr>
            <w:rFonts w:ascii="仿宋" w:eastAsia="仿宋" w:hAnsi="仿宋" w:cs="仿宋" w:hint="eastAsia"/>
            <w:lang w:eastAsia="zh-CN"/>
          </w:rPr>
          <w:t>三、碳素材料项目绩效评估</w:t>
        </w:r>
        <w:r>
          <w:tab/>
        </w:r>
        <w:r>
          <w:fldChar w:fldCharType="begin"/>
        </w:r>
        <w:r>
          <w:instrText xml:space="preserve"> PAGEREF _Toc25125 \h </w:instrText>
        </w:r>
        <w:r>
          <w:fldChar w:fldCharType="separate"/>
        </w:r>
        <w:r>
          <w:t>7</w:t>
        </w:r>
        <w:r>
          <w:fldChar w:fldCharType="end"/>
        </w:r>
      </w:hyperlink>
    </w:p>
    <w:p>
      <w:pPr>
        <w:pStyle w:val="TOC2"/>
        <w:tabs>
          <w:tab w:val="right" w:leader="dot" w:pos="8306"/>
        </w:tabs>
      </w:pPr>
      <w:hyperlink w:anchor="_Toc28243" w:history="1">
        <w:r>
          <w:rPr>
            <w:rFonts w:ascii="仿宋" w:eastAsia="仿宋" w:hAnsi="仿宋" w:cs="仿宋" w:hint="eastAsia"/>
            <w:lang w:eastAsia="zh-CN"/>
          </w:rPr>
          <w:t>(一)、绩效评估指标</w:t>
        </w:r>
        <w:r>
          <w:tab/>
        </w:r>
        <w:r>
          <w:fldChar w:fldCharType="begin"/>
        </w:r>
        <w:r>
          <w:instrText xml:space="preserve"> PAGEREF _Toc28243 \h </w:instrText>
        </w:r>
        <w:r>
          <w:fldChar w:fldCharType="separate"/>
        </w:r>
        <w:r>
          <w:t>7</w:t>
        </w:r>
        <w:r>
          <w:fldChar w:fldCharType="end"/>
        </w:r>
      </w:hyperlink>
    </w:p>
    <w:p>
      <w:pPr>
        <w:pStyle w:val="TOC2"/>
        <w:tabs>
          <w:tab w:val="right" w:leader="dot" w:pos="8306"/>
        </w:tabs>
      </w:pPr>
      <w:hyperlink w:anchor="_Toc27592" w:history="1">
        <w:r>
          <w:rPr>
            <w:rFonts w:ascii="仿宋" w:eastAsia="仿宋" w:hAnsi="仿宋" w:cs="仿宋" w:hint="eastAsia"/>
            <w:lang w:eastAsia="zh-CN"/>
          </w:rPr>
          <w:t>(二)、绩效评估方法</w:t>
        </w:r>
        <w:r>
          <w:tab/>
        </w:r>
        <w:r>
          <w:fldChar w:fldCharType="begin"/>
        </w:r>
        <w:r>
          <w:instrText xml:space="preserve"> PAGEREF _Toc27592 \h </w:instrText>
        </w:r>
        <w:r>
          <w:fldChar w:fldCharType="separate"/>
        </w:r>
        <w:r>
          <w:t>8</w:t>
        </w:r>
        <w:r>
          <w:fldChar w:fldCharType="end"/>
        </w:r>
      </w:hyperlink>
    </w:p>
    <w:p>
      <w:pPr>
        <w:pStyle w:val="TOC2"/>
        <w:tabs>
          <w:tab w:val="right" w:leader="dot" w:pos="8306"/>
        </w:tabs>
      </w:pPr>
      <w:hyperlink w:anchor="_Toc8093" w:history="1">
        <w:r>
          <w:rPr>
            <w:rFonts w:ascii="仿宋" w:eastAsia="仿宋" w:hAnsi="仿宋" w:cs="仿宋" w:hint="eastAsia"/>
            <w:lang w:eastAsia="zh-CN"/>
          </w:rPr>
          <w:t>(三)、绩效评估周期</w:t>
        </w:r>
        <w:r>
          <w:tab/>
        </w:r>
        <w:r>
          <w:fldChar w:fldCharType="begin"/>
        </w:r>
        <w:r>
          <w:instrText xml:space="preserve"> PAGEREF _Toc8093 \h </w:instrText>
        </w:r>
        <w:r>
          <w:fldChar w:fldCharType="separate"/>
        </w:r>
        <w:r>
          <w:t>9</w:t>
        </w:r>
        <w:r>
          <w:fldChar w:fldCharType="end"/>
        </w:r>
      </w:hyperlink>
    </w:p>
    <w:p>
      <w:pPr>
        <w:pStyle w:val="TOC1"/>
        <w:tabs>
          <w:tab w:val="right" w:leader="dot" w:pos="8306"/>
        </w:tabs>
      </w:pPr>
      <w:hyperlink w:anchor="_Toc2291" w:history="1">
        <w:r>
          <w:rPr>
            <w:rFonts w:ascii="仿宋" w:eastAsia="仿宋" w:hAnsi="仿宋" w:cs="仿宋" w:hint="eastAsia"/>
            <w:lang w:eastAsia="zh-CN"/>
          </w:rPr>
          <w:t>四、碳素材料项目建设单位说明</w:t>
        </w:r>
        <w:r>
          <w:tab/>
        </w:r>
        <w:r>
          <w:fldChar w:fldCharType="begin"/>
        </w:r>
        <w:r>
          <w:instrText xml:space="preserve"> PAGEREF _Toc2291 \h </w:instrText>
        </w:r>
        <w:r>
          <w:fldChar w:fldCharType="separate"/>
        </w:r>
        <w:r>
          <w:t>10</w:t>
        </w:r>
        <w:r>
          <w:fldChar w:fldCharType="end"/>
        </w:r>
      </w:hyperlink>
    </w:p>
    <w:p>
      <w:pPr>
        <w:pStyle w:val="TOC2"/>
        <w:tabs>
          <w:tab w:val="right" w:leader="dot" w:pos="8306"/>
        </w:tabs>
      </w:pPr>
      <w:hyperlink w:anchor="_Toc25121" w:history="1">
        <w:r>
          <w:rPr>
            <w:rFonts w:ascii="仿宋" w:eastAsia="仿宋" w:hAnsi="仿宋" w:cs="仿宋" w:hint="eastAsia"/>
            <w:lang w:eastAsia="zh-CN"/>
          </w:rPr>
          <w:t>(一)、碳素材料项目承办单位基本情况</w:t>
        </w:r>
        <w:r>
          <w:tab/>
        </w:r>
        <w:r>
          <w:fldChar w:fldCharType="begin"/>
        </w:r>
        <w:r>
          <w:instrText xml:space="preserve"> PAGEREF _Toc25121 \h </w:instrText>
        </w:r>
        <w:r>
          <w:fldChar w:fldCharType="separate"/>
        </w:r>
        <w:r>
          <w:t>10</w:t>
        </w:r>
        <w:r>
          <w:fldChar w:fldCharType="end"/>
        </w:r>
      </w:hyperlink>
    </w:p>
    <w:p>
      <w:pPr>
        <w:pStyle w:val="TOC2"/>
        <w:tabs>
          <w:tab w:val="right" w:leader="dot" w:pos="8306"/>
        </w:tabs>
      </w:pPr>
      <w:hyperlink w:anchor="_Toc27638" w:history="1">
        <w:r>
          <w:rPr>
            <w:rFonts w:ascii="仿宋" w:eastAsia="仿宋" w:hAnsi="仿宋" w:cs="仿宋" w:hint="eastAsia"/>
            <w:lang w:eastAsia="zh-CN"/>
          </w:rPr>
          <w:t>(二)、公司经济效益分析</w:t>
        </w:r>
        <w:r>
          <w:tab/>
        </w:r>
        <w:r>
          <w:fldChar w:fldCharType="begin"/>
        </w:r>
        <w:r>
          <w:instrText xml:space="preserve"> PAGEREF _Toc27638 \h </w:instrText>
        </w:r>
        <w:r>
          <w:fldChar w:fldCharType="separate"/>
        </w:r>
        <w:r>
          <w:t>10</w:t>
        </w:r>
        <w:r>
          <w:fldChar w:fldCharType="end"/>
        </w:r>
      </w:hyperlink>
    </w:p>
    <w:p>
      <w:pPr>
        <w:pStyle w:val="TOC1"/>
        <w:tabs>
          <w:tab w:val="right" w:leader="dot" w:pos="8306"/>
        </w:tabs>
      </w:pPr>
      <w:hyperlink w:anchor="_Toc20363" w:history="1">
        <w:r>
          <w:rPr>
            <w:rFonts w:ascii="仿宋" w:eastAsia="仿宋" w:hAnsi="仿宋" w:cs="仿宋" w:hint="eastAsia"/>
            <w:lang w:eastAsia="zh-CN"/>
          </w:rPr>
          <w:t>五、碳素材料项目文档管理</w:t>
        </w:r>
        <w:r>
          <w:tab/>
        </w:r>
        <w:r>
          <w:fldChar w:fldCharType="begin"/>
        </w:r>
        <w:r>
          <w:instrText xml:space="preserve"> PAGEREF _Toc20363 \h </w:instrText>
        </w:r>
        <w:r>
          <w:fldChar w:fldCharType="separate"/>
        </w:r>
        <w:r>
          <w:t>11</w:t>
        </w:r>
        <w:r>
          <w:fldChar w:fldCharType="end"/>
        </w:r>
      </w:hyperlink>
    </w:p>
    <w:p>
      <w:pPr>
        <w:pStyle w:val="TOC2"/>
        <w:tabs>
          <w:tab w:val="right" w:leader="dot" w:pos="8306"/>
        </w:tabs>
      </w:pPr>
      <w:hyperlink w:anchor="_Toc7679" w:history="1">
        <w:r>
          <w:rPr>
            <w:rFonts w:ascii="仿宋" w:eastAsia="仿宋" w:hAnsi="仿宋" w:cs="仿宋" w:hint="eastAsia"/>
            <w:lang w:eastAsia="zh-CN"/>
          </w:rPr>
          <w:t>(一)、文档编制与审查</w:t>
        </w:r>
        <w:r>
          <w:tab/>
        </w:r>
        <w:r>
          <w:fldChar w:fldCharType="begin"/>
        </w:r>
        <w:r>
          <w:instrText xml:space="preserve"> PAGEREF _Toc7679 \h </w:instrText>
        </w:r>
        <w:r>
          <w:fldChar w:fldCharType="separate"/>
        </w:r>
        <w:r>
          <w:t>11</w:t>
        </w:r>
        <w:r>
          <w:fldChar w:fldCharType="end"/>
        </w:r>
      </w:hyperlink>
    </w:p>
    <w:p>
      <w:pPr>
        <w:pStyle w:val="TOC2"/>
        <w:tabs>
          <w:tab w:val="right" w:leader="dot" w:pos="8306"/>
        </w:tabs>
      </w:pPr>
      <w:hyperlink w:anchor="_Toc4538" w:history="1">
        <w:r>
          <w:rPr>
            <w:rFonts w:ascii="仿宋" w:eastAsia="仿宋" w:hAnsi="仿宋" w:cs="仿宋" w:hint="eastAsia"/>
            <w:lang w:eastAsia="zh-CN"/>
          </w:rPr>
          <w:t>(二)、文档发布与分发</w:t>
        </w:r>
        <w:r>
          <w:tab/>
        </w:r>
        <w:r>
          <w:fldChar w:fldCharType="begin"/>
        </w:r>
        <w:r>
          <w:instrText xml:space="preserve"> PAGEREF _Toc4538 \h </w:instrText>
        </w:r>
        <w:r>
          <w:fldChar w:fldCharType="separate"/>
        </w:r>
        <w:r>
          <w:t>13</w:t>
        </w:r>
        <w:r>
          <w:fldChar w:fldCharType="end"/>
        </w:r>
      </w:hyperlink>
    </w:p>
    <w:p>
      <w:pPr>
        <w:pStyle w:val="TOC2"/>
        <w:tabs>
          <w:tab w:val="right" w:leader="dot" w:pos="8306"/>
        </w:tabs>
      </w:pPr>
      <w:hyperlink w:anchor="_Toc31027" w:history="1">
        <w:r>
          <w:rPr>
            <w:rFonts w:ascii="仿宋" w:eastAsia="仿宋" w:hAnsi="仿宋" w:cs="仿宋" w:hint="eastAsia"/>
            <w:lang w:eastAsia="zh-CN"/>
          </w:rPr>
          <w:t>(三)、文档存档与归档</w:t>
        </w:r>
        <w:r>
          <w:tab/>
        </w:r>
        <w:r>
          <w:fldChar w:fldCharType="begin"/>
        </w:r>
        <w:r>
          <w:instrText xml:space="preserve"> PAGEREF _Toc31027 \h </w:instrText>
        </w:r>
        <w:r>
          <w:fldChar w:fldCharType="separate"/>
        </w:r>
        <w:r>
          <w:t>14</w:t>
        </w:r>
        <w:r>
          <w:fldChar w:fldCharType="end"/>
        </w:r>
      </w:hyperlink>
    </w:p>
    <w:p>
      <w:pPr>
        <w:pStyle w:val="TOC1"/>
        <w:tabs>
          <w:tab w:val="right" w:leader="dot" w:pos="8306"/>
        </w:tabs>
      </w:pPr>
      <w:hyperlink w:anchor="_Toc6906" w:history="1">
        <w:r>
          <w:rPr>
            <w:rFonts w:ascii="仿宋" w:eastAsia="仿宋" w:hAnsi="仿宋" w:cs="仿宋" w:hint="eastAsia"/>
            <w:lang w:eastAsia="zh-CN"/>
          </w:rPr>
          <w:t>六、工艺说明</w:t>
        </w:r>
        <w:r>
          <w:tab/>
        </w:r>
        <w:r>
          <w:fldChar w:fldCharType="begin"/>
        </w:r>
        <w:r>
          <w:instrText xml:space="preserve"> PAGEREF _Toc6906 \h </w:instrText>
        </w:r>
        <w:r>
          <w:fldChar w:fldCharType="separate"/>
        </w:r>
        <w:r>
          <w:t>15</w:t>
        </w:r>
        <w:r>
          <w:fldChar w:fldCharType="end"/>
        </w:r>
      </w:hyperlink>
    </w:p>
    <w:p>
      <w:pPr>
        <w:pStyle w:val="TOC2"/>
        <w:tabs>
          <w:tab w:val="right" w:leader="dot" w:pos="8306"/>
        </w:tabs>
      </w:pPr>
      <w:hyperlink w:anchor="_Toc3202" w:history="1">
        <w:r>
          <w:rPr>
            <w:rFonts w:ascii="仿宋" w:eastAsia="仿宋" w:hAnsi="仿宋" w:cs="仿宋" w:hint="eastAsia"/>
            <w:lang w:eastAsia="zh-CN"/>
          </w:rPr>
          <w:t>(一)、技术管理特点</w:t>
        </w:r>
        <w:r>
          <w:tab/>
        </w:r>
        <w:r>
          <w:fldChar w:fldCharType="begin"/>
        </w:r>
        <w:r>
          <w:instrText xml:space="preserve"> PAGEREF _Toc3202 \h </w:instrText>
        </w:r>
        <w:r>
          <w:fldChar w:fldCharType="separate"/>
        </w:r>
        <w:r>
          <w:t>15</w:t>
        </w:r>
        <w:r>
          <w:fldChar w:fldCharType="end"/>
        </w:r>
      </w:hyperlink>
    </w:p>
    <w:p>
      <w:pPr>
        <w:pStyle w:val="TOC2"/>
        <w:tabs>
          <w:tab w:val="right" w:leader="dot" w:pos="8306"/>
        </w:tabs>
      </w:pPr>
      <w:hyperlink w:anchor="_Toc21763" w:history="1">
        <w:r>
          <w:rPr>
            <w:rFonts w:ascii="仿宋" w:eastAsia="仿宋" w:hAnsi="仿宋" w:cs="仿宋" w:hint="eastAsia"/>
            <w:lang w:eastAsia="zh-CN"/>
          </w:rPr>
          <w:t>(二)、碳素材料项目工艺技术设计方案</w:t>
        </w:r>
        <w:r>
          <w:tab/>
        </w:r>
        <w:r>
          <w:fldChar w:fldCharType="begin"/>
        </w:r>
        <w:r>
          <w:instrText xml:space="preserve"> PAGEREF _Toc21763 \h </w:instrText>
        </w:r>
        <w:r>
          <w:fldChar w:fldCharType="separate"/>
        </w:r>
        <w:r>
          <w:t>16</w:t>
        </w:r>
        <w:r>
          <w:fldChar w:fldCharType="end"/>
        </w:r>
      </w:hyperlink>
    </w:p>
    <w:p>
      <w:pPr>
        <w:pStyle w:val="TOC2"/>
        <w:tabs>
          <w:tab w:val="right" w:leader="dot" w:pos="8306"/>
        </w:tabs>
      </w:pPr>
      <w:hyperlink w:anchor="_Toc32545" w:history="1">
        <w:r>
          <w:rPr>
            <w:rFonts w:ascii="仿宋" w:eastAsia="仿宋" w:hAnsi="仿宋" w:cs="仿宋" w:hint="eastAsia"/>
            <w:lang w:eastAsia="zh-CN"/>
          </w:rPr>
          <w:t>(三)、设备选型方案</w:t>
        </w:r>
        <w:r>
          <w:tab/>
        </w:r>
        <w:r>
          <w:fldChar w:fldCharType="begin"/>
        </w:r>
        <w:r>
          <w:instrText xml:space="preserve"> PAGEREF _Toc32545 \h </w:instrText>
        </w:r>
        <w:r>
          <w:fldChar w:fldCharType="separate"/>
        </w:r>
        <w:r>
          <w:t>17</w:t>
        </w:r>
        <w:r>
          <w:fldChar w:fldCharType="end"/>
        </w:r>
      </w:hyperlink>
    </w:p>
    <w:p>
      <w:pPr>
        <w:pStyle w:val="TOC1"/>
        <w:tabs>
          <w:tab w:val="right" w:leader="dot" w:pos="8306"/>
        </w:tabs>
      </w:pPr>
      <w:hyperlink w:anchor="_Toc9490" w:history="1">
        <w:r>
          <w:rPr>
            <w:rFonts w:ascii="仿宋" w:eastAsia="仿宋" w:hAnsi="仿宋" w:cs="仿宋" w:hint="eastAsia"/>
            <w:lang w:eastAsia="zh-CN"/>
          </w:rPr>
          <w:t>七、碳素材料项目社会影响</w:t>
        </w:r>
        <w:r>
          <w:tab/>
        </w:r>
        <w:r>
          <w:fldChar w:fldCharType="begin"/>
        </w:r>
        <w:r>
          <w:instrText xml:space="preserve"> PAGEREF _Toc9490 \h </w:instrText>
        </w:r>
        <w:r>
          <w:fldChar w:fldCharType="separate"/>
        </w:r>
        <w:r>
          <w:t>19</w:t>
        </w:r>
        <w:r>
          <w:fldChar w:fldCharType="end"/>
        </w:r>
      </w:hyperlink>
    </w:p>
    <w:p>
      <w:pPr>
        <w:pStyle w:val="TOC2"/>
        <w:tabs>
          <w:tab w:val="right" w:leader="dot" w:pos="8306"/>
        </w:tabs>
      </w:pPr>
      <w:hyperlink w:anchor="_Toc30928" w:history="1">
        <w:r>
          <w:rPr>
            <w:rFonts w:ascii="仿宋" w:eastAsia="仿宋" w:hAnsi="仿宋" w:cs="仿宋" w:hint="eastAsia"/>
            <w:lang w:eastAsia="zh-CN"/>
          </w:rPr>
          <w:t>(一)、社会责任与义务</w:t>
        </w:r>
        <w:r>
          <w:tab/>
        </w:r>
        <w:r>
          <w:fldChar w:fldCharType="begin"/>
        </w:r>
        <w:r>
          <w:instrText xml:space="preserve"> PAGEREF _Toc30928 \h </w:instrText>
        </w:r>
        <w:r>
          <w:fldChar w:fldCharType="separate"/>
        </w:r>
        <w:r>
          <w:t>19</w:t>
        </w:r>
        <w:r>
          <w:fldChar w:fldCharType="end"/>
        </w:r>
      </w:hyperlink>
    </w:p>
    <w:p>
      <w:pPr>
        <w:pStyle w:val="TOC2"/>
        <w:tabs>
          <w:tab w:val="right" w:leader="dot" w:pos="8306"/>
        </w:tabs>
      </w:pPr>
      <w:hyperlink w:anchor="_Toc21904" w:history="1">
        <w:r>
          <w:rPr>
            <w:rFonts w:ascii="仿宋" w:eastAsia="仿宋" w:hAnsi="仿宋" w:cs="仿宋" w:hint="eastAsia"/>
            <w:lang w:eastAsia="zh-CN"/>
          </w:rPr>
          <w:t>(二)、社会参与与沟通</w:t>
        </w:r>
        <w:r>
          <w:tab/>
        </w:r>
        <w:r>
          <w:fldChar w:fldCharType="begin"/>
        </w:r>
        <w:r>
          <w:instrText xml:space="preserve"> PAGEREF _Toc21904 \h </w:instrText>
        </w:r>
        <w:r>
          <w:fldChar w:fldCharType="separate"/>
        </w:r>
        <w:r>
          <w:t>19</w:t>
        </w:r>
        <w:r>
          <w:fldChar w:fldCharType="end"/>
        </w:r>
      </w:hyperlink>
    </w:p>
    <w:p>
      <w:pPr>
        <w:pStyle w:val="TOC1"/>
        <w:tabs>
          <w:tab w:val="right" w:leader="dot" w:pos="8306"/>
        </w:tabs>
      </w:pPr>
      <w:hyperlink w:anchor="_Toc32087" w:history="1">
        <w:r>
          <w:rPr>
            <w:rFonts w:ascii="仿宋" w:eastAsia="仿宋" w:hAnsi="仿宋" w:cs="仿宋" w:hint="eastAsia"/>
            <w:lang w:eastAsia="zh-CN"/>
          </w:rPr>
          <w:t>八、碳素材料项目财务管理</w:t>
        </w:r>
        <w:r>
          <w:tab/>
        </w:r>
        <w:r>
          <w:fldChar w:fldCharType="begin"/>
        </w:r>
        <w:r>
          <w:instrText xml:space="preserve"> PAGEREF _Toc32087 \h </w:instrText>
        </w:r>
        <w:r>
          <w:fldChar w:fldCharType="separate"/>
        </w:r>
        <w:r>
          <w:t>20</w:t>
        </w:r>
        <w:r>
          <w:fldChar w:fldCharType="end"/>
        </w:r>
      </w:hyperlink>
    </w:p>
    <w:p>
      <w:pPr>
        <w:pStyle w:val="TOC2"/>
        <w:tabs>
          <w:tab w:val="right" w:leader="dot" w:pos="8306"/>
        </w:tabs>
      </w:pPr>
      <w:hyperlink w:anchor="_Toc14878" w:history="1">
        <w:r>
          <w:rPr>
            <w:rFonts w:ascii="仿宋" w:eastAsia="仿宋" w:hAnsi="仿宋" w:cs="仿宋" w:hint="eastAsia"/>
            <w:lang w:eastAsia="zh-CN"/>
          </w:rPr>
          <w:t>(一)、资金需求大</w:t>
        </w:r>
        <w:r>
          <w:tab/>
        </w:r>
        <w:r>
          <w:fldChar w:fldCharType="begin"/>
        </w:r>
        <w:r>
          <w:instrText xml:space="preserve"> PAGEREF _Toc14878 \h </w:instrText>
        </w:r>
        <w:r>
          <w:fldChar w:fldCharType="separate"/>
        </w:r>
        <w:r>
          <w:t>20</w:t>
        </w:r>
        <w:r>
          <w:fldChar w:fldCharType="end"/>
        </w:r>
      </w:hyperlink>
    </w:p>
    <w:p>
      <w:pPr>
        <w:pStyle w:val="TOC2"/>
        <w:tabs>
          <w:tab w:val="right" w:leader="dot" w:pos="8306"/>
        </w:tabs>
      </w:pPr>
      <w:hyperlink w:anchor="_Toc23774" w:history="1">
        <w:r>
          <w:rPr>
            <w:rFonts w:ascii="仿宋" w:eastAsia="仿宋" w:hAnsi="仿宋" w:cs="仿宋" w:hint="eastAsia"/>
            <w:lang w:eastAsia="zh-CN"/>
          </w:rPr>
          <w:t>(二)、研发周期长</w:t>
        </w:r>
        <w:r>
          <w:tab/>
        </w:r>
        <w:r>
          <w:fldChar w:fldCharType="begin"/>
        </w:r>
        <w:r>
          <w:instrText xml:space="preserve"> PAGEREF _Toc23774 \h </w:instrText>
        </w:r>
        <w:r>
          <w:fldChar w:fldCharType="separate"/>
        </w:r>
        <w:r>
          <w:t>21</w:t>
        </w:r>
        <w:r>
          <w:fldChar w:fldCharType="end"/>
        </w:r>
      </w:hyperlink>
    </w:p>
    <w:p>
      <w:pPr>
        <w:pStyle w:val="TOC2"/>
        <w:tabs>
          <w:tab w:val="right" w:leader="dot" w:pos="8306"/>
        </w:tabs>
      </w:pPr>
      <w:hyperlink w:anchor="_Toc18708" w:history="1">
        <w:r>
          <w:rPr>
            <w:rFonts w:ascii="仿宋" w:eastAsia="仿宋" w:hAnsi="仿宋" w:cs="仿宋" w:hint="eastAsia"/>
            <w:lang w:eastAsia="zh-CN"/>
          </w:rPr>
          <w:t>(三)、市场风险大</w:t>
        </w:r>
        <w:r>
          <w:tab/>
        </w:r>
        <w:r>
          <w:fldChar w:fldCharType="begin"/>
        </w:r>
        <w:r>
          <w:instrText xml:space="preserve"> PAGEREF _Toc18708 \h </w:instrText>
        </w:r>
        <w:r>
          <w:fldChar w:fldCharType="separate"/>
        </w:r>
        <w:r>
          <w:t>23</w:t>
        </w:r>
        <w:r>
          <w:fldChar w:fldCharType="end"/>
        </w:r>
      </w:hyperlink>
    </w:p>
    <w:p>
      <w:pPr>
        <w:pStyle w:val="TOC2"/>
        <w:tabs>
          <w:tab w:val="right" w:leader="dot" w:pos="8306"/>
        </w:tabs>
      </w:pPr>
      <w:hyperlink w:anchor="_Toc10247" w:history="1">
        <w:r>
          <w:rPr>
            <w:rFonts w:ascii="仿宋" w:eastAsia="仿宋" w:hAnsi="仿宋" w:cs="仿宋" w:hint="eastAsia"/>
            <w:lang w:eastAsia="zh-CN"/>
          </w:rPr>
          <w:t>(四)、利润率高</w:t>
        </w:r>
        <w:r>
          <w:tab/>
        </w:r>
        <w:r>
          <w:fldChar w:fldCharType="begin"/>
        </w:r>
        <w:r>
          <w:instrText xml:space="preserve"> PAGEREF _Toc10247 \h </w:instrText>
        </w:r>
        <w:r>
          <w:fldChar w:fldCharType="separate"/>
        </w:r>
        <w:r>
          <w:t>25</w:t>
        </w:r>
        <w:r>
          <w:fldChar w:fldCharType="end"/>
        </w:r>
      </w:hyperlink>
    </w:p>
    <w:p>
      <w:pPr>
        <w:pStyle w:val="TOC1"/>
        <w:tabs>
          <w:tab w:val="right" w:leader="dot" w:pos="8306"/>
        </w:tabs>
      </w:pPr>
      <w:hyperlink w:anchor="_Toc32155" w:history="1">
        <w:r>
          <w:rPr>
            <w:rFonts w:ascii="仿宋" w:eastAsia="仿宋" w:hAnsi="仿宋" w:cs="仿宋" w:hint="eastAsia"/>
            <w:lang w:eastAsia="zh-CN"/>
          </w:rPr>
          <w:t>九、碳素材料项目人力资源管理</w:t>
        </w:r>
        <w:r>
          <w:tab/>
        </w:r>
        <w:r>
          <w:fldChar w:fldCharType="begin"/>
        </w:r>
        <w:r>
          <w:instrText xml:space="preserve"> PAGEREF _Toc32155 \h </w:instrText>
        </w:r>
        <w:r>
          <w:fldChar w:fldCharType="separate"/>
        </w:r>
        <w:r>
          <w:t>27</w:t>
        </w:r>
        <w:r>
          <w:fldChar w:fldCharType="end"/>
        </w:r>
      </w:hyperlink>
    </w:p>
    <w:p>
      <w:pPr>
        <w:pStyle w:val="TOC2"/>
        <w:tabs>
          <w:tab w:val="right" w:leader="dot" w:pos="8306"/>
        </w:tabs>
      </w:pPr>
      <w:hyperlink w:anchor="_Toc19969" w:history="1">
        <w:r>
          <w:rPr>
            <w:rFonts w:ascii="仿宋" w:eastAsia="仿宋" w:hAnsi="仿宋" w:cs="仿宋" w:hint="eastAsia"/>
            <w:lang w:eastAsia="zh-CN"/>
          </w:rPr>
          <w:t>(一)、建立健全的预算管理制度</w:t>
        </w:r>
        <w:r>
          <w:tab/>
        </w:r>
        <w:r>
          <w:fldChar w:fldCharType="begin"/>
        </w:r>
        <w:r>
          <w:instrText xml:space="preserve"> PAGEREF _Toc19969 \h </w:instrText>
        </w:r>
        <w:r>
          <w:fldChar w:fldCharType="separate"/>
        </w:r>
        <w:r>
          <w:t>27</w:t>
        </w:r>
        <w:r>
          <w:fldChar w:fldCharType="end"/>
        </w:r>
      </w:hyperlink>
    </w:p>
    <w:p>
      <w:pPr>
        <w:pStyle w:val="TOC2"/>
        <w:tabs>
          <w:tab w:val="right" w:leader="dot" w:pos="8306"/>
        </w:tabs>
      </w:pPr>
      <w:hyperlink w:anchor="_Toc12315" w:history="1">
        <w:r>
          <w:rPr>
            <w:rFonts w:ascii="仿宋" w:eastAsia="仿宋" w:hAnsi="仿宋" w:cs="仿宋" w:hint="eastAsia"/>
            <w:lang w:eastAsia="zh-CN"/>
          </w:rPr>
          <w:t>(二)、加强资金流动监控</w:t>
        </w:r>
        <w:r>
          <w:tab/>
        </w:r>
        <w:r>
          <w:fldChar w:fldCharType="begin"/>
        </w:r>
        <w:r>
          <w:instrText xml:space="preserve"> PAGEREF _Toc12315 \h </w:instrText>
        </w:r>
        <w:r>
          <w:fldChar w:fldCharType="separate"/>
        </w:r>
        <w:r>
          <w:t>29</w:t>
        </w:r>
        <w:r>
          <w:fldChar w:fldCharType="end"/>
        </w:r>
      </w:hyperlink>
    </w:p>
    <w:p>
      <w:pPr>
        <w:pStyle w:val="TOC2"/>
        <w:tabs>
          <w:tab w:val="right" w:leader="dot" w:pos="8306"/>
        </w:tabs>
      </w:pPr>
      <w:hyperlink w:anchor="_Toc31710" w:history="1">
        <w:r>
          <w:rPr>
            <w:rFonts w:ascii="仿宋" w:eastAsia="仿宋" w:hAnsi="仿宋" w:cs="仿宋" w:hint="eastAsia"/>
            <w:lang w:eastAsia="zh-CN"/>
          </w:rPr>
          <w:t>(三)、制定完善的风险控制机制</w:t>
        </w:r>
        <w:r>
          <w:tab/>
        </w:r>
        <w:r>
          <w:fldChar w:fldCharType="begin"/>
        </w:r>
        <w:r>
          <w:instrText xml:space="preserve"> PAGEREF _Toc31710 \h </w:instrText>
        </w:r>
        <w:r>
          <w:fldChar w:fldCharType="separate"/>
        </w:r>
        <w:r>
          <w:t>30</w:t>
        </w:r>
        <w:r>
          <w:fldChar w:fldCharType="end"/>
        </w:r>
      </w:hyperlink>
    </w:p>
    <w:p>
      <w:pPr>
        <w:pStyle w:val="TOC2"/>
        <w:tabs>
          <w:tab w:val="right" w:leader="dot" w:pos="8306"/>
        </w:tabs>
      </w:pPr>
      <w:hyperlink w:anchor="_Toc16015" w:history="1">
        <w:r>
          <w:rPr>
            <w:rFonts w:ascii="仿宋" w:eastAsia="仿宋" w:hAnsi="仿宋" w:cs="仿宋" w:hint="eastAsia"/>
            <w:lang w:eastAsia="zh-CN"/>
          </w:rPr>
          <w:t>(四)、优化成本管理</w:t>
        </w:r>
        <w:r>
          <w:tab/>
        </w:r>
        <w:r>
          <w:fldChar w:fldCharType="begin"/>
        </w:r>
        <w:r>
          <w:instrText xml:space="preserve"> PAGEREF _Toc16015 \h </w:instrText>
        </w:r>
        <w:r>
          <w:fldChar w:fldCharType="separate"/>
        </w:r>
        <w:r>
          <w:t>31</w:t>
        </w:r>
        <w:r>
          <w:fldChar w:fldCharType="end"/>
        </w:r>
      </w:hyperlink>
    </w:p>
    <w:p>
      <w:pPr>
        <w:pStyle w:val="TOC1"/>
        <w:tabs>
          <w:tab w:val="right" w:leader="dot" w:pos="8306"/>
        </w:tabs>
      </w:pPr>
      <w:hyperlink w:anchor="_Toc20472" w:history="1">
        <w:r>
          <w:rPr>
            <w:rFonts w:ascii="仿宋" w:eastAsia="仿宋" w:hAnsi="仿宋" w:cs="仿宋" w:hint="eastAsia"/>
            <w:lang w:eastAsia="zh-CN"/>
          </w:rPr>
          <w:t>十、碳素材料项目环境影响分析</w:t>
        </w:r>
        <w:r>
          <w:tab/>
        </w:r>
        <w:r>
          <w:fldChar w:fldCharType="begin"/>
        </w:r>
        <w:r>
          <w:instrText xml:space="preserve"> PAGEREF _Toc20472 \h </w:instrText>
        </w:r>
        <w:r>
          <w:fldChar w:fldCharType="separate"/>
        </w:r>
        <w:r>
          <w:t>33</w:t>
        </w:r>
        <w:r>
          <w:fldChar w:fldCharType="end"/>
        </w:r>
      </w:hyperlink>
    </w:p>
    <w:p>
      <w:pPr>
        <w:pStyle w:val="TOC2"/>
        <w:tabs>
          <w:tab w:val="right" w:leader="dot" w:pos="8306"/>
        </w:tabs>
      </w:pPr>
      <w:hyperlink w:anchor="_Toc27899" w:history="1">
        <w:r>
          <w:rPr>
            <w:rFonts w:ascii="仿宋" w:eastAsia="仿宋" w:hAnsi="仿宋" w:cs="仿宋" w:hint="eastAsia"/>
            <w:lang w:eastAsia="zh-CN"/>
          </w:rPr>
          <w:t>(一)、建设区域环境质量现状</w:t>
        </w:r>
        <w:r>
          <w:tab/>
        </w:r>
        <w:r>
          <w:fldChar w:fldCharType="begin"/>
        </w:r>
        <w:r>
          <w:instrText xml:space="preserve"> PAGEREF _Toc27899 \h </w:instrText>
        </w:r>
        <w:r>
          <w:fldChar w:fldCharType="separate"/>
        </w:r>
        <w:r>
          <w:t>33</w:t>
        </w:r>
        <w:r>
          <w:fldChar w:fldCharType="end"/>
        </w:r>
      </w:hyperlink>
    </w:p>
    <w:p>
      <w:pPr>
        <w:pStyle w:val="TOC2"/>
        <w:tabs>
          <w:tab w:val="right" w:leader="dot" w:pos="8306"/>
        </w:tabs>
      </w:pPr>
      <w:hyperlink w:anchor="_Toc18732" w:history="1">
        <w:r>
          <w:rPr>
            <w:rFonts w:ascii="仿宋" w:eastAsia="仿宋" w:hAnsi="仿宋" w:cs="仿宋" w:hint="eastAsia"/>
            <w:lang w:eastAsia="zh-CN"/>
          </w:rPr>
          <w:t>(二)、建设期环境保护</w:t>
        </w:r>
        <w:r>
          <w:tab/>
        </w:r>
        <w:r>
          <w:fldChar w:fldCharType="begin"/>
        </w:r>
        <w:r>
          <w:instrText xml:space="preserve"> PAGEREF _Toc18732 \h </w:instrText>
        </w:r>
        <w:r>
          <w:fldChar w:fldCharType="separate"/>
        </w:r>
        <w:r>
          <w:t>34</w:t>
        </w:r>
        <w:r>
          <w:fldChar w:fldCharType="end"/>
        </w:r>
      </w:hyperlink>
    </w:p>
    <w:p>
      <w:pPr>
        <w:pStyle w:val="TOC2"/>
        <w:tabs>
          <w:tab w:val="right" w:leader="dot" w:pos="8306"/>
        </w:tabs>
      </w:pPr>
      <w:hyperlink w:anchor="_Toc26141" w:history="1">
        <w:r>
          <w:rPr>
            <w:rFonts w:ascii="仿宋" w:eastAsia="仿宋" w:hAnsi="仿宋" w:cs="仿宋" w:hint="eastAsia"/>
            <w:lang w:eastAsia="zh-CN"/>
          </w:rPr>
          <w:t>(三)、运营期环境保护</w:t>
        </w:r>
        <w:r>
          <w:tab/>
        </w:r>
        <w:r>
          <w:fldChar w:fldCharType="begin"/>
        </w:r>
        <w:r>
          <w:instrText xml:space="preserve"> PAGEREF _Toc26141 \h </w:instrText>
        </w:r>
        <w:r>
          <w:fldChar w:fldCharType="separate"/>
        </w:r>
        <w:r>
          <w:t>35</w:t>
        </w:r>
        <w:r>
          <w:fldChar w:fldCharType="end"/>
        </w:r>
      </w:hyperlink>
    </w:p>
    <w:p>
      <w:pPr>
        <w:pStyle w:val="TOC2"/>
        <w:tabs>
          <w:tab w:val="right" w:leader="dot" w:pos="8306"/>
        </w:tabs>
      </w:pPr>
      <w:hyperlink w:anchor="_Toc22829" w:history="1">
        <w:r>
          <w:rPr>
            <w:rFonts w:ascii="仿宋" w:eastAsia="仿宋" w:hAnsi="仿宋" w:cs="仿宋" w:hint="eastAsia"/>
            <w:lang w:eastAsia="zh-CN"/>
          </w:rPr>
          <w:t>(四)、碳素材料项目建设对区域经济的影响</w:t>
        </w:r>
        <w:r>
          <w:tab/>
        </w:r>
        <w:r>
          <w:fldChar w:fldCharType="begin"/>
        </w:r>
        <w:r>
          <w:instrText xml:space="preserve"> PAGEREF _Toc22829 \h </w:instrText>
        </w:r>
        <w:r>
          <w:fldChar w:fldCharType="separate"/>
        </w:r>
        <w:r>
          <w:t>37</w:t>
        </w:r>
        <w:r>
          <w:fldChar w:fldCharType="end"/>
        </w:r>
      </w:hyperlink>
    </w:p>
    <w:p>
      <w:pPr>
        <w:pStyle w:val="TOC2"/>
        <w:tabs>
          <w:tab w:val="right" w:leader="dot" w:pos="8306"/>
        </w:tabs>
      </w:pPr>
      <w:hyperlink w:anchor="_Toc18183" w:history="1">
        <w:r>
          <w:rPr>
            <w:rFonts w:ascii="仿宋" w:eastAsia="仿宋" w:hAnsi="仿宋" w:cs="仿宋" w:hint="eastAsia"/>
            <w:lang w:eastAsia="zh-CN"/>
          </w:rPr>
          <w:t>(五)、废弃物处理</w:t>
        </w:r>
        <w:r>
          <w:tab/>
        </w:r>
        <w:r>
          <w:fldChar w:fldCharType="begin"/>
        </w:r>
        <w:r>
          <w:instrText xml:space="preserve"> PAGEREF _Toc18183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01" w:history="1">
        <w:r>
          <w:rPr>
            <w:rFonts w:ascii="仿宋" w:eastAsia="仿宋" w:hAnsi="仿宋" w:cs="仿宋" w:hint="eastAsia"/>
            <w:lang w:eastAsia="zh-CN"/>
          </w:rPr>
          <w:t>(六)、特殊环境影响分析</w:t>
        </w:r>
        <w:r>
          <w:tab/>
        </w:r>
        <w:r>
          <w:fldChar w:fldCharType="begin"/>
        </w:r>
        <w:r>
          <w:instrText xml:space="preserve"> PAGEREF _Toc31301 \h </w:instrText>
        </w:r>
        <w:r>
          <w:fldChar w:fldCharType="separate"/>
        </w:r>
        <w:r>
          <w:t>40</w:t>
        </w:r>
        <w:r>
          <w:fldChar w:fldCharType="end"/>
        </w:r>
      </w:hyperlink>
    </w:p>
    <w:p>
      <w:pPr>
        <w:pStyle w:val="TOC2"/>
        <w:tabs>
          <w:tab w:val="right" w:leader="dot" w:pos="8306"/>
        </w:tabs>
      </w:pPr>
      <w:hyperlink w:anchor="_Toc13397" w:history="1">
        <w:r>
          <w:rPr>
            <w:rFonts w:ascii="仿宋" w:eastAsia="仿宋" w:hAnsi="仿宋" w:cs="仿宋" w:hint="eastAsia"/>
            <w:lang w:eastAsia="zh-CN"/>
          </w:rPr>
          <w:t>(七)、清洁生产</w:t>
        </w:r>
        <w:r>
          <w:tab/>
        </w:r>
        <w:r>
          <w:fldChar w:fldCharType="begin"/>
        </w:r>
        <w:r>
          <w:instrText xml:space="preserve"> PAGEREF _Toc13397 \h </w:instrText>
        </w:r>
        <w:r>
          <w:fldChar w:fldCharType="separate"/>
        </w:r>
        <w:r>
          <w:t>41</w:t>
        </w:r>
        <w:r>
          <w:fldChar w:fldCharType="end"/>
        </w:r>
      </w:hyperlink>
    </w:p>
    <w:p>
      <w:pPr>
        <w:pStyle w:val="TOC2"/>
        <w:tabs>
          <w:tab w:val="right" w:leader="dot" w:pos="8306"/>
        </w:tabs>
      </w:pPr>
      <w:hyperlink w:anchor="_Toc27704" w:history="1">
        <w:r>
          <w:rPr>
            <w:rFonts w:ascii="仿宋" w:eastAsia="仿宋" w:hAnsi="仿宋" w:cs="仿宋" w:hint="eastAsia"/>
            <w:lang w:eastAsia="zh-CN"/>
          </w:rPr>
          <w:t>(八)、环境保护综合评价</w:t>
        </w:r>
        <w:r>
          <w:tab/>
        </w:r>
        <w:r>
          <w:fldChar w:fldCharType="begin"/>
        </w:r>
        <w:r>
          <w:instrText xml:space="preserve"> PAGEREF _Toc27704 \h </w:instrText>
        </w:r>
        <w:r>
          <w:fldChar w:fldCharType="separate"/>
        </w:r>
        <w:r>
          <w:t>42</w:t>
        </w:r>
        <w:r>
          <w:fldChar w:fldCharType="end"/>
        </w:r>
      </w:hyperlink>
    </w:p>
    <w:p>
      <w:pPr>
        <w:pStyle w:val="TOC1"/>
        <w:tabs>
          <w:tab w:val="right" w:leader="dot" w:pos="8306"/>
        </w:tabs>
      </w:pPr>
      <w:hyperlink w:anchor="_Toc11783" w:history="1">
        <w:r>
          <w:rPr>
            <w:rFonts w:ascii="仿宋" w:eastAsia="仿宋" w:hAnsi="仿宋" w:cs="仿宋" w:hint="eastAsia"/>
            <w:lang w:eastAsia="zh-CN"/>
          </w:rPr>
          <w:t>十一、碳素材料项目计划安排</w:t>
        </w:r>
        <w:r>
          <w:tab/>
        </w:r>
        <w:r>
          <w:fldChar w:fldCharType="begin"/>
        </w:r>
        <w:r>
          <w:instrText xml:space="preserve"> PAGEREF _Toc11783 \h </w:instrText>
        </w:r>
        <w:r>
          <w:fldChar w:fldCharType="separate"/>
        </w:r>
        <w:r>
          <w:t>43</w:t>
        </w:r>
        <w:r>
          <w:fldChar w:fldCharType="end"/>
        </w:r>
      </w:hyperlink>
    </w:p>
    <w:p>
      <w:pPr>
        <w:pStyle w:val="TOC2"/>
        <w:tabs>
          <w:tab w:val="right" w:leader="dot" w:pos="8306"/>
        </w:tabs>
      </w:pPr>
      <w:hyperlink w:anchor="_Toc6439" w:history="1">
        <w:r>
          <w:rPr>
            <w:rFonts w:ascii="仿宋" w:eastAsia="仿宋" w:hAnsi="仿宋" w:cs="仿宋" w:hint="eastAsia"/>
            <w:lang w:eastAsia="zh-CN"/>
          </w:rPr>
          <w:t>(一)、建设周期</w:t>
        </w:r>
        <w:r>
          <w:tab/>
        </w:r>
        <w:r>
          <w:fldChar w:fldCharType="begin"/>
        </w:r>
        <w:r>
          <w:instrText xml:space="preserve"> PAGEREF _Toc6439 \h </w:instrText>
        </w:r>
        <w:r>
          <w:fldChar w:fldCharType="separate"/>
        </w:r>
        <w:r>
          <w:t>43</w:t>
        </w:r>
        <w:r>
          <w:fldChar w:fldCharType="end"/>
        </w:r>
      </w:hyperlink>
    </w:p>
    <w:p>
      <w:pPr>
        <w:pStyle w:val="TOC2"/>
        <w:tabs>
          <w:tab w:val="right" w:leader="dot" w:pos="8306"/>
        </w:tabs>
      </w:pPr>
      <w:hyperlink w:anchor="_Toc16209" w:history="1">
        <w:r>
          <w:rPr>
            <w:rFonts w:ascii="仿宋" w:eastAsia="仿宋" w:hAnsi="仿宋" w:cs="仿宋" w:hint="eastAsia"/>
            <w:lang w:eastAsia="zh-CN"/>
          </w:rPr>
          <w:t>(二)、建设进度</w:t>
        </w:r>
        <w:r>
          <w:tab/>
        </w:r>
        <w:r>
          <w:fldChar w:fldCharType="begin"/>
        </w:r>
        <w:r>
          <w:instrText xml:space="preserve"> PAGEREF _Toc16209 \h </w:instrText>
        </w:r>
        <w:r>
          <w:fldChar w:fldCharType="separate"/>
        </w:r>
        <w:r>
          <w:t>44</w:t>
        </w:r>
        <w:r>
          <w:fldChar w:fldCharType="end"/>
        </w:r>
      </w:hyperlink>
    </w:p>
    <w:p>
      <w:pPr>
        <w:pStyle w:val="TOC2"/>
        <w:tabs>
          <w:tab w:val="right" w:leader="dot" w:pos="8306"/>
        </w:tabs>
      </w:pPr>
      <w:hyperlink w:anchor="_Toc27301" w:history="1">
        <w:r>
          <w:rPr>
            <w:rFonts w:ascii="仿宋" w:eastAsia="仿宋" w:hAnsi="仿宋" w:cs="仿宋" w:hint="eastAsia"/>
            <w:lang w:eastAsia="zh-CN"/>
          </w:rPr>
          <w:t>(三)、进度安排注意事项</w:t>
        </w:r>
        <w:r>
          <w:tab/>
        </w:r>
        <w:r>
          <w:fldChar w:fldCharType="begin"/>
        </w:r>
        <w:r>
          <w:instrText xml:space="preserve"> PAGEREF _Toc27301 \h </w:instrText>
        </w:r>
        <w:r>
          <w:fldChar w:fldCharType="separate"/>
        </w:r>
        <w:r>
          <w:t>45</w:t>
        </w:r>
        <w:r>
          <w:fldChar w:fldCharType="end"/>
        </w:r>
      </w:hyperlink>
    </w:p>
    <w:p>
      <w:pPr>
        <w:pStyle w:val="TOC2"/>
        <w:tabs>
          <w:tab w:val="right" w:leader="dot" w:pos="8306"/>
        </w:tabs>
      </w:pPr>
      <w:hyperlink w:anchor="_Toc20965" w:history="1">
        <w:r>
          <w:rPr>
            <w:rFonts w:ascii="仿宋" w:eastAsia="仿宋" w:hAnsi="仿宋" w:cs="仿宋" w:hint="eastAsia"/>
            <w:lang w:eastAsia="zh-CN"/>
          </w:rPr>
          <w:t>(四)、人力资源配置</w:t>
        </w:r>
        <w:r>
          <w:tab/>
        </w:r>
        <w:r>
          <w:fldChar w:fldCharType="begin"/>
        </w:r>
        <w:r>
          <w:instrText xml:space="preserve"> PAGEREF _Toc20965 \h </w:instrText>
        </w:r>
        <w:r>
          <w:fldChar w:fldCharType="separate"/>
        </w:r>
        <w:r>
          <w:t>47</w:t>
        </w:r>
        <w:r>
          <w:fldChar w:fldCharType="end"/>
        </w:r>
      </w:hyperlink>
    </w:p>
    <w:p>
      <w:pPr>
        <w:pStyle w:val="TOC1"/>
        <w:tabs>
          <w:tab w:val="right" w:leader="dot" w:pos="8306"/>
        </w:tabs>
      </w:pPr>
      <w:hyperlink w:anchor="_Toc22621" w:history="1">
        <w:r>
          <w:rPr>
            <w:rFonts w:ascii="仿宋" w:eastAsia="仿宋" w:hAnsi="仿宋" w:cs="仿宋" w:hint="eastAsia"/>
            <w:lang w:eastAsia="zh-CN"/>
          </w:rPr>
          <w:t>十二、碳素材料项目风险管理</w:t>
        </w:r>
        <w:r>
          <w:tab/>
        </w:r>
        <w:r>
          <w:fldChar w:fldCharType="begin"/>
        </w:r>
        <w:r>
          <w:instrText xml:space="preserve"> PAGEREF _Toc22621 \h </w:instrText>
        </w:r>
        <w:r>
          <w:fldChar w:fldCharType="separate"/>
        </w:r>
        <w:r>
          <w:t>47</w:t>
        </w:r>
        <w:r>
          <w:fldChar w:fldCharType="end"/>
        </w:r>
      </w:hyperlink>
    </w:p>
    <w:p>
      <w:pPr>
        <w:pStyle w:val="TOC2"/>
        <w:tabs>
          <w:tab w:val="right" w:leader="dot" w:pos="8306"/>
        </w:tabs>
      </w:pPr>
      <w:hyperlink w:anchor="_Toc26749" w:history="1">
        <w:r>
          <w:rPr>
            <w:rFonts w:ascii="仿宋" w:eastAsia="仿宋" w:hAnsi="仿宋" w:cs="仿宋" w:hint="eastAsia"/>
            <w:lang w:eastAsia="zh-CN"/>
          </w:rPr>
          <w:t>(一)、风险识别与评估</w:t>
        </w:r>
        <w:r>
          <w:tab/>
        </w:r>
        <w:r>
          <w:fldChar w:fldCharType="begin"/>
        </w:r>
        <w:r>
          <w:instrText xml:space="preserve"> PAGEREF _Toc26749 \h </w:instrText>
        </w:r>
        <w:r>
          <w:fldChar w:fldCharType="separate"/>
        </w:r>
        <w:r>
          <w:t>47</w:t>
        </w:r>
        <w:r>
          <w:fldChar w:fldCharType="end"/>
        </w:r>
      </w:hyperlink>
    </w:p>
    <w:p>
      <w:pPr>
        <w:pStyle w:val="TOC2"/>
        <w:tabs>
          <w:tab w:val="right" w:leader="dot" w:pos="8306"/>
        </w:tabs>
      </w:pPr>
      <w:hyperlink w:anchor="_Toc1271" w:history="1">
        <w:r>
          <w:rPr>
            <w:rFonts w:ascii="仿宋" w:eastAsia="仿宋" w:hAnsi="仿宋" w:cs="仿宋" w:hint="eastAsia"/>
            <w:lang w:eastAsia="zh-CN"/>
          </w:rPr>
          <w:t>(二)、风险应对策略</w:t>
        </w:r>
        <w:r>
          <w:tab/>
        </w:r>
        <w:r>
          <w:fldChar w:fldCharType="begin"/>
        </w:r>
        <w:r>
          <w:instrText xml:space="preserve"> PAGEREF _Toc1271 \h </w:instrText>
        </w:r>
        <w:r>
          <w:fldChar w:fldCharType="separate"/>
        </w:r>
        <w:r>
          <w:t>49</w:t>
        </w:r>
        <w:r>
          <w:fldChar w:fldCharType="end"/>
        </w:r>
      </w:hyperlink>
    </w:p>
    <w:p>
      <w:pPr>
        <w:pStyle w:val="TOC2"/>
        <w:tabs>
          <w:tab w:val="right" w:leader="dot" w:pos="8306"/>
        </w:tabs>
      </w:pPr>
      <w:hyperlink w:anchor="_Toc25257" w:history="1">
        <w:r>
          <w:rPr>
            <w:rFonts w:ascii="仿宋" w:eastAsia="仿宋" w:hAnsi="仿宋" w:cs="仿宋" w:hint="eastAsia"/>
            <w:lang w:eastAsia="zh-CN"/>
          </w:rPr>
          <w:t>(三)、风险监控与控制</w:t>
        </w:r>
        <w:r>
          <w:tab/>
        </w:r>
        <w:r>
          <w:fldChar w:fldCharType="begin"/>
        </w:r>
        <w:r>
          <w:instrText xml:space="preserve"> PAGEREF _Toc25257 \h </w:instrText>
        </w:r>
        <w:r>
          <w:fldChar w:fldCharType="separate"/>
        </w:r>
        <w:r>
          <w:t>50</w:t>
        </w:r>
        <w:r>
          <w:fldChar w:fldCharType="end"/>
        </w:r>
      </w:hyperlink>
    </w:p>
    <w:p>
      <w:pPr>
        <w:pStyle w:val="TOC1"/>
        <w:tabs>
          <w:tab w:val="right" w:leader="dot" w:pos="8306"/>
        </w:tabs>
      </w:pPr>
      <w:hyperlink w:anchor="_Toc8995" w:history="1">
        <w:r>
          <w:rPr>
            <w:rFonts w:ascii="仿宋" w:eastAsia="仿宋" w:hAnsi="仿宋" w:cs="仿宋" w:hint="eastAsia"/>
            <w:lang w:eastAsia="zh-CN"/>
          </w:rPr>
          <w:t>十三、风险识别与分类</w:t>
        </w:r>
        <w:r>
          <w:tab/>
        </w:r>
        <w:r>
          <w:fldChar w:fldCharType="begin"/>
        </w:r>
        <w:r>
          <w:instrText xml:space="preserve"> PAGEREF _Toc8995 \h </w:instrText>
        </w:r>
        <w:r>
          <w:fldChar w:fldCharType="separate"/>
        </w:r>
        <w:r>
          <w:t>51</w:t>
        </w:r>
        <w:r>
          <w:fldChar w:fldCharType="end"/>
        </w:r>
      </w:hyperlink>
    </w:p>
    <w:p>
      <w:pPr>
        <w:pStyle w:val="TOC2"/>
        <w:tabs>
          <w:tab w:val="right" w:leader="dot" w:pos="8306"/>
        </w:tabs>
      </w:pPr>
      <w:hyperlink w:anchor="_Toc15414" w:history="1">
        <w:r>
          <w:rPr>
            <w:rFonts w:ascii="仿宋" w:eastAsia="仿宋" w:hAnsi="仿宋" w:cs="仿宋" w:hint="eastAsia"/>
            <w:lang w:eastAsia="zh-CN"/>
          </w:rPr>
          <w:t>(一)、风险识别</w:t>
        </w:r>
        <w:r>
          <w:tab/>
        </w:r>
        <w:r>
          <w:fldChar w:fldCharType="begin"/>
        </w:r>
        <w:r>
          <w:instrText xml:space="preserve"> PAGEREF _Toc15414 \h </w:instrText>
        </w:r>
        <w:r>
          <w:fldChar w:fldCharType="separate"/>
        </w:r>
        <w:r>
          <w:t>51</w:t>
        </w:r>
        <w:r>
          <w:fldChar w:fldCharType="end"/>
        </w:r>
      </w:hyperlink>
    </w:p>
    <w:p>
      <w:pPr>
        <w:pStyle w:val="TOC2"/>
        <w:tabs>
          <w:tab w:val="right" w:leader="dot" w:pos="8306"/>
        </w:tabs>
      </w:pPr>
      <w:hyperlink w:anchor="_Toc27628" w:history="1">
        <w:r>
          <w:rPr>
            <w:rFonts w:ascii="仿宋" w:eastAsia="仿宋" w:hAnsi="仿宋" w:cs="仿宋" w:hint="eastAsia"/>
            <w:lang w:eastAsia="zh-CN"/>
          </w:rPr>
          <w:t>(二)、风险分类</w:t>
        </w:r>
        <w:r>
          <w:tab/>
        </w:r>
        <w:r>
          <w:fldChar w:fldCharType="begin"/>
        </w:r>
        <w:r>
          <w:instrText xml:space="preserve"> PAGEREF _Toc27628 \h </w:instrText>
        </w:r>
        <w:r>
          <w:fldChar w:fldCharType="separate"/>
        </w:r>
        <w:r>
          <w:t>53</w:t>
        </w:r>
        <w:r>
          <w:fldChar w:fldCharType="end"/>
        </w:r>
      </w:hyperlink>
    </w:p>
    <w:p>
      <w:pPr>
        <w:pStyle w:val="TOC1"/>
        <w:tabs>
          <w:tab w:val="right" w:leader="dot" w:pos="8306"/>
        </w:tabs>
      </w:pPr>
      <w:hyperlink w:anchor="_Toc3239" w:history="1">
        <w:r>
          <w:rPr>
            <w:rFonts w:ascii="仿宋" w:eastAsia="仿宋" w:hAnsi="仿宋" w:cs="仿宋" w:hint="eastAsia"/>
            <w:lang w:eastAsia="zh-CN"/>
          </w:rPr>
          <w:t>十四、利益相关者分析与沟通计划</w:t>
        </w:r>
        <w:r>
          <w:tab/>
        </w:r>
        <w:r>
          <w:fldChar w:fldCharType="begin"/>
        </w:r>
        <w:r>
          <w:instrText xml:space="preserve"> PAGEREF _Toc3239 \h </w:instrText>
        </w:r>
        <w:r>
          <w:fldChar w:fldCharType="separate"/>
        </w:r>
        <w:r>
          <w:t>54</w:t>
        </w:r>
        <w:r>
          <w:fldChar w:fldCharType="end"/>
        </w:r>
      </w:hyperlink>
    </w:p>
    <w:p>
      <w:pPr>
        <w:pStyle w:val="TOC2"/>
        <w:tabs>
          <w:tab w:val="right" w:leader="dot" w:pos="8306"/>
        </w:tabs>
      </w:pPr>
      <w:hyperlink w:anchor="_Toc30922" w:history="1">
        <w:r>
          <w:rPr>
            <w:rFonts w:ascii="仿宋" w:eastAsia="仿宋" w:hAnsi="仿宋" w:cs="仿宋" w:hint="eastAsia"/>
            <w:lang w:eastAsia="zh-CN"/>
          </w:rPr>
          <w:t>(一)、利益相关者分析</w:t>
        </w:r>
        <w:r>
          <w:tab/>
        </w:r>
        <w:r>
          <w:fldChar w:fldCharType="begin"/>
        </w:r>
        <w:r>
          <w:instrText xml:space="preserve"> PAGEREF _Toc30922 \h </w:instrText>
        </w:r>
        <w:r>
          <w:fldChar w:fldCharType="separate"/>
        </w:r>
        <w:r>
          <w:t>54</w:t>
        </w:r>
        <w:r>
          <w:fldChar w:fldCharType="end"/>
        </w:r>
      </w:hyperlink>
    </w:p>
    <w:p>
      <w:pPr>
        <w:pStyle w:val="TOC2"/>
        <w:tabs>
          <w:tab w:val="right" w:leader="dot" w:pos="8306"/>
        </w:tabs>
      </w:pPr>
      <w:hyperlink w:anchor="_Toc28567" w:history="1">
        <w:r>
          <w:rPr>
            <w:rFonts w:ascii="仿宋" w:eastAsia="仿宋" w:hAnsi="仿宋" w:cs="仿宋" w:hint="eastAsia"/>
            <w:lang w:eastAsia="zh-CN"/>
          </w:rPr>
          <w:t>(二)、沟通计划</w:t>
        </w:r>
        <w:r>
          <w:tab/>
        </w:r>
        <w:r>
          <w:fldChar w:fldCharType="begin"/>
        </w:r>
        <w:r>
          <w:instrText xml:space="preserve"> PAGEREF _Toc28567 \h </w:instrText>
        </w:r>
        <w:r>
          <w:fldChar w:fldCharType="separate"/>
        </w:r>
        <w:r>
          <w:t>56</w:t>
        </w:r>
        <w:r>
          <w:fldChar w:fldCharType="end"/>
        </w:r>
      </w:hyperlink>
    </w:p>
    <w:p>
      <w:pPr>
        <w:pStyle w:val="TOC1"/>
        <w:tabs>
          <w:tab w:val="right" w:leader="dot" w:pos="8306"/>
        </w:tabs>
      </w:pPr>
      <w:hyperlink w:anchor="_Toc9987" w:history="1">
        <w:r>
          <w:rPr>
            <w:rFonts w:ascii="仿宋" w:eastAsia="仿宋" w:hAnsi="仿宋" w:cs="仿宋" w:hint="eastAsia"/>
            <w:lang w:eastAsia="zh-CN"/>
          </w:rPr>
          <w:t>十五、碳素材料项目实施时间节点</w:t>
        </w:r>
        <w:r>
          <w:tab/>
        </w:r>
        <w:r>
          <w:fldChar w:fldCharType="begin"/>
        </w:r>
        <w:r>
          <w:instrText xml:space="preserve"> PAGEREF _Toc9987 \h </w:instrText>
        </w:r>
        <w:r>
          <w:fldChar w:fldCharType="separate"/>
        </w:r>
        <w:r>
          <w:t>57</w:t>
        </w:r>
        <w:r>
          <w:fldChar w:fldCharType="end"/>
        </w:r>
      </w:hyperlink>
    </w:p>
    <w:p>
      <w:pPr>
        <w:pStyle w:val="TOC2"/>
        <w:tabs>
          <w:tab w:val="right" w:leader="dot" w:pos="8306"/>
        </w:tabs>
      </w:pPr>
      <w:hyperlink w:anchor="_Toc5982" w:history="1">
        <w:r>
          <w:rPr>
            <w:rFonts w:ascii="仿宋" w:eastAsia="仿宋" w:hAnsi="仿宋" w:cs="仿宋" w:hint="eastAsia"/>
            <w:lang w:eastAsia="zh-CN"/>
          </w:rPr>
          <w:t>(一)、碳素材料项目启动阶段时间节点</w:t>
        </w:r>
        <w:r>
          <w:tab/>
        </w:r>
        <w:r>
          <w:fldChar w:fldCharType="begin"/>
        </w:r>
        <w:r>
          <w:instrText xml:space="preserve"> PAGEREF _Toc5982 \h </w:instrText>
        </w:r>
        <w:r>
          <w:fldChar w:fldCharType="separate"/>
        </w:r>
        <w:r>
          <w:t>57</w:t>
        </w:r>
        <w:r>
          <w:fldChar w:fldCharType="end"/>
        </w:r>
      </w:hyperlink>
    </w:p>
    <w:p>
      <w:pPr>
        <w:pStyle w:val="TOC2"/>
        <w:tabs>
          <w:tab w:val="right" w:leader="dot" w:pos="8306"/>
        </w:tabs>
      </w:pPr>
      <w:hyperlink w:anchor="_Toc28815" w:history="1">
        <w:r>
          <w:rPr>
            <w:rFonts w:ascii="仿宋" w:eastAsia="仿宋" w:hAnsi="仿宋" w:cs="仿宋" w:hint="eastAsia"/>
            <w:lang w:eastAsia="zh-CN"/>
          </w:rPr>
          <w:t>(二)、碳素材料项目执行阶段时间节点</w:t>
        </w:r>
        <w:r>
          <w:tab/>
        </w:r>
        <w:r>
          <w:fldChar w:fldCharType="begin"/>
        </w:r>
        <w:r>
          <w:instrText xml:space="preserve"> PAGEREF _Toc28815 \h </w:instrText>
        </w:r>
        <w:r>
          <w:fldChar w:fldCharType="separate"/>
        </w:r>
        <w:r>
          <w:t>58</w:t>
        </w:r>
        <w:r>
          <w:fldChar w:fldCharType="end"/>
        </w:r>
      </w:hyperlink>
    </w:p>
    <w:p>
      <w:pPr>
        <w:pStyle w:val="TOC2"/>
        <w:tabs>
          <w:tab w:val="right" w:leader="dot" w:pos="8306"/>
        </w:tabs>
      </w:pPr>
      <w:hyperlink w:anchor="_Toc13372" w:history="1">
        <w:r>
          <w:rPr>
            <w:rFonts w:ascii="仿宋" w:eastAsia="仿宋" w:hAnsi="仿宋" w:cs="仿宋" w:hint="eastAsia"/>
            <w:lang w:eastAsia="zh-CN"/>
          </w:rPr>
          <w:t>(三)、碳素材料项目完成阶段时间节点</w:t>
        </w:r>
        <w:r>
          <w:tab/>
        </w:r>
        <w:r>
          <w:fldChar w:fldCharType="begin"/>
        </w:r>
        <w:r>
          <w:instrText xml:space="preserve"> PAGEREF _Toc13372 \h </w:instrText>
        </w:r>
        <w:r>
          <w:fldChar w:fldCharType="separate"/>
        </w:r>
        <w:r>
          <w:t>59</w:t>
        </w:r>
        <w:r>
          <w:fldChar w:fldCharType="end"/>
        </w:r>
      </w:hyperlink>
    </w:p>
    <w:p>
      <w:pPr>
        <w:pStyle w:val="TOC1"/>
        <w:tabs>
          <w:tab w:val="right" w:leader="dot" w:pos="8306"/>
        </w:tabs>
      </w:pPr>
      <w:hyperlink w:anchor="_Toc14886" w:history="1">
        <w:r>
          <w:rPr>
            <w:rFonts w:ascii="仿宋" w:eastAsia="仿宋" w:hAnsi="仿宋" w:cs="仿宋" w:hint="eastAsia"/>
            <w:lang w:eastAsia="zh-CN"/>
          </w:rPr>
          <w:t>十六、碳素材料项目治理与监督</w:t>
        </w:r>
        <w:r>
          <w:tab/>
        </w:r>
        <w:r>
          <w:fldChar w:fldCharType="begin"/>
        </w:r>
        <w:r>
          <w:instrText xml:space="preserve"> PAGEREF _Toc14886 \h </w:instrText>
        </w:r>
        <w:r>
          <w:fldChar w:fldCharType="separate"/>
        </w:r>
        <w:r>
          <w:t>60</w:t>
        </w:r>
        <w:r>
          <w:fldChar w:fldCharType="end"/>
        </w:r>
      </w:hyperlink>
    </w:p>
    <w:p>
      <w:pPr>
        <w:pStyle w:val="TOC2"/>
        <w:tabs>
          <w:tab w:val="right" w:leader="dot" w:pos="8306"/>
        </w:tabs>
      </w:pPr>
      <w:hyperlink w:anchor="_Toc14727" w:history="1">
        <w:r>
          <w:rPr>
            <w:rFonts w:ascii="仿宋" w:eastAsia="仿宋" w:hAnsi="仿宋" w:cs="仿宋" w:hint="eastAsia"/>
            <w:lang w:eastAsia="zh-CN"/>
          </w:rPr>
          <w:t>(一)、碳素材料项目治理结构</w:t>
        </w:r>
        <w:r>
          <w:tab/>
        </w:r>
        <w:r>
          <w:fldChar w:fldCharType="begin"/>
        </w:r>
        <w:r>
          <w:instrText xml:space="preserve"> PAGEREF _Toc14727 \h </w:instrText>
        </w:r>
        <w:r>
          <w:fldChar w:fldCharType="separate"/>
        </w:r>
        <w:r>
          <w:t>60</w:t>
        </w:r>
        <w:r>
          <w:fldChar w:fldCharType="end"/>
        </w:r>
      </w:hyperlink>
    </w:p>
    <w:p>
      <w:pPr>
        <w:pStyle w:val="TOC2"/>
        <w:tabs>
          <w:tab w:val="right" w:leader="dot" w:pos="8306"/>
        </w:tabs>
      </w:pPr>
      <w:hyperlink w:anchor="_Toc15415" w:history="1">
        <w:r>
          <w:rPr>
            <w:rFonts w:ascii="仿宋" w:eastAsia="仿宋" w:hAnsi="仿宋" w:cs="仿宋" w:hint="eastAsia"/>
            <w:lang w:eastAsia="zh-CN"/>
          </w:rPr>
          <w:t>(二)、监督与审计</w:t>
        </w:r>
        <w:r>
          <w:tab/>
        </w:r>
        <w:r>
          <w:fldChar w:fldCharType="begin"/>
        </w:r>
        <w:r>
          <w:instrText xml:space="preserve"> PAGEREF _Toc15415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37"/>
      <w:r>
        <w:rPr>
          <w:rFonts w:ascii="仿宋" w:eastAsia="仿宋" w:hAnsi="仿宋" w:cs="仿宋" w:hint="eastAsia"/>
          <w:sz w:val="28"/>
          <w:lang w:eastAsia="zh-CN"/>
        </w:rPr>
        <w:t>一、碳素材料项目可持续发展</w:t>
      </w:r>
      <w:bookmarkEnd w:id="2"/>
    </w:p>
    <w:p>
      <w:pPr>
        <w:pStyle w:val="Heading2"/>
        <w:rPr>
          <w:rFonts w:ascii="仿宋" w:eastAsia="仿宋" w:hAnsi="仿宋" w:cs="仿宋" w:hint="eastAsia"/>
          <w:lang w:eastAsia="zh-CN"/>
        </w:rPr>
      </w:pPr>
      <w:bookmarkStart w:id="3" w:name="_Toc2727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素材料项目中，碳素材料项目团队着眼于未来，明确了可持续发展的战略方向。制定的具体可持续发展目标包括降低资源使用、采用环保技术、最大化社会效益等。这一步骤不仅有助于碳素材料项目在环保和社会责任方面达到最高标准，也为未来提供了明确的指引，确保碳素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可持续实践的融入碳素材料项目管理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碳素材料项目管理周期。从碳素材料项目规划开始，碳素材料项目团队就考虑了环境和社会的因素。在执行阶段，碳素材料项目团队积极推动绿色技术的应用，优化资源利用。此外，关注员工的社会责任，通过培训和沟通活动提高员工对可持续发展的认知，使他们能够在日常工作中践行可持续实践。这些举措不仅为碳素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6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扎根于碳素材料项目的可持续发展理念，我们深信环保与社会责任是碳素材料项目成功的关键支柱。在碳素材料项目的每一步，我们都致力于通过创新和实践，履行对环境和社会的坚定责任。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团队通过引入先进的环保技术、建立高效的废物处理系统以及推动能源节约措施，积极履行环保责任。定期的环保监测和评估确保碳素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不仅致力于自身可持续发展，还注重对社会的回馈。通过支持社区碳素材料项目、参与慈善事业、提供培训机会等方式，碳素材料项目积极履行社会责任。与当地社区建立积极互动，关注员工的工作与生活平衡，以及员工的身心健康，是碳素材料项目在社会责任层面的关键举措。这样的实践不仅增强了碳素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086"/>
      <w:r>
        <w:rPr>
          <w:rFonts w:ascii="仿宋" w:eastAsia="仿宋" w:hAnsi="仿宋" w:cs="仿宋" w:hint="eastAsia"/>
          <w:sz w:val="28"/>
          <w:lang w:eastAsia="zh-CN"/>
        </w:rPr>
        <w:t>二、碳素材料项目危机管理</w:t>
      </w:r>
      <w:bookmarkEnd w:id="5"/>
    </w:p>
    <w:p>
      <w:pPr>
        <w:pStyle w:val="Heading2"/>
        <w:rPr>
          <w:rFonts w:ascii="仿宋" w:eastAsia="仿宋" w:hAnsi="仿宋" w:cs="仿宋" w:hint="eastAsia"/>
          <w:lang w:eastAsia="zh-CN"/>
        </w:rPr>
      </w:pPr>
      <w:bookmarkStart w:id="6" w:name="_Toc1218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素材料项目危机管理中，危机预警与识别是确保碳素材料项目稳健运行的核心步骤。通过建立全面的监测机制，碳素材料项目团队旨在及时发现和理解潜在的风险和危机因素，以便采取及时的预防和应对措施，确保碳素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首先，通过深入的风险评估，碳素材料项目团队全面分析了整个碳素材料项目和各个阶段可能存在的威胁。这包括准确评估每个潜在风险的发生概率和可能影响的程度，为后续危机预警提供了有力支持。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素材料项目团队着重于明确定义碳素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素材料项目进展的持续监控，团队能够及时发现潜在问题并作出迅速反应。碳素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在这一阶段，团队的专业素养和反应速度将发挥至关重要的作用，以确保潜在危机能够在初期得到有效的处理，最大程度地减轻负面影响。通过危机预警与识别，碳素材料项目得以更有序、可控地推进。</w:t>
      </w:r>
    </w:p>
    <w:p>
      <w:pPr>
        <w:pStyle w:val="Heading2"/>
        <w:ind w:firstLine="560" w:firstLineChars="200"/>
        <w:rPr>
          <w:rFonts w:ascii="仿宋" w:eastAsia="仿宋" w:hAnsi="仿宋" w:cs="仿宋" w:hint="eastAsia"/>
          <w:sz w:val="28"/>
          <w:lang w:eastAsia="zh-CN"/>
        </w:rPr>
      </w:pPr>
      <w:bookmarkStart w:id="7" w:name="_Toc2184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在危机发生时，碳素材料项目团队立即行动，成立了应急小组。该小组的任务是迅速制定并实施紧急应对措施，以最小化潜在损失。以下是采取的主要措施：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暂停碳素材料项目进度：为遏制危机蔓延，碳素材料项目暂时停止进行，以便全面评估当前状况。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资源重新分配：重新评估碳素材料项目资源的分配，确保最大限度地减小损失。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实时沟通：与关键利益相关者建立实时沟通机制，向他们传递碳素材料项目危机的实际状况，保障碳素材料项目核心利益。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在紧急应对的同时，碳素材料项目团队强调了团队协作和有效沟通的重要性。以下是团队协作的关键举措：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信息共享机制：建立了信息共享平台，确保团队成员能够及时获取碳素材料项目危机的实时信息。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领导者沟通：碳素材料项目领导者通过定期会议和即时沟通工具，指导团队应对危机，保持团队稳定运行。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随着危机得到初步控制，碳素材料项目团队转向制定恢复计划，以确保碳素材料项目能够从中迅速恢复。主要恢复计划包括：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修复受损的进度计划：重新评估碳素材料项目进度，制定修复计划，确保碳素材料项目尽快回归正常进程。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重新调整资源分配：优化资源分配，确保碳素材料项目在有限资源下高效运转。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风险管理机制加强：对碳素材料项目风险进行全面评估，制定更强化的风险管理策略，以预防未来可能的危机。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125"/>
      <w:r>
        <w:rPr>
          <w:rFonts w:ascii="仿宋" w:eastAsia="仿宋" w:hAnsi="仿宋" w:cs="仿宋" w:hint="eastAsia"/>
          <w:sz w:val="28"/>
          <w:lang w:eastAsia="zh-CN"/>
        </w:rPr>
        <w:t>三、碳素材料项目绩效评估</w:t>
      </w:r>
      <w:bookmarkEnd w:id="8"/>
    </w:p>
    <w:p>
      <w:pPr>
        <w:pStyle w:val="Heading2"/>
        <w:rPr>
          <w:rFonts w:ascii="仿宋" w:eastAsia="仿宋" w:hAnsi="仿宋" w:cs="仿宋" w:hint="eastAsia"/>
          <w:lang w:eastAsia="zh-CN"/>
        </w:rPr>
      </w:pPr>
      <w:bookmarkStart w:id="9" w:name="_Toc2824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碳素材料项目中，我们设计了一套全面的绩效评估指标，以确保碳素材料项目的可控和成功交付。这些指标跨足碳素材料项目目标、成本、进度和质量等多个维度，为我们提供了全面洞察碳素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目标达成率是我们关注的首要指标。我们设定了明确的目标，并通过定期监测和评估，迅速发现并应对潜在的目标偏差。这为碳素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成本绩效是另一个核心关注点。通过实际成本与预算成本的对比分析，我们深入了解成本差异的原因，及时调整资源分配，保持碳素材料项目在经济效益方面的合理水平。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碳素材料项目进度作为关键的绩效指标之一，得到了精心的关注。我们制定了详细的碳素材料项目进度计划，并设立了进度符合度指标，确保实际进度与计划进度保持一致。这使我们能够快速发现和解决潜在的进度问题，保持碳素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素材料项目绩效的不可或缺的一环。我们引入了一系列的质量标准和客户满意度指标，以确保碳素材料项目交付的成果在质量上达到或超越预期水平。通过持续监测这些指标，我们努力提升碳素材料项目整体质量水平，为碳素材料项目的成功交付提供有力保障。通过这些科学且全面的绩效评估，我们能够更好地引导碳素材料项目的持续改进，确保碳素材料项目目标的顺利达成。</w:t>
      </w:r>
    </w:p>
    <w:p>
      <w:pPr>
        <w:pStyle w:val="Heading2"/>
        <w:ind w:firstLine="560" w:firstLineChars="200"/>
        <w:rPr>
          <w:rFonts w:ascii="仿宋" w:eastAsia="仿宋" w:hAnsi="仿宋" w:cs="仿宋" w:hint="eastAsia"/>
          <w:sz w:val="28"/>
          <w:lang w:eastAsia="zh-CN"/>
        </w:rPr>
      </w:pPr>
      <w:bookmarkStart w:id="10" w:name="_Toc2759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绩效评估是碳素材料项目中的关键环节，为确保碳素材料项目达到预期目标，我们采用了多层次、多维度的绩效评估方法。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素材料项目的战略目标对齐，确保每个决策和行动都与碳素材料项目整体目标保持一致。团队会定期召开战略对齐会议，审视当前工作与碳素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素材料项目进度、质量、成本和风险等方面。这些指标通过数据收集和分析，为碳素材料项目管理团队提供了客观的评估依据。例如，我们通过碳素材料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绩效评估不仅仅停留在碳素材料项目内部，还考虑了碳素材料项目对外部环境的影响。我们定期进行干系人满意度调查，以了解各利益相关方对碳素材料项目的期望和满意度，并及时做出调整。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这种多层次、多角度的绩效评估方法，使得我们能够全面了解碳素材料项目的运行状态，及时做出调整，确保碳素材料项目在不断变化的环境中保持稳健前行。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809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为了确保碳素材料项目的有效管理和不断优化，我们采用了精心设计的绩效评估周期。这个周期旨在实现灵活、实时和全面的评估，以适应碳素材料项目执行中的各种挑战。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碳素材料项目的不同需求，分为短期、中期和长期。短期评估关注每个迭代或工作周期，以及时发现和解决当前任务中的问题。中期评估涵盖几个迭代，深入了解整体碳素材料项目的趋势和性能。长期评估则着眼于整个碳素材料项目阶段，确保碳素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强调实时性的信息反馈，通过采用先进的碳素材料项目管理工具和协作平台，团队成员能够随时更新和分享碳素材料项目数据。这种实时性的反馈机制使我们能够及时察觉潜在问题，快速调整，保持碳素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碳素材料项目的决策制定密不可分。每个周期的碳素材料项目回顾会议成为集体总结经验、识别问题深层次原因并找到创新解决方案的平台。这种定期的反思与调整机制使碳素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91"/>
      <w:r>
        <w:rPr>
          <w:rFonts w:ascii="仿宋" w:eastAsia="仿宋" w:hAnsi="仿宋" w:cs="仿宋" w:hint="eastAsia"/>
          <w:sz w:val="28"/>
          <w:lang w:eastAsia="zh-CN"/>
        </w:rPr>
        <w:t>四、碳素材料项目建设单位说明</w:t>
      </w:r>
      <w:bookmarkEnd w:id="12"/>
    </w:p>
    <w:p>
      <w:pPr>
        <w:pStyle w:val="Heading2"/>
        <w:rPr>
          <w:rFonts w:ascii="仿宋" w:eastAsia="仿宋" w:hAnsi="仿宋" w:cs="仿宋" w:hint="eastAsia"/>
          <w:lang w:eastAsia="zh-CN"/>
        </w:rPr>
      </w:pPr>
      <w:bookmarkStart w:id="13" w:name="_Toc25121"/>
      <w:r>
        <w:rPr>
          <w:rFonts w:ascii="仿宋" w:eastAsia="仿宋" w:hAnsi="仿宋" w:cs="仿宋" w:hint="eastAsia"/>
          <w:lang w:eastAsia="zh-CN"/>
        </w:rPr>
        <w:t>(一)、碳素材料项目承办单位基本情况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63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素材料项目承办单位的XXXX，我们着眼于实现可持续的经济效益。通过技术创新和解决方案的提供，公司预计在碳素材料项目执行期间将获得可观的收入增长。这一收入来源主要包括碳素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同时，我们注重成本控制和效率提升，以确保碳素材料项目的可持续盈利。透过精细的管理和资源优化，公司期望实现碳素材料项目利润最大化。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素材料项目实施进行全面的投资评估，包括碳素材料项目启动阶段的资金投入和后续运营成本。通过对碳素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素材料项目实施过程中具备足够的资金流动性，公司将进行详尽的现金流分析。这包括资金需求的合理预测、碳素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0363"/>
      <w:r>
        <w:rPr>
          <w:rFonts w:ascii="仿宋" w:eastAsia="仿宋" w:hAnsi="仿宋" w:cs="仿宋" w:hint="eastAsia"/>
          <w:sz w:val="28"/>
          <w:lang w:eastAsia="zh-CN"/>
        </w:rPr>
        <w:t>五、碳素材料项目文档管理</w:t>
      </w:r>
      <w:bookmarkEnd w:id="15"/>
    </w:p>
    <w:p>
      <w:pPr>
        <w:pStyle w:val="Heading2"/>
        <w:rPr>
          <w:rFonts w:ascii="仿宋" w:eastAsia="仿宋" w:hAnsi="仿宋" w:cs="仿宋" w:hint="eastAsia"/>
          <w:lang w:eastAsia="zh-CN"/>
        </w:rPr>
      </w:pPr>
      <w:bookmarkStart w:id="16" w:name="_Toc767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碳素材料项目高度重视文档的质量和准确性，以支持碳素材料项目的各项活动和决策。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文档的编制始于碳素材料项目计划的初期，我们制定了详细的文档编制计划，明确了每个文档的内容、格式和编写责任人。在碳素材料项目启动阶段，我们首先编制了碳素材料项目章程，明确定义了碳素材料项目的目标、范围、风险等关键要素。随后，碳素材料项目团队根据计划陆续编制了需求文档、设计文档、测试文档等各类文档，确保碳素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素材料项目管理中的重要环节，旨在确保碳素材料项目文档符合质量标准和碳素材料项目需求。在碳素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除了内部审查，我们还进行了外部审查，邀请碳素材料项目相关利益方和专业领域的专家对文档进行独立审查。这有助于获取更全面、客观的反馈，确保碳素材料项目文档不仅符合内部标准，也满足外部需求。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碳素材料项目在文档编制与审查方面建立了严格的管理机制，通过规范的流程和多维度的审查，确保碳素材料项目文档的质量、准确性和可靠性，为碳素材料项目的顺利推进提供了有力支持。</w:t>
      </w:r>
    </w:p>
    <w:p>
      <w:pPr>
        <w:pStyle w:val="Heading2"/>
        <w:ind w:firstLine="560" w:firstLineChars="200"/>
        <w:rPr>
          <w:rFonts w:ascii="仿宋" w:eastAsia="仿宋" w:hAnsi="仿宋" w:cs="仿宋" w:hint="eastAsia"/>
          <w:sz w:val="28"/>
          <w:lang w:eastAsia="zh-CN"/>
        </w:rPr>
      </w:pPr>
      <w:bookmarkStart w:id="17" w:name="_Toc453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在碳素材料项目中，我们致力于优化文档发布与分发过程，以确保信息的高效传递和团队间协作的顺畅进行。以下是我们采取的关键优化策略：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我们通过多渠道发布文档，包括电子邮件、碳素材料项目管理平台、内部网站等，以满足不同团队成员的偏好和需求。多渠道发布确保了信息的全面覆盖。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我们采用了精细的权限控制，确保只有授权人员可以访问敏感信息。这种安全措施保护了碳素材料项目文档的机密性，防止了未经授权的信息泄露。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102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文档存档与归档是碳素材料项目生命周期中一个至关重要的环节，直接关系到碳素材料项目信息的长期保存和历史记录的完整性。在碳素材料项目中，我们实施了一系列有效的文档存档与归档管理策略：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6906"/>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320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的技术管理特点体现在其创新导向。通过引入最先进的技术趋势和解决方案，碳素材料项目致力于提升科技含量、提高质量和效率水平。这意味着我们将采用最新的工具和方法，确保碳素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素材料项目技术管理的显著特征。通过整合不同领域的技术资源，我们实现了跨学科的协同工作。这有助于优化技术架构，提高整体效能。此外，整合性策略还促进了不同技术团队之间的紧密沟通和高效合作，确保碳素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素材料项目所采用的技术。通过不断优化技术方案，碳素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素材料项目团队将在碳素材料项目初期识别可能的技术风险，并采取相应的预防和应对措施。通过建立健全的风险评估机制，碳素材料项目能够在实施过程中及时发现并解决潜在的技术问题，保障碳素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素材料项目中，技术将成为碳素材料项目成功的有力支持。这一深度剖析揭示了技术管理在碳素材料项目实施中的关键作用，为碳素材料项目的技术基础奠定了坚实的基础。</w:t>
      </w:r>
    </w:p>
    <w:p>
      <w:pPr>
        <w:pStyle w:val="Heading2"/>
        <w:ind w:firstLine="560" w:firstLineChars="200"/>
        <w:rPr>
          <w:rFonts w:ascii="仿宋" w:eastAsia="仿宋" w:hAnsi="仿宋" w:cs="仿宋" w:hint="eastAsia"/>
          <w:sz w:val="28"/>
          <w:lang w:eastAsia="zh-CN"/>
        </w:rPr>
      </w:pPr>
      <w:bookmarkStart w:id="21" w:name="_Toc21763"/>
      <w:r>
        <w:rPr>
          <w:rFonts w:ascii="仿宋" w:eastAsia="仿宋" w:hAnsi="仿宋" w:cs="仿宋" w:hint="eastAsia"/>
          <w:sz w:val="28"/>
          <w:lang w:eastAsia="zh-CN"/>
        </w:rPr>
        <w:t>(二)、碳素材料项目工艺技术设计方案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素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素材料项目将严格按照相关行业规范要求进行组织。通过有效控制产品质量，碳素材料项目将致力于为顾客提供优质的碳素材料项目产品和良好的服务。这体现了碳素材料项目对于生产活动合规性和质量标准的高度重视，为碳素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https://d.book118.com/667134036104006024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770333"/>
    <w:rsid w:val="247703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34036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2023-12-29T11:55:00Z</dcterms:created>
  <dcterms:modified xsi:type="dcterms:W3CDTF">2023-12-29T11:55:16Z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149419DD3306425BAD1F8151D9F17D4D_11</vt:lpwstr>
  </property>
  <property fmtid="{D5CDD505-2E9C-101B-9397-08002B2CF9AE}" pid="3" name="KSOProductBuildVer">
    <vt:lpwstr>2052-12.1.0.16120</vt:lpwstr>
  </property>
</Properties>
</file>