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半自动精密印刷机项目规划设计蓝图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64" w:history="1">
        <w:r>
          <w:rPr>
            <w:rFonts w:ascii="仿宋" w:eastAsia="仿宋" w:hAnsi="仿宋" w:cs="仿宋" w:hint="eastAsia"/>
            <w:lang w:eastAsia="zh-CN"/>
          </w:rPr>
          <w:t>概论</w:t>
        </w:r>
        <w:r>
          <w:tab/>
        </w:r>
        <w:r>
          <w:fldChar w:fldCharType="begin"/>
        </w:r>
        <w:r>
          <w:instrText xml:space="preserve"> PAGEREF _Toc12664 \h </w:instrText>
        </w:r>
        <w:r>
          <w:fldChar w:fldCharType="separate"/>
        </w:r>
        <w:r>
          <w:t>3</w:t>
        </w:r>
        <w:r>
          <w:fldChar w:fldCharType="end"/>
        </w:r>
      </w:hyperlink>
    </w:p>
    <w:p>
      <w:pPr>
        <w:pStyle w:val="TOC1"/>
        <w:tabs>
          <w:tab w:val="right" w:leader="dot" w:pos="8306"/>
        </w:tabs>
      </w:pPr>
      <w:hyperlink w:anchor="_Toc9711" w:history="1">
        <w:r>
          <w:rPr>
            <w:rFonts w:ascii="仿宋" w:eastAsia="仿宋" w:hAnsi="仿宋" w:cs="仿宋" w:hint="eastAsia"/>
            <w:lang w:eastAsia="zh-CN"/>
          </w:rPr>
          <w:t>一、半自动精密印刷机项目绩效评估</w:t>
        </w:r>
        <w:r>
          <w:tab/>
        </w:r>
        <w:r>
          <w:fldChar w:fldCharType="begin"/>
        </w:r>
        <w:r>
          <w:instrText xml:space="preserve"> PAGEREF _Toc9711 \h </w:instrText>
        </w:r>
        <w:r>
          <w:fldChar w:fldCharType="separate"/>
        </w:r>
        <w:r>
          <w:t>3</w:t>
        </w:r>
        <w:r>
          <w:fldChar w:fldCharType="end"/>
        </w:r>
      </w:hyperlink>
    </w:p>
    <w:p>
      <w:pPr>
        <w:pStyle w:val="TOC2"/>
        <w:tabs>
          <w:tab w:val="right" w:leader="dot" w:pos="8306"/>
        </w:tabs>
      </w:pPr>
      <w:hyperlink w:anchor="_Toc7272" w:history="1">
        <w:r>
          <w:rPr>
            <w:rFonts w:ascii="仿宋" w:eastAsia="仿宋" w:hAnsi="仿宋" w:cs="仿宋" w:hint="eastAsia"/>
            <w:lang w:eastAsia="zh-CN"/>
          </w:rPr>
          <w:t>(一)、绩效评估指标</w:t>
        </w:r>
        <w:r>
          <w:tab/>
        </w:r>
        <w:r>
          <w:fldChar w:fldCharType="begin"/>
        </w:r>
        <w:r>
          <w:instrText xml:space="preserve"> PAGEREF _Toc7272 \h </w:instrText>
        </w:r>
        <w:r>
          <w:fldChar w:fldCharType="separate"/>
        </w:r>
        <w:r>
          <w:t>3</w:t>
        </w:r>
        <w:r>
          <w:fldChar w:fldCharType="end"/>
        </w:r>
      </w:hyperlink>
    </w:p>
    <w:p>
      <w:pPr>
        <w:pStyle w:val="TOC2"/>
        <w:tabs>
          <w:tab w:val="right" w:leader="dot" w:pos="8306"/>
        </w:tabs>
      </w:pPr>
      <w:hyperlink w:anchor="_Toc28371" w:history="1">
        <w:r>
          <w:rPr>
            <w:rFonts w:ascii="仿宋" w:eastAsia="仿宋" w:hAnsi="仿宋" w:cs="仿宋" w:hint="eastAsia"/>
            <w:lang w:eastAsia="zh-CN"/>
          </w:rPr>
          <w:t>(二)、绩效评估方法</w:t>
        </w:r>
        <w:r>
          <w:tab/>
        </w:r>
        <w:r>
          <w:fldChar w:fldCharType="begin"/>
        </w:r>
        <w:r>
          <w:instrText xml:space="preserve"> PAGEREF _Toc28371 \h </w:instrText>
        </w:r>
        <w:r>
          <w:fldChar w:fldCharType="separate"/>
        </w:r>
        <w:r>
          <w:t>4</w:t>
        </w:r>
        <w:r>
          <w:fldChar w:fldCharType="end"/>
        </w:r>
      </w:hyperlink>
    </w:p>
    <w:p>
      <w:pPr>
        <w:pStyle w:val="TOC2"/>
        <w:tabs>
          <w:tab w:val="right" w:leader="dot" w:pos="8306"/>
        </w:tabs>
      </w:pPr>
      <w:hyperlink w:anchor="_Toc444" w:history="1">
        <w:r>
          <w:rPr>
            <w:rFonts w:ascii="仿宋" w:eastAsia="仿宋" w:hAnsi="仿宋" w:cs="仿宋" w:hint="eastAsia"/>
            <w:lang w:eastAsia="zh-CN"/>
          </w:rPr>
          <w:t>(三)、绩效评估周期</w:t>
        </w:r>
        <w:r>
          <w:tab/>
        </w:r>
        <w:r>
          <w:fldChar w:fldCharType="begin"/>
        </w:r>
        <w:r>
          <w:instrText xml:space="preserve"> PAGEREF _Toc444 \h </w:instrText>
        </w:r>
        <w:r>
          <w:fldChar w:fldCharType="separate"/>
        </w:r>
        <w:r>
          <w:t>5</w:t>
        </w:r>
        <w:r>
          <w:fldChar w:fldCharType="end"/>
        </w:r>
      </w:hyperlink>
    </w:p>
    <w:p>
      <w:pPr>
        <w:pStyle w:val="TOC1"/>
        <w:tabs>
          <w:tab w:val="right" w:leader="dot" w:pos="8306"/>
        </w:tabs>
      </w:pPr>
      <w:hyperlink w:anchor="_Toc26482" w:history="1">
        <w:r>
          <w:rPr>
            <w:rFonts w:ascii="仿宋" w:eastAsia="仿宋" w:hAnsi="仿宋" w:cs="仿宋" w:hint="eastAsia"/>
            <w:lang w:eastAsia="zh-CN"/>
          </w:rPr>
          <w:t>二、工艺说明</w:t>
        </w:r>
        <w:r>
          <w:tab/>
        </w:r>
        <w:r>
          <w:fldChar w:fldCharType="begin"/>
        </w:r>
        <w:r>
          <w:instrText xml:space="preserve"> PAGEREF _Toc26482 \h </w:instrText>
        </w:r>
        <w:r>
          <w:fldChar w:fldCharType="separate"/>
        </w:r>
        <w:r>
          <w:t>6</w:t>
        </w:r>
        <w:r>
          <w:fldChar w:fldCharType="end"/>
        </w:r>
      </w:hyperlink>
    </w:p>
    <w:p>
      <w:pPr>
        <w:pStyle w:val="TOC2"/>
        <w:tabs>
          <w:tab w:val="right" w:leader="dot" w:pos="8306"/>
        </w:tabs>
      </w:pPr>
      <w:hyperlink w:anchor="_Toc25647" w:history="1">
        <w:r>
          <w:rPr>
            <w:rFonts w:ascii="仿宋" w:eastAsia="仿宋" w:hAnsi="仿宋" w:cs="仿宋" w:hint="eastAsia"/>
            <w:lang w:eastAsia="zh-CN"/>
          </w:rPr>
          <w:t>(一)、技术管理特点</w:t>
        </w:r>
        <w:r>
          <w:tab/>
        </w:r>
        <w:r>
          <w:fldChar w:fldCharType="begin"/>
        </w:r>
        <w:r>
          <w:instrText xml:space="preserve"> PAGEREF _Toc25647 \h </w:instrText>
        </w:r>
        <w:r>
          <w:fldChar w:fldCharType="separate"/>
        </w:r>
        <w:r>
          <w:t>6</w:t>
        </w:r>
        <w:r>
          <w:fldChar w:fldCharType="end"/>
        </w:r>
      </w:hyperlink>
    </w:p>
    <w:p>
      <w:pPr>
        <w:pStyle w:val="TOC2"/>
        <w:tabs>
          <w:tab w:val="right" w:leader="dot" w:pos="8306"/>
        </w:tabs>
      </w:pPr>
      <w:hyperlink w:anchor="_Toc2253" w:history="1">
        <w:r>
          <w:rPr>
            <w:rFonts w:ascii="仿宋" w:eastAsia="仿宋" w:hAnsi="仿宋" w:cs="仿宋" w:hint="eastAsia"/>
            <w:lang w:eastAsia="zh-CN"/>
          </w:rPr>
          <w:t>(二)、半自动精密印刷机项目工艺技术设计方案</w:t>
        </w:r>
        <w:r>
          <w:tab/>
        </w:r>
        <w:r>
          <w:fldChar w:fldCharType="begin"/>
        </w:r>
        <w:r>
          <w:instrText xml:space="preserve"> PAGEREF _Toc2253 \h </w:instrText>
        </w:r>
        <w:r>
          <w:fldChar w:fldCharType="separate"/>
        </w:r>
        <w:r>
          <w:t>7</w:t>
        </w:r>
        <w:r>
          <w:fldChar w:fldCharType="end"/>
        </w:r>
      </w:hyperlink>
    </w:p>
    <w:p>
      <w:pPr>
        <w:pStyle w:val="TOC2"/>
        <w:tabs>
          <w:tab w:val="right" w:leader="dot" w:pos="8306"/>
        </w:tabs>
      </w:pPr>
      <w:hyperlink w:anchor="_Toc7460" w:history="1">
        <w:r>
          <w:rPr>
            <w:rFonts w:ascii="仿宋" w:eastAsia="仿宋" w:hAnsi="仿宋" w:cs="仿宋" w:hint="eastAsia"/>
            <w:lang w:eastAsia="zh-CN"/>
          </w:rPr>
          <w:t>(三)、设备选型方案</w:t>
        </w:r>
        <w:r>
          <w:tab/>
        </w:r>
        <w:r>
          <w:fldChar w:fldCharType="begin"/>
        </w:r>
        <w:r>
          <w:instrText xml:space="preserve"> PAGEREF _Toc7460 \h </w:instrText>
        </w:r>
        <w:r>
          <w:fldChar w:fldCharType="separate"/>
        </w:r>
        <w:r>
          <w:t>9</w:t>
        </w:r>
        <w:r>
          <w:fldChar w:fldCharType="end"/>
        </w:r>
      </w:hyperlink>
    </w:p>
    <w:p>
      <w:pPr>
        <w:pStyle w:val="TOC1"/>
        <w:tabs>
          <w:tab w:val="right" w:leader="dot" w:pos="8306"/>
        </w:tabs>
      </w:pPr>
      <w:hyperlink w:anchor="_Toc8571" w:history="1">
        <w:r>
          <w:rPr>
            <w:rFonts w:ascii="仿宋" w:eastAsia="仿宋" w:hAnsi="仿宋" w:cs="仿宋" w:hint="eastAsia"/>
            <w:lang w:eastAsia="zh-CN"/>
          </w:rPr>
          <w:t>三、半自动精密印刷机项目土建工程</w:t>
        </w:r>
        <w:r>
          <w:tab/>
        </w:r>
        <w:r>
          <w:fldChar w:fldCharType="begin"/>
        </w:r>
        <w:r>
          <w:instrText xml:space="preserve"> PAGEREF _Toc8571 \h </w:instrText>
        </w:r>
        <w:r>
          <w:fldChar w:fldCharType="separate"/>
        </w:r>
        <w:r>
          <w:t>10</w:t>
        </w:r>
        <w:r>
          <w:fldChar w:fldCharType="end"/>
        </w:r>
      </w:hyperlink>
    </w:p>
    <w:p>
      <w:pPr>
        <w:pStyle w:val="TOC2"/>
        <w:tabs>
          <w:tab w:val="right" w:leader="dot" w:pos="8306"/>
        </w:tabs>
      </w:pPr>
      <w:hyperlink w:anchor="_Toc14482" w:history="1">
        <w:r>
          <w:rPr>
            <w:rFonts w:ascii="仿宋" w:eastAsia="仿宋" w:hAnsi="仿宋" w:cs="仿宋" w:hint="eastAsia"/>
            <w:lang w:eastAsia="zh-CN"/>
          </w:rPr>
          <w:t>(一)、建筑工程设计原则</w:t>
        </w:r>
        <w:r>
          <w:tab/>
        </w:r>
        <w:r>
          <w:fldChar w:fldCharType="begin"/>
        </w:r>
        <w:r>
          <w:instrText xml:space="preserve"> PAGEREF _Toc14482 \h </w:instrText>
        </w:r>
        <w:r>
          <w:fldChar w:fldCharType="separate"/>
        </w:r>
        <w:r>
          <w:t>10</w:t>
        </w:r>
        <w:r>
          <w:fldChar w:fldCharType="end"/>
        </w:r>
      </w:hyperlink>
    </w:p>
    <w:p>
      <w:pPr>
        <w:pStyle w:val="TOC2"/>
        <w:tabs>
          <w:tab w:val="right" w:leader="dot" w:pos="8306"/>
        </w:tabs>
      </w:pPr>
      <w:hyperlink w:anchor="_Toc3691" w:history="1">
        <w:r>
          <w:rPr>
            <w:rFonts w:ascii="仿宋" w:eastAsia="仿宋" w:hAnsi="仿宋" w:cs="仿宋" w:hint="eastAsia"/>
            <w:lang w:eastAsia="zh-CN"/>
          </w:rPr>
          <w:t>(二)、土建工程设计年限及安全等级</w:t>
        </w:r>
        <w:r>
          <w:tab/>
        </w:r>
        <w:r>
          <w:fldChar w:fldCharType="begin"/>
        </w:r>
        <w:r>
          <w:instrText xml:space="preserve"> PAGEREF _Toc3691 \h </w:instrText>
        </w:r>
        <w:r>
          <w:fldChar w:fldCharType="separate"/>
        </w:r>
        <w:r>
          <w:t>11</w:t>
        </w:r>
        <w:r>
          <w:fldChar w:fldCharType="end"/>
        </w:r>
      </w:hyperlink>
    </w:p>
    <w:p>
      <w:pPr>
        <w:pStyle w:val="TOC2"/>
        <w:tabs>
          <w:tab w:val="right" w:leader="dot" w:pos="8306"/>
        </w:tabs>
      </w:pPr>
      <w:hyperlink w:anchor="_Toc25906" w:history="1">
        <w:r>
          <w:rPr>
            <w:rFonts w:ascii="仿宋" w:eastAsia="仿宋" w:hAnsi="仿宋" w:cs="仿宋" w:hint="eastAsia"/>
            <w:lang w:eastAsia="zh-CN"/>
          </w:rPr>
          <w:t>(三)、建筑工程设计总体要求</w:t>
        </w:r>
        <w:r>
          <w:tab/>
        </w:r>
        <w:r>
          <w:fldChar w:fldCharType="begin"/>
        </w:r>
        <w:r>
          <w:instrText xml:space="preserve"> PAGEREF _Toc25906 \h </w:instrText>
        </w:r>
        <w:r>
          <w:fldChar w:fldCharType="separate"/>
        </w:r>
        <w:r>
          <w:t>13</w:t>
        </w:r>
        <w:r>
          <w:fldChar w:fldCharType="end"/>
        </w:r>
      </w:hyperlink>
    </w:p>
    <w:p>
      <w:pPr>
        <w:pStyle w:val="TOC2"/>
        <w:tabs>
          <w:tab w:val="right" w:leader="dot" w:pos="8306"/>
        </w:tabs>
      </w:pPr>
      <w:hyperlink w:anchor="_Toc6866" w:history="1">
        <w:r>
          <w:rPr>
            <w:rFonts w:ascii="仿宋" w:eastAsia="仿宋" w:hAnsi="仿宋" w:cs="仿宋" w:hint="eastAsia"/>
            <w:lang w:eastAsia="zh-CN"/>
          </w:rPr>
          <w:t>(四)、土建工程建设指标</w:t>
        </w:r>
        <w:r>
          <w:tab/>
        </w:r>
        <w:r>
          <w:fldChar w:fldCharType="begin"/>
        </w:r>
        <w:r>
          <w:instrText xml:space="preserve"> PAGEREF _Toc6866 \h </w:instrText>
        </w:r>
        <w:r>
          <w:fldChar w:fldCharType="separate"/>
        </w:r>
        <w:r>
          <w:t>13</w:t>
        </w:r>
        <w:r>
          <w:fldChar w:fldCharType="end"/>
        </w:r>
      </w:hyperlink>
    </w:p>
    <w:p>
      <w:pPr>
        <w:pStyle w:val="TOC1"/>
        <w:tabs>
          <w:tab w:val="right" w:leader="dot" w:pos="8306"/>
        </w:tabs>
      </w:pPr>
      <w:hyperlink w:anchor="_Toc17224" w:history="1">
        <w:r>
          <w:rPr>
            <w:rFonts w:ascii="仿宋" w:eastAsia="仿宋" w:hAnsi="仿宋" w:cs="仿宋" w:hint="eastAsia"/>
            <w:lang w:eastAsia="zh-CN"/>
          </w:rPr>
          <w:t>四、半自动精密印刷机项目危机管理</w:t>
        </w:r>
        <w:r>
          <w:tab/>
        </w:r>
        <w:r>
          <w:fldChar w:fldCharType="begin"/>
        </w:r>
        <w:r>
          <w:instrText xml:space="preserve"> PAGEREF _Toc17224 \h </w:instrText>
        </w:r>
        <w:r>
          <w:fldChar w:fldCharType="separate"/>
        </w:r>
        <w:r>
          <w:t>13</w:t>
        </w:r>
        <w:r>
          <w:fldChar w:fldCharType="end"/>
        </w:r>
      </w:hyperlink>
    </w:p>
    <w:p>
      <w:pPr>
        <w:pStyle w:val="TOC2"/>
        <w:tabs>
          <w:tab w:val="right" w:leader="dot" w:pos="8306"/>
        </w:tabs>
      </w:pPr>
      <w:hyperlink w:anchor="_Toc18521" w:history="1">
        <w:r>
          <w:rPr>
            <w:rFonts w:ascii="仿宋" w:eastAsia="仿宋" w:hAnsi="仿宋" w:cs="仿宋" w:hint="eastAsia"/>
            <w:lang w:eastAsia="zh-CN"/>
          </w:rPr>
          <w:t>(一)、危机预警与识别</w:t>
        </w:r>
        <w:r>
          <w:tab/>
        </w:r>
        <w:r>
          <w:fldChar w:fldCharType="begin"/>
        </w:r>
        <w:r>
          <w:instrText xml:space="preserve"> PAGEREF _Toc18521 \h </w:instrText>
        </w:r>
        <w:r>
          <w:fldChar w:fldCharType="separate"/>
        </w:r>
        <w:r>
          <w:t>13</w:t>
        </w:r>
        <w:r>
          <w:fldChar w:fldCharType="end"/>
        </w:r>
      </w:hyperlink>
    </w:p>
    <w:p>
      <w:pPr>
        <w:pStyle w:val="TOC2"/>
        <w:tabs>
          <w:tab w:val="right" w:leader="dot" w:pos="8306"/>
        </w:tabs>
      </w:pPr>
      <w:hyperlink w:anchor="_Toc28280" w:history="1">
        <w:r>
          <w:rPr>
            <w:rFonts w:ascii="仿宋" w:eastAsia="仿宋" w:hAnsi="仿宋" w:cs="仿宋" w:hint="eastAsia"/>
            <w:lang w:eastAsia="zh-CN"/>
          </w:rPr>
          <w:t>(二)、危机应对与恢复</w:t>
        </w:r>
        <w:r>
          <w:tab/>
        </w:r>
        <w:r>
          <w:fldChar w:fldCharType="begin"/>
        </w:r>
        <w:r>
          <w:instrText xml:space="preserve"> PAGEREF _Toc28280 \h </w:instrText>
        </w:r>
        <w:r>
          <w:fldChar w:fldCharType="separate"/>
        </w:r>
        <w:r>
          <w:t>15</w:t>
        </w:r>
        <w:r>
          <w:fldChar w:fldCharType="end"/>
        </w:r>
      </w:hyperlink>
    </w:p>
    <w:p>
      <w:pPr>
        <w:pStyle w:val="TOC1"/>
        <w:tabs>
          <w:tab w:val="right" w:leader="dot" w:pos="8306"/>
        </w:tabs>
      </w:pPr>
      <w:hyperlink w:anchor="_Toc2580" w:history="1">
        <w:r>
          <w:rPr>
            <w:rFonts w:ascii="仿宋" w:eastAsia="仿宋" w:hAnsi="仿宋" w:cs="仿宋" w:hint="eastAsia"/>
            <w:lang w:eastAsia="zh-CN"/>
          </w:rPr>
          <w:t>五、半自动精密印刷机项目概论</w:t>
        </w:r>
        <w:r>
          <w:tab/>
        </w:r>
        <w:r>
          <w:fldChar w:fldCharType="begin"/>
        </w:r>
        <w:r>
          <w:instrText xml:space="preserve"> PAGEREF _Toc2580 \h </w:instrText>
        </w:r>
        <w:r>
          <w:fldChar w:fldCharType="separate"/>
        </w:r>
        <w:r>
          <w:t>16</w:t>
        </w:r>
        <w:r>
          <w:fldChar w:fldCharType="end"/>
        </w:r>
      </w:hyperlink>
    </w:p>
    <w:p>
      <w:pPr>
        <w:pStyle w:val="TOC2"/>
        <w:tabs>
          <w:tab w:val="right" w:leader="dot" w:pos="8306"/>
        </w:tabs>
      </w:pPr>
      <w:hyperlink w:anchor="_Toc17289" w:history="1">
        <w:r>
          <w:rPr>
            <w:rFonts w:ascii="仿宋" w:eastAsia="仿宋" w:hAnsi="仿宋" w:cs="仿宋" w:hint="eastAsia"/>
            <w:lang w:eastAsia="zh-CN"/>
          </w:rPr>
          <w:t>(一)、半自动精密印刷机项目概况</w:t>
        </w:r>
        <w:r>
          <w:tab/>
        </w:r>
        <w:r>
          <w:fldChar w:fldCharType="begin"/>
        </w:r>
        <w:r>
          <w:instrText xml:space="preserve"> PAGEREF _Toc17289 \h </w:instrText>
        </w:r>
        <w:r>
          <w:fldChar w:fldCharType="separate"/>
        </w:r>
        <w:r>
          <w:t>16</w:t>
        </w:r>
        <w:r>
          <w:fldChar w:fldCharType="end"/>
        </w:r>
      </w:hyperlink>
    </w:p>
    <w:p>
      <w:pPr>
        <w:pStyle w:val="TOC2"/>
        <w:tabs>
          <w:tab w:val="right" w:leader="dot" w:pos="8306"/>
        </w:tabs>
      </w:pPr>
      <w:hyperlink w:anchor="_Toc4032" w:history="1">
        <w:r>
          <w:rPr>
            <w:rFonts w:ascii="仿宋" w:eastAsia="仿宋" w:hAnsi="仿宋" w:cs="仿宋" w:hint="eastAsia"/>
            <w:lang w:eastAsia="zh-CN"/>
          </w:rPr>
          <w:t>(二)、半自动精密印刷机项目目标</w:t>
        </w:r>
        <w:r>
          <w:tab/>
        </w:r>
        <w:r>
          <w:fldChar w:fldCharType="begin"/>
        </w:r>
        <w:r>
          <w:instrText xml:space="preserve"> PAGEREF _Toc4032 \h </w:instrText>
        </w:r>
        <w:r>
          <w:fldChar w:fldCharType="separate"/>
        </w:r>
        <w:r>
          <w:t>19</w:t>
        </w:r>
        <w:r>
          <w:fldChar w:fldCharType="end"/>
        </w:r>
      </w:hyperlink>
    </w:p>
    <w:p>
      <w:pPr>
        <w:pStyle w:val="TOC2"/>
        <w:tabs>
          <w:tab w:val="right" w:leader="dot" w:pos="8306"/>
        </w:tabs>
      </w:pPr>
      <w:hyperlink w:anchor="_Toc10504" w:history="1">
        <w:r>
          <w:rPr>
            <w:rFonts w:ascii="仿宋" w:eastAsia="仿宋" w:hAnsi="仿宋" w:cs="仿宋" w:hint="eastAsia"/>
            <w:lang w:eastAsia="zh-CN"/>
          </w:rPr>
          <w:t>(三)、半自动精密印刷机项目提出的理由</w:t>
        </w:r>
        <w:r>
          <w:tab/>
        </w:r>
        <w:r>
          <w:fldChar w:fldCharType="begin"/>
        </w:r>
        <w:r>
          <w:instrText xml:space="preserve"> PAGEREF _Toc10504 \h </w:instrText>
        </w:r>
        <w:r>
          <w:fldChar w:fldCharType="separate"/>
        </w:r>
        <w:r>
          <w:t>19</w:t>
        </w:r>
        <w:r>
          <w:fldChar w:fldCharType="end"/>
        </w:r>
      </w:hyperlink>
    </w:p>
    <w:p>
      <w:pPr>
        <w:pStyle w:val="TOC2"/>
        <w:tabs>
          <w:tab w:val="right" w:leader="dot" w:pos="8306"/>
        </w:tabs>
      </w:pPr>
      <w:hyperlink w:anchor="_Toc27736" w:history="1">
        <w:r>
          <w:rPr>
            <w:rFonts w:ascii="仿宋" w:eastAsia="仿宋" w:hAnsi="仿宋" w:cs="仿宋" w:hint="eastAsia"/>
            <w:lang w:eastAsia="zh-CN"/>
          </w:rPr>
          <w:t>(四)、半自动精密印刷机项目意义</w:t>
        </w:r>
        <w:r>
          <w:tab/>
        </w:r>
        <w:r>
          <w:fldChar w:fldCharType="begin"/>
        </w:r>
        <w:r>
          <w:instrText xml:space="preserve"> PAGEREF _Toc27736 \h </w:instrText>
        </w:r>
        <w:r>
          <w:fldChar w:fldCharType="separate"/>
        </w:r>
        <w:r>
          <w:t>21</w:t>
        </w:r>
        <w:r>
          <w:fldChar w:fldCharType="end"/>
        </w:r>
      </w:hyperlink>
    </w:p>
    <w:p>
      <w:pPr>
        <w:pStyle w:val="TOC2"/>
        <w:tabs>
          <w:tab w:val="right" w:leader="dot" w:pos="8306"/>
        </w:tabs>
      </w:pPr>
      <w:hyperlink w:anchor="_Toc6688" w:history="1">
        <w:r>
          <w:rPr>
            <w:rFonts w:ascii="仿宋" w:eastAsia="仿宋" w:hAnsi="仿宋" w:cs="仿宋" w:hint="eastAsia"/>
            <w:lang w:eastAsia="zh-CN"/>
          </w:rPr>
          <w:t>(五)、半自动精密印刷机项目背景</w:t>
        </w:r>
        <w:r>
          <w:tab/>
        </w:r>
        <w:r>
          <w:fldChar w:fldCharType="begin"/>
        </w:r>
        <w:r>
          <w:instrText xml:space="preserve"> PAGEREF _Toc6688 \h </w:instrText>
        </w:r>
        <w:r>
          <w:fldChar w:fldCharType="separate"/>
        </w:r>
        <w:r>
          <w:t>22</w:t>
        </w:r>
        <w:r>
          <w:fldChar w:fldCharType="end"/>
        </w:r>
      </w:hyperlink>
    </w:p>
    <w:p>
      <w:pPr>
        <w:pStyle w:val="TOC1"/>
        <w:tabs>
          <w:tab w:val="right" w:leader="dot" w:pos="8306"/>
        </w:tabs>
      </w:pPr>
      <w:hyperlink w:anchor="_Toc31245" w:history="1">
        <w:r>
          <w:rPr>
            <w:rFonts w:ascii="仿宋" w:eastAsia="仿宋" w:hAnsi="仿宋" w:cs="仿宋" w:hint="eastAsia"/>
            <w:lang w:eastAsia="zh-CN"/>
          </w:rPr>
          <w:t>六、半自动精密印刷机项目选址可行性分析</w:t>
        </w:r>
        <w:r>
          <w:tab/>
        </w:r>
        <w:r>
          <w:fldChar w:fldCharType="begin"/>
        </w:r>
        <w:r>
          <w:instrText xml:space="preserve"> PAGEREF _Toc31245 \h </w:instrText>
        </w:r>
        <w:r>
          <w:fldChar w:fldCharType="separate"/>
        </w:r>
        <w:r>
          <w:t>23</w:t>
        </w:r>
        <w:r>
          <w:fldChar w:fldCharType="end"/>
        </w:r>
      </w:hyperlink>
    </w:p>
    <w:p>
      <w:pPr>
        <w:pStyle w:val="TOC2"/>
        <w:tabs>
          <w:tab w:val="right" w:leader="dot" w:pos="8306"/>
        </w:tabs>
      </w:pPr>
      <w:hyperlink w:anchor="_Toc27947" w:history="1">
        <w:r>
          <w:rPr>
            <w:rFonts w:ascii="仿宋" w:eastAsia="仿宋" w:hAnsi="仿宋" w:cs="仿宋" w:hint="eastAsia"/>
            <w:lang w:eastAsia="zh-CN"/>
          </w:rPr>
          <w:t>(一)、半自动精密印刷机项目选址</w:t>
        </w:r>
        <w:r>
          <w:tab/>
        </w:r>
        <w:r>
          <w:fldChar w:fldCharType="begin"/>
        </w:r>
        <w:r>
          <w:instrText xml:space="preserve"> PAGEREF _Toc27947 \h </w:instrText>
        </w:r>
        <w:r>
          <w:fldChar w:fldCharType="separate"/>
        </w:r>
        <w:r>
          <w:t>23</w:t>
        </w:r>
        <w:r>
          <w:fldChar w:fldCharType="end"/>
        </w:r>
      </w:hyperlink>
    </w:p>
    <w:p>
      <w:pPr>
        <w:pStyle w:val="TOC2"/>
        <w:tabs>
          <w:tab w:val="right" w:leader="dot" w:pos="8306"/>
        </w:tabs>
      </w:pPr>
      <w:hyperlink w:anchor="_Toc12051" w:history="1">
        <w:r>
          <w:rPr>
            <w:rFonts w:ascii="仿宋" w:eastAsia="仿宋" w:hAnsi="仿宋" w:cs="仿宋" w:hint="eastAsia"/>
            <w:lang w:eastAsia="zh-CN"/>
          </w:rPr>
          <w:t>(二)、用地控制指标</w:t>
        </w:r>
        <w:r>
          <w:tab/>
        </w:r>
        <w:r>
          <w:fldChar w:fldCharType="begin"/>
        </w:r>
        <w:r>
          <w:instrText xml:space="preserve"> PAGEREF _Toc12051 \h </w:instrText>
        </w:r>
        <w:r>
          <w:fldChar w:fldCharType="separate"/>
        </w:r>
        <w:r>
          <w:t>23</w:t>
        </w:r>
        <w:r>
          <w:fldChar w:fldCharType="end"/>
        </w:r>
      </w:hyperlink>
    </w:p>
    <w:p>
      <w:pPr>
        <w:pStyle w:val="TOC2"/>
        <w:tabs>
          <w:tab w:val="right" w:leader="dot" w:pos="8306"/>
        </w:tabs>
      </w:pPr>
      <w:hyperlink w:anchor="_Toc23490" w:history="1">
        <w:r>
          <w:rPr>
            <w:rFonts w:ascii="仿宋" w:eastAsia="仿宋" w:hAnsi="仿宋" w:cs="仿宋" w:hint="eastAsia"/>
            <w:lang w:eastAsia="zh-CN"/>
          </w:rPr>
          <w:t>(三)、节约用地措施</w:t>
        </w:r>
        <w:r>
          <w:tab/>
        </w:r>
        <w:r>
          <w:fldChar w:fldCharType="begin"/>
        </w:r>
        <w:r>
          <w:instrText xml:space="preserve"> PAGEREF _Toc23490 \h </w:instrText>
        </w:r>
        <w:r>
          <w:fldChar w:fldCharType="separate"/>
        </w:r>
        <w:r>
          <w:t>25</w:t>
        </w:r>
        <w:r>
          <w:fldChar w:fldCharType="end"/>
        </w:r>
      </w:hyperlink>
    </w:p>
    <w:p>
      <w:pPr>
        <w:pStyle w:val="TOC2"/>
        <w:tabs>
          <w:tab w:val="right" w:leader="dot" w:pos="8306"/>
        </w:tabs>
      </w:pPr>
      <w:hyperlink w:anchor="_Toc29171" w:history="1">
        <w:r>
          <w:rPr>
            <w:rFonts w:ascii="仿宋" w:eastAsia="仿宋" w:hAnsi="仿宋" w:cs="仿宋" w:hint="eastAsia"/>
            <w:lang w:eastAsia="zh-CN"/>
          </w:rPr>
          <w:t>(四)、总图布置方案</w:t>
        </w:r>
        <w:r>
          <w:tab/>
        </w:r>
        <w:r>
          <w:fldChar w:fldCharType="begin"/>
        </w:r>
        <w:r>
          <w:instrText xml:space="preserve"> PAGEREF _Toc29171 \h </w:instrText>
        </w:r>
        <w:r>
          <w:fldChar w:fldCharType="separate"/>
        </w:r>
        <w:r>
          <w:t>26</w:t>
        </w:r>
        <w:r>
          <w:fldChar w:fldCharType="end"/>
        </w:r>
      </w:hyperlink>
    </w:p>
    <w:p>
      <w:pPr>
        <w:pStyle w:val="TOC2"/>
        <w:tabs>
          <w:tab w:val="right" w:leader="dot" w:pos="8306"/>
        </w:tabs>
      </w:pPr>
      <w:hyperlink w:anchor="_Toc16470" w:history="1">
        <w:r>
          <w:rPr>
            <w:rFonts w:ascii="仿宋" w:eastAsia="仿宋" w:hAnsi="仿宋" w:cs="仿宋" w:hint="eastAsia"/>
            <w:lang w:eastAsia="zh-CN"/>
          </w:rPr>
          <w:t>(五)、选址综合评价</w:t>
        </w:r>
        <w:r>
          <w:tab/>
        </w:r>
        <w:r>
          <w:fldChar w:fldCharType="begin"/>
        </w:r>
        <w:r>
          <w:instrText xml:space="preserve"> PAGEREF _Toc16470 \h </w:instrText>
        </w:r>
        <w:r>
          <w:fldChar w:fldCharType="separate"/>
        </w:r>
        <w:r>
          <w:t>27</w:t>
        </w:r>
        <w:r>
          <w:fldChar w:fldCharType="end"/>
        </w:r>
      </w:hyperlink>
    </w:p>
    <w:p>
      <w:pPr>
        <w:pStyle w:val="TOC1"/>
        <w:tabs>
          <w:tab w:val="right" w:leader="dot" w:pos="8306"/>
        </w:tabs>
      </w:pPr>
      <w:hyperlink w:anchor="_Toc12601" w:history="1">
        <w:r>
          <w:rPr>
            <w:rFonts w:ascii="仿宋" w:eastAsia="仿宋" w:hAnsi="仿宋" w:cs="仿宋" w:hint="eastAsia"/>
            <w:lang w:eastAsia="zh-CN"/>
          </w:rPr>
          <w:t>七、半自动精密印刷机项目人力资源培养与发展</w:t>
        </w:r>
        <w:r>
          <w:tab/>
        </w:r>
        <w:r>
          <w:fldChar w:fldCharType="begin"/>
        </w:r>
        <w:r>
          <w:instrText xml:space="preserve"> PAGEREF _Toc12601 \h </w:instrText>
        </w:r>
        <w:r>
          <w:fldChar w:fldCharType="separate"/>
        </w:r>
        <w:r>
          <w:t>29</w:t>
        </w:r>
        <w:r>
          <w:fldChar w:fldCharType="end"/>
        </w:r>
      </w:hyperlink>
    </w:p>
    <w:p>
      <w:pPr>
        <w:pStyle w:val="TOC2"/>
        <w:tabs>
          <w:tab w:val="right" w:leader="dot" w:pos="8306"/>
        </w:tabs>
      </w:pPr>
      <w:hyperlink w:anchor="_Toc23966" w:history="1">
        <w:r>
          <w:rPr>
            <w:rFonts w:ascii="仿宋" w:eastAsia="仿宋" w:hAnsi="仿宋" w:cs="仿宋" w:hint="eastAsia"/>
            <w:lang w:eastAsia="zh-CN"/>
          </w:rPr>
          <w:t>(一)、人才需求与规划</w:t>
        </w:r>
        <w:r>
          <w:tab/>
        </w:r>
        <w:r>
          <w:fldChar w:fldCharType="begin"/>
        </w:r>
        <w:r>
          <w:instrText xml:space="preserve"> PAGEREF _Toc23966 \h </w:instrText>
        </w:r>
        <w:r>
          <w:fldChar w:fldCharType="separate"/>
        </w:r>
        <w:r>
          <w:t>29</w:t>
        </w:r>
        <w:r>
          <w:fldChar w:fldCharType="end"/>
        </w:r>
      </w:hyperlink>
    </w:p>
    <w:p>
      <w:pPr>
        <w:pStyle w:val="TOC2"/>
        <w:tabs>
          <w:tab w:val="right" w:leader="dot" w:pos="8306"/>
        </w:tabs>
      </w:pPr>
      <w:hyperlink w:anchor="_Toc25011" w:history="1">
        <w:r>
          <w:rPr>
            <w:rFonts w:ascii="仿宋" w:eastAsia="仿宋" w:hAnsi="仿宋" w:cs="仿宋" w:hint="eastAsia"/>
            <w:lang w:eastAsia="zh-CN"/>
          </w:rPr>
          <w:t>(二)、培训与发展计划</w:t>
        </w:r>
        <w:r>
          <w:tab/>
        </w:r>
        <w:r>
          <w:fldChar w:fldCharType="begin"/>
        </w:r>
        <w:r>
          <w:instrText xml:space="preserve"> PAGEREF _Toc25011 \h </w:instrText>
        </w:r>
        <w:r>
          <w:fldChar w:fldCharType="separate"/>
        </w:r>
        <w:r>
          <w:t>29</w:t>
        </w:r>
        <w:r>
          <w:fldChar w:fldCharType="end"/>
        </w:r>
      </w:hyperlink>
    </w:p>
    <w:p>
      <w:pPr>
        <w:pStyle w:val="TOC1"/>
        <w:tabs>
          <w:tab w:val="right" w:leader="dot" w:pos="8306"/>
        </w:tabs>
      </w:pPr>
      <w:hyperlink w:anchor="_Toc26201" w:history="1">
        <w:r>
          <w:rPr>
            <w:rFonts w:ascii="仿宋" w:eastAsia="仿宋" w:hAnsi="仿宋" w:cs="仿宋" w:hint="eastAsia"/>
            <w:lang w:eastAsia="zh-CN"/>
          </w:rPr>
          <w:t>八、半自动精密印刷机项目财务管理</w:t>
        </w:r>
        <w:r>
          <w:tab/>
        </w:r>
        <w:r>
          <w:fldChar w:fldCharType="begin"/>
        </w:r>
        <w:r>
          <w:instrText xml:space="preserve"> PAGEREF _Toc26201 \h </w:instrText>
        </w:r>
        <w:r>
          <w:fldChar w:fldCharType="separate"/>
        </w:r>
        <w:r>
          <w:t>30</w:t>
        </w:r>
        <w:r>
          <w:fldChar w:fldCharType="end"/>
        </w:r>
      </w:hyperlink>
    </w:p>
    <w:p>
      <w:pPr>
        <w:pStyle w:val="TOC2"/>
        <w:tabs>
          <w:tab w:val="right" w:leader="dot" w:pos="8306"/>
        </w:tabs>
      </w:pPr>
      <w:hyperlink w:anchor="_Toc24485" w:history="1">
        <w:r>
          <w:rPr>
            <w:rFonts w:ascii="仿宋" w:eastAsia="仿宋" w:hAnsi="仿宋" w:cs="仿宋" w:hint="eastAsia"/>
            <w:lang w:eastAsia="zh-CN"/>
          </w:rPr>
          <w:t>(一)、资金需求大</w:t>
        </w:r>
        <w:r>
          <w:tab/>
        </w:r>
        <w:r>
          <w:fldChar w:fldCharType="begin"/>
        </w:r>
        <w:r>
          <w:instrText xml:space="preserve"> PAGEREF _Toc24485 \h </w:instrText>
        </w:r>
        <w:r>
          <w:fldChar w:fldCharType="separate"/>
        </w:r>
        <w:r>
          <w:t>30</w:t>
        </w:r>
        <w:r>
          <w:fldChar w:fldCharType="end"/>
        </w:r>
      </w:hyperlink>
    </w:p>
    <w:p>
      <w:pPr>
        <w:pStyle w:val="TOC2"/>
        <w:tabs>
          <w:tab w:val="right" w:leader="dot" w:pos="8306"/>
        </w:tabs>
      </w:pPr>
      <w:hyperlink w:anchor="_Toc28725" w:history="1">
        <w:r>
          <w:rPr>
            <w:rFonts w:ascii="仿宋" w:eastAsia="仿宋" w:hAnsi="仿宋" w:cs="仿宋" w:hint="eastAsia"/>
            <w:lang w:eastAsia="zh-CN"/>
          </w:rPr>
          <w:t>(二)、研发周期长</w:t>
        </w:r>
        <w:r>
          <w:tab/>
        </w:r>
        <w:r>
          <w:fldChar w:fldCharType="begin"/>
        </w:r>
        <w:r>
          <w:instrText xml:space="preserve"> PAGEREF _Toc28725 \h </w:instrText>
        </w:r>
        <w:r>
          <w:fldChar w:fldCharType="separate"/>
        </w:r>
        <w:r>
          <w:t>31</w:t>
        </w:r>
        <w:r>
          <w:fldChar w:fldCharType="end"/>
        </w:r>
      </w:hyperlink>
    </w:p>
    <w:p>
      <w:pPr>
        <w:pStyle w:val="TOC2"/>
        <w:tabs>
          <w:tab w:val="right" w:leader="dot" w:pos="8306"/>
        </w:tabs>
      </w:pPr>
      <w:hyperlink w:anchor="_Toc21147" w:history="1">
        <w:r>
          <w:rPr>
            <w:rFonts w:ascii="仿宋" w:eastAsia="仿宋" w:hAnsi="仿宋" w:cs="仿宋" w:hint="eastAsia"/>
            <w:lang w:eastAsia="zh-CN"/>
          </w:rPr>
          <w:t>(三)、市场风险大</w:t>
        </w:r>
        <w:r>
          <w:tab/>
        </w:r>
        <w:r>
          <w:fldChar w:fldCharType="begin"/>
        </w:r>
        <w:r>
          <w:instrText xml:space="preserve"> PAGEREF _Toc21147 \h </w:instrText>
        </w:r>
        <w:r>
          <w:fldChar w:fldCharType="separate"/>
        </w:r>
        <w:r>
          <w:t>32</w:t>
        </w:r>
        <w:r>
          <w:fldChar w:fldCharType="end"/>
        </w:r>
      </w:hyperlink>
    </w:p>
    <w:p>
      <w:pPr>
        <w:pStyle w:val="TOC2"/>
        <w:tabs>
          <w:tab w:val="right" w:leader="dot" w:pos="8306"/>
        </w:tabs>
      </w:pPr>
      <w:hyperlink w:anchor="_Toc4826" w:history="1">
        <w:r>
          <w:rPr>
            <w:rFonts w:ascii="仿宋" w:eastAsia="仿宋" w:hAnsi="仿宋" w:cs="仿宋" w:hint="eastAsia"/>
            <w:lang w:eastAsia="zh-CN"/>
          </w:rPr>
          <w:t>(四)、利润率高</w:t>
        </w:r>
        <w:r>
          <w:tab/>
        </w:r>
        <w:r>
          <w:fldChar w:fldCharType="begin"/>
        </w:r>
        <w:r>
          <w:instrText xml:space="preserve"> PAGEREF _Toc4826 \h </w:instrText>
        </w:r>
        <w:r>
          <w:fldChar w:fldCharType="separate"/>
        </w:r>
        <w:r>
          <w:t>35</w:t>
        </w:r>
        <w:r>
          <w:fldChar w:fldCharType="end"/>
        </w:r>
      </w:hyperlink>
    </w:p>
    <w:p>
      <w:pPr>
        <w:pStyle w:val="TOC1"/>
        <w:tabs>
          <w:tab w:val="right" w:leader="dot" w:pos="8306"/>
        </w:tabs>
      </w:pPr>
      <w:hyperlink w:anchor="_Toc28859" w:history="1">
        <w:r>
          <w:rPr>
            <w:rFonts w:ascii="仿宋" w:eastAsia="仿宋" w:hAnsi="仿宋" w:cs="仿宋" w:hint="eastAsia"/>
            <w:lang w:eastAsia="zh-CN"/>
          </w:rPr>
          <w:t>九、半自动精密印刷机项目计划安排</w:t>
        </w:r>
        <w:r>
          <w:tab/>
        </w:r>
        <w:r>
          <w:fldChar w:fldCharType="begin"/>
        </w:r>
        <w:r>
          <w:instrText xml:space="preserve"> PAGEREF _Toc28859 \h </w:instrText>
        </w:r>
        <w:r>
          <w:fldChar w:fldCharType="separate"/>
        </w:r>
        <w:r>
          <w:t>37</w:t>
        </w:r>
        <w:r>
          <w:fldChar w:fldCharType="end"/>
        </w:r>
      </w:hyperlink>
    </w:p>
    <w:p>
      <w:pPr>
        <w:pStyle w:val="TOC2"/>
        <w:tabs>
          <w:tab w:val="right" w:leader="dot" w:pos="8306"/>
        </w:tabs>
      </w:pPr>
      <w:hyperlink w:anchor="_Toc15468" w:history="1">
        <w:r>
          <w:rPr>
            <w:rFonts w:ascii="仿宋" w:eastAsia="仿宋" w:hAnsi="仿宋" w:cs="仿宋" w:hint="eastAsia"/>
            <w:lang w:eastAsia="zh-CN"/>
          </w:rPr>
          <w:t>(一)、建设周期</w:t>
        </w:r>
        <w:r>
          <w:tab/>
        </w:r>
        <w:r>
          <w:fldChar w:fldCharType="begin"/>
        </w:r>
        <w:r>
          <w:instrText xml:space="preserve"> PAGEREF _Toc15468 \h </w:instrText>
        </w:r>
        <w:r>
          <w:fldChar w:fldCharType="separate"/>
        </w:r>
        <w:r>
          <w:t>37</w:t>
        </w:r>
        <w:r>
          <w:fldChar w:fldCharType="end"/>
        </w:r>
      </w:hyperlink>
    </w:p>
    <w:p>
      <w:pPr>
        <w:pStyle w:val="TOC2"/>
        <w:tabs>
          <w:tab w:val="right" w:leader="dot" w:pos="8306"/>
        </w:tabs>
      </w:pPr>
      <w:hyperlink w:anchor="_Toc9676" w:history="1">
        <w:r>
          <w:rPr>
            <w:rFonts w:ascii="仿宋" w:eastAsia="仿宋" w:hAnsi="仿宋" w:cs="仿宋" w:hint="eastAsia"/>
            <w:lang w:eastAsia="zh-CN"/>
          </w:rPr>
          <w:t>(二)、建设进度</w:t>
        </w:r>
        <w:r>
          <w:tab/>
        </w:r>
        <w:r>
          <w:fldChar w:fldCharType="begin"/>
        </w:r>
        <w:r>
          <w:instrText xml:space="preserve"> PAGEREF _Toc9676 \h </w:instrText>
        </w:r>
        <w:r>
          <w:fldChar w:fldCharType="separate"/>
        </w:r>
        <w:r>
          <w:t>38</w:t>
        </w:r>
        <w:r>
          <w:fldChar w:fldCharType="end"/>
        </w:r>
      </w:hyperlink>
    </w:p>
    <w:p>
      <w:pPr>
        <w:pStyle w:val="TOC2"/>
        <w:tabs>
          <w:tab w:val="right" w:leader="dot" w:pos="8306"/>
        </w:tabs>
      </w:pPr>
      <w:hyperlink w:anchor="_Toc20226" w:history="1">
        <w:r>
          <w:rPr>
            <w:rFonts w:ascii="仿宋" w:eastAsia="仿宋" w:hAnsi="仿宋" w:cs="仿宋" w:hint="eastAsia"/>
            <w:lang w:eastAsia="zh-CN"/>
          </w:rPr>
          <w:t>(三)、进度安排注意事项</w:t>
        </w:r>
        <w:r>
          <w:tab/>
        </w:r>
        <w:r>
          <w:fldChar w:fldCharType="begin"/>
        </w:r>
        <w:r>
          <w:instrText xml:space="preserve"> PAGEREF _Toc20226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4" w:history="1">
        <w:r>
          <w:rPr>
            <w:rFonts w:ascii="仿宋" w:eastAsia="仿宋" w:hAnsi="仿宋" w:cs="仿宋" w:hint="eastAsia"/>
            <w:lang w:eastAsia="zh-CN"/>
          </w:rPr>
          <w:t>(四)、人力资源配置</w:t>
        </w:r>
        <w:r>
          <w:tab/>
        </w:r>
        <w:r>
          <w:fldChar w:fldCharType="begin"/>
        </w:r>
        <w:r>
          <w:instrText xml:space="preserve"> PAGEREF _Toc844 \h </w:instrText>
        </w:r>
        <w:r>
          <w:fldChar w:fldCharType="separate"/>
        </w:r>
        <w:r>
          <w:t>41</w:t>
        </w:r>
        <w:r>
          <w:fldChar w:fldCharType="end"/>
        </w:r>
      </w:hyperlink>
    </w:p>
    <w:p>
      <w:pPr>
        <w:pStyle w:val="TOC1"/>
        <w:tabs>
          <w:tab w:val="right" w:leader="dot" w:pos="8306"/>
        </w:tabs>
      </w:pPr>
      <w:hyperlink w:anchor="_Toc30431" w:history="1">
        <w:r>
          <w:rPr>
            <w:rFonts w:ascii="仿宋" w:eastAsia="仿宋" w:hAnsi="仿宋" w:cs="仿宋" w:hint="eastAsia"/>
            <w:lang w:eastAsia="zh-CN"/>
          </w:rPr>
          <w:t>十、生产安全保护</w:t>
        </w:r>
        <w:r>
          <w:tab/>
        </w:r>
        <w:r>
          <w:fldChar w:fldCharType="begin"/>
        </w:r>
        <w:r>
          <w:instrText xml:space="preserve"> PAGEREF _Toc30431 \h </w:instrText>
        </w:r>
        <w:r>
          <w:fldChar w:fldCharType="separate"/>
        </w:r>
        <w:r>
          <w:t>41</w:t>
        </w:r>
        <w:r>
          <w:fldChar w:fldCharType="end"/>
        </w:r>
      </w:hyperlink>
    </w:p>
    <w:p>
      <w:pPr>
        <w:pStyle w:val="TOC2"/>
        <w:tabs>
          <w:tab w:val="right" w:leader="dot" w:pos="8306"/>
        </w:tabs>
      </w:pPr>
      <w:hyperlink w:anchor="_Toc19009" w:history="1">
        <w:r>
          <w:rPr>
            <w:rFonts w:ascii="仿宋" w:eastAsia="仿宋" w:hAnsi="仿宋" w:cs="仿宋" w:hint="eastAsia"/>
            <w:lang w:eastAsia="zh-CN"/>
          </w:rPr>
          <w:t>(一)、消防安全</w:t>
        </w:r>
        <w:r>
          <w:tab/>
        </w:r>
        <w:r>
          <w:fldChar w:fldCharType="begin"/>
        </w:r>
        <w:r>
          <w:instrText xml:space="preserve"> PAGEREF _Toc19009 \h </w:instrText>
        </w:r>
        <w:r>
          <w:fldChar w:fldCharType="separate"/>
        </w:r>
        <w:r>
          <w:t>41</w:t>
        </w:r>
        <w:r>
          <w:fldChar w:fldCharType="end"/>
        </w:r>
      </w:hyperlink>
    </w:p>
    <w:p>
      <w:pPr>
        <w:pStyle w:val="TOC2"/>
        <w:tabs>
          <w:tab w:val="right" w:leader="dot" w:pos="8306"/>
        </w:tabs>
      </w:pPr>
      <w:hyperlink w:anchor="_Toc26486" w:history="1">
        <w:r>
          <w:rPr>
            <w:rFonts w:ascii="仿宋" w:eastAsia="仿宋" w:hAnsi="仿宋" w:cs="仿宋" w:hint="eastAsia"/>
            <w:lang w:eastAsia="zh-CN"/>
          </w:rPr>
          <w:t>(二)、防火防爆总图布置措施</w:t>
        </w:r>
        <w:r>
          <w:tab/>
        </w:r>
        <w:r>
          <w:fldChar w:fldCharType="begin"/>
        </w:r>
        <w:r>
          <w:instrText xml:space="preserve"> PAGEREF _Toc26486 \h </w:instrText>
        </w:r>
        <w:r>
          <w:fldChar w:fldCharType="separate"/>
        </w:r>
        <w:r>
          <w:t>43</w:t>
        </w:r>
        <w:r>
          <w:fldChar w:fldCharType="end"/>
        </w:r>
      </w:hyperlink>
    </w:p>
    <w:p>
      <w:pPr>
        <w:pStyle w:val="TOC2"/>
        <w:tabs>
          <w:tab w:val="right" w:leader="dot" w:pos="8306"/>
        </w:tabs>
      </w:pPr>
      <w:hyperlink w:anchor="_Toc9401" w:history="1">
        <w:r>
          <w:rPr>
            <w:rFonts w:ascii="仿宋" w:eastAsia="仿宋" w:hAnsi="仿宋" w:cs="仿宋" w:hint="eastAsia"/>
            <w:lang w:eastAsia="zh-CN"/>
          </w:rPr>
          <w:t>(三)、自然灾害防范措施</w:t>
        </w:r>
        <w:r>
          <w:tab/>
        </w:r>
        <w:r>
          <w:fldChar w:fldCharType="begin"/>
        </w:r>
        <w:r>
          <w:instrText xml:space="preserve"> PAGEREF _Toc9401 \h </w:instrText>
        </w:r>
        <w:r>
          <w:fldChar w:fldCharType="separate"/>
        </w:r>
        <w:r>
          <w:t>44</w:t>
        </w:r>
        <w:r>
          <w:fldChar w:fldCharType="end"/>
        </w:r>
      </w:hyperlink>
    </w:p>
    <w:p>
      <w:pPr>
        <w:pStyle w:val="TOC2"/>
        <w:tabs>
          <w:tab w:val="right" w:leader="dot" w:pos="8306"/>
        </w:tabs>
      </w:pPr>
      <w:hyperlink w:anchor="_Toc23929" w:history="1">
        <w:r>
          <w:rPr>
            <w:rFonts w:ascii="仿宋" w:eastAsia="仿宋" w:hAnsi="仿宋" w:cs="仿宋" w:hint="eastAsia"/>
            <w:lang w:eastAsia="zh-CN"/>
          </w:rPr>
          <w:t>(四)、安全色及安全标志使用要求</w:t>
        </w:r>
        <w:r>
          <w:tab/>
        </w:r>
        <w:r>
          <w:fldChar w:fldCharType="begin"/>
        </w:r>
        <w:r>
          <w:instrText xml:space="preserve"> PAGEREF _Toc23929 \h </w:instrText>
        </w:r>
        <w:r>
          <w:fldChar w:fldCharType="separate"/>
        </w:r>
        <w:r>
          <w:t>45</w:t>
        </w:r>
        <w:r>
          <w:fldChar w:fldCharType="end"/>
        </w:r>
      </w:hyperlink>
    </w:p>
    <w:p>
      <w:pPr>
        <w:pStyle w:val="TOC2"/>
        <w:tabs>
          <w:tab w:val="right" w:leader="dot" w:pos="8306"/>
        </w:tabs>
      </w:pPr>
      <w:hyperlink w:anchor="_Toc5133" w:history="1">
        <w:r>
          <w:rPr>
            <w:rFonts w:ascii="仿宋" w:eastAsia="仿宋" w:hAnsi="仿宋" w:cs="仿宋" w:hint="eastAsia"/>
            <w:lang w:eastAsia="zh-CN"/>
          </w:rPr>
          <w:t>(五)、防尘防毒措施</w:t>
        </w:r>
        <w:r>
          <w:tab/>
        </w:r>
        <w:r>
          <w:fldChar w:fldCharType="begin"/>
        </w:r>
        <w:r>
          <w:instrText xml:space="preserve"> PAGEREF _Toc5133 \h </w:instrText>
        </w:r>
        <w:r>
          <w:fldChar w:fldCharType="separate"/>
        </w:r>
        <w:r>
          <w:t>46</w:t>
        </w:r>
        <w:r>
          <w:fldChar w:fldCharType="end"/>
        </w:r>
      </w:hyperlink>
    </w:p>
    <w:p>
      <w:pPr>
        <w:pStyle w:val="TOC2"/>
        <w:tabs>
          <w:tab w:val="right" w:leader="dot" w:pos="8306"/>
        </w:tabs>
      </w:pPr>
      <w:hyperlink w:anchor="_Toc30345" w:history="1">
        <w:r>
          <w:rPr>
            <w:rFonts w:ascii="仿宋" w:eastAsia="仿宋" w:hAnsi="仿宋" w:cs="仿宋" w:hint="eastAsia"/>
            <w:lang w:eastAsia="zh-CN"/>
          </w:rPr>
          <w:t>(六)、防静电、触电防护及防雷措施</w:t>
        </w:r>
        <w:r>
          <w:tab/>
        </w:r>
        <w:r>
          <w:fldChar w:fldCharType="begin"/>
        </w:r>
        <w:r>
          <w:instrText xml:space="preserve"> PAGEREF _Toc30345 \h </w:instrText>
        </w:r>
        <w:r>
          <w:fldChar w:fldCharType="separate"/>
        </w:r>
        <w:r>
          <w:t>47</w:t>
        </w:r>
        <w:r>
          <w:fldChar w:fldCharType="end"/>
        </w:r>
      </w:hyperlink>
    </w:p>
    <w:p>
      <w:pPr>
        <w:pStyle w:val="TOC2"/>
        <w:tabs>
          <w:tab w:val="right" w:leader="dot" w:pos="8306"/>
        </w:tabs>
      </w:pPr>
      <w:hyperlink w:anchor="_Toc604" w:history="1">
        <w:r>
          <w:rPr>
            <w:rFonts w:ascii="仿宋" w:eastAsia="仿宋" w:hAnsi="仿宋" w:cs="仿宋" w:hint="eastAsia"/>
            <w:lang w:eastAsia="zh-CN"/>
          </w:rPr>
          <w:t>(七)、机械设备安全保障措施</w:t>
        </w:r>
        <w:r>
          <w:tab/>
        </w:r>
        <w:r>
          <w:fldChar w:fldCharType="begin"/>
        </w:r>
        <w:r>
          <w:instrText xml:space="preserve"> PAGEREF _Toc604 \h </w:instrText>
        </w:r>
        <w:r>
          <w:fldChar w:fldCharType="separate"/>
        </w:r>
        <w:r>
          <w:t>48</w:t>
        </w:r>
        <w:r>
          <w:fldChar w:fldCharType="end"/>
        </w:r>
      </w:hyperlink>
    </w:p>
    <w:p>
      <w:pPr>
        <w:pStyle w:val="TOC1"/>
        <w:tabs>
          <w:tab w:val="right" w:leader="dot" w:pos="8306"/>
        </w:tabs>
      </w:pPr>
      <w:hyperlink w:anchor="_Toc13122" w:history="1">
        <w:r>
          <w:rPr>
            <w:rFonts w:ascii="仿宋" w:eastAsia="仿宋" w:hAnsi="仿宋" w:cs="仿宋" w:hint="eastAsia"/>
            <w:lang w:eastAsia="zh-CN"/>
          </w:rPr>
          <w:t>十一、半自动精密印刷机项目经营效益</w:t>
        </w:r>
        <w:r>
          <w:tab/>
        </w:r>
        <w:r>
          <w:fldChar w:fldCharType="begin"/>
        </w:r>
        <w:r>
          <w:instrText xml:space="preserve"> PAGEREF _Toc13122 \h </w:instrText>
        </w:r>
        <w:r>
          <w:fldChar w:fldCharType="separate"/>
        </w:r>
        <w:r>
          <w:t>50</w:t>
        </w:r>
        <w:r>
          <w:fldChar w:fldCharType="end"/>
        </w:r>
      </w:hyperlink>
    </w:p>
    <w:p>
      <w:pPr>
        <w:pStyle w:val="TOC2"/>
        <w:tabs>
          <w:tab w:val="right" w:leader="dot" w:pos="8306"/>
        </w:tabs>
      </w:pPr>
      <w:hyperlink w:anchor="_Toc6372" w:history="1">
        <w:r>
          <w:rPr>
            <w:rFonts w:ascii="仿宋" w:eastAsia="仿宋" w:hAnsi="仿宋" w:cs="仿宋" w:hint="eastAsia"/>
            <w:lang w:eastAsia="zh-CN"/>
          </w:rPr>
          <w:t>(一)、经济评价财务测算</w:t>
        </w:r>
        <w:r>
          <w:tab/>
        </w:r>
        <w:r>
          <w:fldChar w:fldCharType="begin"/>
        </w:r>
        <w:r>
          <w:instrText xml:space="preserve"> PAGEREF _Toc6372 \h </w:instrText>
        </w:r>
        <w:r>
          <w:fldChar w:fldCharType="separate"/>
        </w:r>
        <w:r>
          <w:t>50</w:t>
        </w:r>
        <w:r>
          <w:fldChar w:fldCharType="end"/>
        </w:r>
      </w:hyperlink>
    </w:p>
    <w:p>
      <w:pPr>
        <w:pStyle w:val="TOC2"/>
        <w:tabs>
          <w:tab w:val="right" w:leader="dot" w:pos="8306"/>
        </w:tabs>
      </w:pPr>
      <w:hyperlink w:anchor="_Toc24240" w:history="1">
        <w:r>
          <w:rPr>
            <w:rFonts w:ascii="仿宋" w:eastAsia="仿宋" w:hAnsi="仿宋" w:cs="仿宋" w:hint="eastAsia"/>
            <w:lang w:eastAsia="zh-CN"/>
          </w:rPr>
          <w:t>(二)、半自动精密印刷机项目盈利能力分析</w:t>
        </w:r>
        <w:r>
          <w:tab/>
        </w:r>
        <w:r>
          <w:fldChar w:fldCharType="begin"/>
        </w:r>
        <w:r>
          <w:instrText xml:space="preserve"> PAGEREF _Toc24240 \h </w:instrText>
        </w:r>
        <w:r>
          <w:fldChar w:fldCharType="separate"/>
        </w:r>
        <w:r>
          <w:t>51</w:t>
        </w:r>
        <w:r>
          <w:fldChar w:fldCharType="end"/>
        </w:r>
      </w:hyperlink>
    </w:p>
    <w:p>
      <w:pPr>
        <w:pStyle w:val="TOC1"/>
        <w:tabs>
          <w:tab w:val="right" w:leader="dot" w:pos="8306"/>
        </w:tabs>
      </w:pPr>
      <w:hyperlink w:anchor="_Toc18979" w:history="1">
        <w:r>
          <w:rPr>
            <w:rFonts w:ascii="仿宋" w:eastAsia="仿宋" w:hAnsi="仿宋" w:cs="仿宋" w:hint="eastAsia"/>
            <w:lang w:eastAsia="zh-CN"/>
          </w:rPr>
          <w:t>十二、半自动精密印刷机项目人力资源管理</w:t>
        </w:r>
        <w:r>
          <w:tab/>
        </w:r>
        <w:r>
          <w:fldChar w:fldCharType="begin"/>
        </w:r>
        <w:r>
          <w:instrText xml:space="preserve"> PAGEREF _Toc18979 \h </w:instrText>
        </w:r>
        <w:r>
          <w:fldChar w:fldCharType="separate"/>
        </w:r>
        <w:r>
          <w:t>52</w:t>
        </w:r>
        <w:r>
          <w:fldChar w:fldCharType="end"/>
        </w:r>
      </w:hyperlink>
    </w:p>
    <w:p>
      <w:pPr>
        <w:pStyle w:val="TOC2"/>
        <w:tabs>
          <w:tab w:val="right" w:leader="dot" w:pos="8306"/>
        </w:tabs>
      </w:pPr>
      <w:hyperlink w:anchor="_Toc11895" w:history="1">
        <w:r>
          <w:rPr>
            <w:rFonts w:ascii="仿宋" w:eastAsia="仿宋" w:hAnsi="仿宋" w:cs="仿宋" w:hint="eastAsia"/>
            <w:lang w:eastAsia="zh-CN"/>
          </w:rPr>
          <w:t>(一)、建立健全的预算管理制度</w:t>
        </w:r>
        <w:r>
          <w:tab/>
        </w:r>
        <w:r>
          <w:fldChar w:fldCharType="begin"/>
        </w:r>
        <w:r>
          <w:instrText xml:space="preserve"> PAGEREF _Toc11895 \h </w:instrText>
        </w:r>
        <w:r>
          <w:fldChar w:fldCharType="separate"/>
        </w:r>
        <w:r>
          <w:t>52</w:t>
        </w:r>
        <w:r>
          <w:fldChar w:fldCharType="end"/>
        </w:r>
      </w:hyperlink>
    </w:p>
    <w:p>
      <w:pPr>
        <w:pStyle w:val="TOC2"/>
        <w:tabs>
          <w:tab w:val="right" w:leader="dot" w:pos="8306"/>
        </w:tabs>
      </w:pPr>
      <w:hyperlink w:anchor="_Toc13789" w:history="1">
        <w:r>
          <w:rPr>
            <w:rFonts w:ascii="仿宋" w:eastAsia="仿宋" w:hAnsi="仿宋" w:cs="仿宋" w:hint="eastAsia"/>
            <w:lang w:eastAsia="zh-CN"/>
          </w:rPr>
          <w:t>(二)、加强资金流动监控</w:t>
        </w:r>
        <w:r>
          <w:tab/>
        </w:r>
        <w:r>
          <w:fldChar w:fldCharType="begin"/>
        </w:r>
        <w:r>
          <w:instrText xml:space="preserve"> PAGEREF _Toc13789 \h </w:instrText>
        </w:r>
        <w:r>
          <w:fldChar w:fldCharType="separate"/>
        </w:r>
        <w:r>
          <w:t>54</w:t>
        </w:r>
        <w:r>
          <w:fldChar w:fldCharType="end"/>
        </w:r>
      </w:hyperlink>
    </w:p>
    <w:p>
      <w:pPr>
        <w:pStyle w:val="TOC2"/>
        <w:tabs>
          <w:tab w:val="right" w:leader="dot" w:pos="8306"/>
        </w:tabs>
      </w:pPr>
      <w:hyperlink w:anchor="_Toc18742" w:history="1">
        <w:r>
          <w:rPr>
            <w:rFonts w:ascii="仿宋" w:eastAsia="仿宋" w:hAnsi="仿宋" w:cs="仿宋" w:hint="eastAsia"/>
            <w:lang w:eastAsia="zh-CN"/>
          </w:rPr>
          <w:t>(三)、制定完善的风险控制机制</w:t>
        </w:r>
        <w:r>
          <w:tab/>
        </w:r>
        <w:r>
          <w:fldChar w:fldCharType="begin"/>
        </w:r>
        <w:r>
          <w:instrText xml:space="preserve"> PAGEREF _Toc18742 \h </w:instrText>
        </w:r>
        <w:r>
          <w:fldChar w:fldCharType="separate"/>
        </w:r>
        <w:r>
          <w:t>55</w:t>
        </w:r>
        <w:r>
          <w:fldChar w:fldCharType="end"/>
        </w:r>
      </w:hyperlink>
    </w:p>
    <w:p>
      <w:pPr>
        <w:pStyle w:val="TOC2"/>
        <w:tabs>
          <w:tab w:val="right" w:leader="dot" w:pos="8306"/>
        </w:tabs>
      </w:pPr>
      <w:hyperlink w:anchor="_Toc32382" w:history="1">
        <w:r>
          <w:rPr>
            <w:rFonts w:ascii="仿宋" w:eastAsia="仿宋" w:hAnsi="仿宋" w:cs="仿宋" w:hint="eastAsia"/>
            <w:lang w:eastAsia="zh-CN"/>
          </w:rPr>
          <w:t>(四)、优化成本管理</w:t>
        </w:r>
        <w:r>
          <w:tab/>
        </w:r>
        <w:r>
          <w:fldChar w:fldCharType="begin"/>
        </w:r>
        <w:r>
          <w:instrText xml:space="preserve"> PAGEREF _Toc32382 \h </w:instrText>
        </w:r>
        <w:r>
          <w:fldChar w:fldCharType="separate"/>
        </w:r>
        <w:r>
          <w:t>56</w:t>
        </w:r>
        <w:r>
          <w:fldChar w:fldCharType="end"/>
        </w:r>
      </w:hyperlink>
    </w:p>
    <w:p>
      <w:pPr>
        <w:pStyle w:val="TOC1"/>
        <w:tabs>
          <w:tab w:val="right" w:leader="dot" w:pos="8306"/>
        </w:tabs>
      </w:pPr>
      <w:hyperlink w:anchor="_Toc3296" w:history="1">
        <w:r>
          <w:rPr>
            <w:rFonts w:ascii="仿宋" w:eastAsia="仿宋" w:hAnsi="仿宋" w:cs="仿宋" w:hint="eastAsia"/>
            <w:lang w:eastAsia="zh-CN"/>
          </w:rPr>
          <w:t>十三、风险识别与分类</w:t>
        </w:r>
        <w:r>
          <w:tab/>
        </w:r>
        <w:r>
          <w:fldChar w:fldCharType="begin"/>
        </w:r>
        <w:r>
          <w:instrText xml:space="preserve"> PAGEREF _Toc3296 \h </w:instrText>
        </w:r>
        <w:r>
          <w:fldChar w:fldCharType="separate"/>
        </w:r>
        <w:r>
          <w:t>58</w:t>
        </w:r>
        <w:r>
          <w:fldChar w:fldCharType="end"/>
        </w:r>
      </w:hyperlink>
    </w:p>
    <w:p>
      <w:pPr>
        <w:pStyle w:val="TOC2"/>
        <w:tabs>
          <w:tab w:val="right" w:leader="dot" w:pos="8306"/>
        </w:tabs>
      </w:pPr>
      <w:hyperlink w:anchor="_Toc8822" w:history="1">
        <w:r>
          <w:rPr>
            <w:rFonts w:ascii="仿宋" w:eastAsia="仿宋" w:hAnsi="仿宋" w:cs="仿宋" w:hint="eastAsia"/>
            <w:lang w:eastAsia="zh-CN"/>
          </w:rPr>
          <w:t>(一)、风险识别</w:t>
        </w:r>
        <w:r>
          <w:tab/>
        </w:r>
        <w:r>
          <w:fldChar w:fldCharType="begin"/>
        </w:r>
        <w:r>
          <w:instrText xml:space="preserve"> PAGEREF _Toc8822 \h </w:instrText>
        </w:r>
        <w:r>
          <w:fldChar w:fldCharType="separate"/>
        </w:r>
        <w:r>
          <w:t>58</w:t>
        </w:r>
        <w:r>
          <w:fldChar w:fldCharType="end"/>
        </w:r>
      </w:hyperlink>
    </w:p>
    <w:p>
      <w:pPr>
        <w:pStyle w:val="TOC2"/>
        <w:tabs>
          <w:tab w:val="right" w:leader="dot" w:pos="8306"/>
        </w:tabs>
      </w:pPr>
      <w:hyperlink w:anchor="_Toc32048" w:history="1">
        <w:r>
          <w:rPr>
            <w:rFonts w:ascii="仿宋" w:eastAsia="仿宋" w:hAnsi="仿宋" w:cs="仿宋" w:hint="eastAsia"/>
            <w:lang w:eastAsia="zh-CN"/>
          </w:rPr>
          <w:t>(二)、风险分类</w:t>
        </w:r>
        <w:r>
          <w:tab/>
        </w:r>
        <w:r>
          <w:fldChar w:fldCharType="begin"/>
        </w:r>
        <w:r>
          <w:instrText xml:space="preserve"> PAGEREF _Toc32048 \h </w:instrText>
        </w:r>
        <w:r>
          <w:fldChar w:fldCharType="separate"/>
        </w:r>
        <w:r>
          <w:t>59</w:t>
        </w:r>
        <w:r>
          <w:fldChar w:fldCharType="end"/>
        </w:r>
      </w:hyperlink>
    </w:p>
    <w:p>
      <w:pPr>
        <w:pStyle w:val="TOC1"/>
        <w:tabs>
          <w:tab w:val="right" w:leader="dot" w:pos="8306"/>
        </w:tabs>
      </w:pPr>
      <w:hyperlink w:anchor="_Toc16764" w:history="1">
        <w:r>
          <w:rPr>
            <w:rFonts w:ascii="仿宋" w:eastAsia="仿宋" w:hAnsi="仿宋" w:cs="仿宋" w:hint="eastAsia"/>
            <w:lang w:eastAsia="zh-CN"/>
          </w:rPr>
          <w:t>十四、半自动精密印刷机项目治理与监督</w:t>
        </w:r>
        <w:r>
          <w:tab/>
        </w:r>
        <w:r>
          <w:fldChar w:fldCharType="begin"/>
        </w:r>
        <w:r>
          <w:instrText xml:space="preserve"> PAGEREF _Toc16764 \h </w:instrText>
        </w:r>
        <w:r>
          <w:fldChar w:fldCharType="separate"/>
        </w:r>
        <w:r>
          <w:t>61</w:t>
        </w:r>
        <w:r>
          <w:fldChar w:fldCharType="end"/>
        </w:r>
      </w:hyperlink>
    </w:p>
    <w:p>
      <w:pPr>
        <w:pStyle w:val="TOC2"/>
        <w:tabs>
          <w:tab w:val="right" w:leader="dot" w:pos="8306"/>
        </w:tabs>
      </w:pPr>
      <w:hyperlink w:anchor="_Toc16990" w:history="1">
        <w:r>
          <w:rPr>
            <w:rFonts w:ascii="仿宋" w:eastAsia="仿宋" w:hAnsi="仿宋" w:cs="仿宋" w:hint="eastAsia"/>
            <w:lang w:eastAsia="zh-CN"/>
          </w:rPr>
          <w:t>(一)、半自动精密印刷机项目治理结构</w:t>
        </w:r>
        <w:r>
          <w:tab/>
        </w:r>
        <w:r>
          <w:fldChar w:fldCharType="begin"/>
        </w:r>
        <w:r>
          <w:instrText xml:space="preserve"> PAGEREF _Toc16990 \h </w:instrText>
        </w:r>
        <w:r>
          <w:fldChar w:fldCharType="separate"/>
        </w:r>
        <w:r>
          <w:t>61</w:t>
        </w:r>
        <w:r>
          <w:fldChar w:fldCharType="end"/>
        </w:r>
      </w:hyperlink>
    </w:p>
    <w:p>
      <w:pPr>
        <w:pStyle w:val="TOC2"/>
        <w:tabs>
          <w:tab w:val="right" w:leader="dot" w:pos="8306"/>
        </w:tabs>
      </w:pPr>
      <w:hyperlink w:anchor="_Toc13529" w:history="1">
        <w:r>
          <w:rPr>
            <w:rFonts w:ascii="仿宋" w:eastAsia="仿宋" w:hAnsi="仿宋" w:cs="仿宋" w:hint="eastAsia"/>
            <w:lang w:eastAsia="zh-CN"/>
          </w:rPr>
          <w:t>(二)、监督与审计</w:t>
        </w:r>
        <w:r>
          <w:tab/>
        </w:r>
        <w:r>
          <w:fldChar w:fldCharType="begin"/>
        </w:r>
        <w:r>
          <w:instrText xml:space="preserve"> PAGEREF _Toc13529 \h </w:instrText>
        </w:r>
        <w:r>
          <w:fldChar w:fldCharType="separate"/>
        </w:r>
        <w:r>
          <w:t>63</w:t>
        </w:r>
        <w:r>
          <w:fldChar w:fldCharType="end"/>
        </w:r>
      </w:hyperlink>
    </w:p>
    <w:p>
      <w:pPr>
        <w:pStyle w:val="TOC1"/>
        <w:tabs>
          <w:tab w:val="right" w:leader="dot" w:pos="8306"/>
        </w:tabs>
      </w:pPr>
      <w:hyperlink w:anchor="_Toc8884" w:history="1">
        <w:r>
          <w:rPr>
            <w:rFonts w:ascii="仿宋" w:eastAsia="仿宋" w:hAnsi="仿宋" w:cs="仿宋" w:hint="eastAsia"/>
            <w:lang w:eastAsia="zh-CN"/>
          </w:rPr>
          <w:t>十五、营销与推广策略</w:t>
        </w:r>
        <w:r>
          <w:tab/>
        </w:r>
        <w:r>
          <w:fldChar w:fldCharType="begin"/>
        </w:r>
        <w:r>
          <w:instrText xml:space="preserve"> PAGEREF _Toc8884 \h </w:instrText>
        </w:r>
        <w:r>
          <w:fldChar w:fldCharType="separate"/>
        </w:r>
        <w:r>
          <w:t>64</w:t>
        </w:r>
        <w:r>
          <w:fldChar w:fldCharType="end"/>
        </w:r>
      </w:hyperlink>
    </w:p>
    <w:p>
      <w:pPr>
        <w:pStyle w:val="TOC2"/>
        <w:tabs>
          <w:tab w:val="right" w:leader="dot" w:pos="8306"/>
        </w:tabs>
      </w:pPr>
      <w:hyperlink w:anchor="_Toc23345" w:history="1">
        <w:r>
          <w:rPr>
            <w:rFonts w:ascii="仿宋" w:eastAsia="仿宋" w:hAnsi="仿宋" w:cs="仿宋" w:hint="eastAsia"/>
            <w:lang w:eastAsia="zh-CN"/>
          </w:rPr>
          <w:t>(一)、产品/服务定位与特点</w:t>
        </w:r>
        <w:r>
          <w:tab/>
        </w:r>
        <w:r>
          <w:fldChar w:fldCharType="begin"/>
        </w:r>
        <w:r>
          <w:instrText xml:space="preserve"> PAGEREF _Toc23345 \h </w:instrText>
        </w:r>
        <w:r>
          <w:fldChar w:fldCharType="separate"/>
        </w:r>
        <w:r>
          <w:t>64</w:t>
        </w:r>
        <w:r>
          <w:fldChar w:fldCharType="end"/>
        </w:r>
      </w:hyperlink>
    </w:p>
    <w:p>
      <w:pPr>
        <w:pStyle w:val="TOC2"/>
        <w:tabs>
          <w:tab w:val="right" w:leader="dot" w:pos="8306"/>
        </w:tabs>
      </w:pPr>
      <w:hyperlink w:anchor="_Toc30148" w:history="1">
        <w:r>
          <w:rPr>
            <w:rFonts w:ascii="仿宋" w:eastAsia="仿宋" w:hAnsi="仿宋" w:cs="仿宋" w:hint="eastAsia"/>
            <w:lang w:eastAsia="zh-CN"/>
          </w:rPr>
          <w:t>(二)、市场定位与竞争分析</w:t>
        </w:r>
        <w:r>
          <w:tab/>
        </w:r>
        <w:r>
          <w:fldChar w:fldCharType="begin"/>
        </w:r>
        <w:r>
          <w:instrText xml:space="preserve"> PAGEREF _Toc30148 \h </w:instrText>
        </w:r>
        <w:r>
          <w:fldChar w:fldCharType="separate"/>
        </w:r>
        <w:r>
          <w:t>65</w:t>
        </w:r>
        <w:r>
          <w:fldChar w:fldCharType="end"/>
        </w:r>
      </w:hyperlink>
    </w:p>
    <w:p>
      <w:pPr>
        <w:pStyle w:val="TOC2"/>
        <w:tabs>
          <w:tab w:val="right" w:leader="dot" w:pos="8306"/>
        </w:tabs>
      </w:pPr>
      <w:hyperlink w:anchor="_Toc15198" w:history="1">
        <w:r>
          <w:rPr>
            <w:rFonts w:ascii="仿宋" w:eastAsia="仿宋" w:hAnsi="仿宋" w:cs="仿宋" w:hint="eastAsia"/>
            <w:lang w:eastAsia="zh-CN"/>
          </w:rPr>
          <w:t>(三)、营销渠道与策略</w:t>
        </w:r>
        <w:r>
          <w:tab/>
        </w:r>
        <w:r>
          <w:fldChar w:fldCharType="begin"/>
        </w:r>
        <w:r>
          <w:instrText xml:space="preserve"> PAGEREF _Toc15198 \h </w:instrText>
        </w:r>
        <w:r>
          <w:fldChar w:fldCharType="separate"/>
        </w:r>
        <w:r>
          <w:t>67</w:t>
        </w:r>
        <w:r>
          <w:fldChar w:fldCharType="end"/>
        </w:r>
      </w:hyperlink>
    </w:p>
    <w:p>
      <w:pPr>
        <w:pStyle w:val="TOC2"/>
        <w:tabs>
          <w:tab w:val="right" w:leader="dot" w:pos="8306"/>
        </w:tabs>
      </w:pPr>
      <w:hyperlink w:anchor="_Toc17990" w:history="1">
        <w:r>
          <w:rPr>
            <w:rFonts w:ascii="仿宋" w:eastAsia="仿宋" w:hAnsi="仿宋" w:cs="仿宋" w:hint="eastAsia"/>
            <w:lang w:eastAsia="zh-CN"/>
          </w:rPr>
          <w:t>(四)、推广与宣传活动</w:t>
        </w:r>
        <w:r>
          <w:tab/>
        </w:r>
        <w:r>
          <w:fldChar w:fldCharType="begin"/>
        </w:r>
        <w:r>
          <w:instrText xml:space="preserve"> PAGEREF _Toc17990 \h </w:instrText>
        </w:r>
        <w:r>
          <w:fldChar w:fldCharType="separate"/>
        </w:r>
        <w:r>
          <w:t>68</w:t>
        </w:r>
        <w:r>
          <w:fldChar w:fldCharType="end"/>
        </w:r>
      </w:hyperlink>
    </w:p>
    <w:p>
      <w:pPr>
        <w:pStyle w:val="TOC1"/>
        <w:tabs>
          <w:tab w:val="right" w:leader="dot" w:pos="8306"/>
        </w:tabs>
      </w:pPr>
      <w:hyperlink w:anchor="_Toc32602" w:history="1">
        <w:r>
          <w:rPr>
            <w:rFonts w:ascii="仿宋" w:eastAsia="仿宋" w:hAnsi="仿宋" w:cs="仿宋" w:hint="eastAsia"/>
            <w:lang w:eastAsia="zh-CN"/>
          </w:rPr>
          <w:t>十六、供应链管理</w:t>
        </w:r>
        <w:r>
          <w:tab/>
        </w:r>
        <w:r>
          <w:fldChar w:fldCharType="begin"/>
        </w:r>
        <w:r>
          <w:instrText xml:space="preserve"> PAGEREF _Toc32602 \h </w:instrText>
        </w:r>
        <w:r>
          <w:fldChar w:fldCharType="separate"/>
        </w:r>
        <w:r>
          <w:t>73</w:t>
        </w:r>
        <w:r>
          <w:fldChar w:fldCharType="end"/>
        </w:r>
      </w:hyperlink>
    </w:p>
    <w:p>
      <w:pPr>
        <w:pStyle w:val="TOC2"/>
        <w:tabs>
          <w:tab w:val="right" w:leader="dot" w:pos="8306"/>
        </w:tabs>
      </w:pPr>
      <w:hyperlink w:anchor="_Toc16359" w:history="1">
        <w:r>
          <w:rPr>
            <w:rFonts w:ascii="仿宋" w:eastAsia="仿宋" w:hAnsi="仿宋" w:cs="仿宋" w:hint="eastAsia"/>
            <w:lang w:eastAsia="zh-CN"/>
          </w:rPr>
          <w:t>(一)、供应链战略规划</w:t>
        </w:r>
        <w:r>
          <w:tab/>
        </w:r>
        <w:r>
          <w:fldChar w:fldCharType="begin"/>
        </w:r>
        <w:r>
          <w:instrText xml:space="preserve"> PAGEREF _Toc16359 \h </w:instrText>
        </w:r>
        <w:r>
          <w:fldChar w:fldCharType="separate"/>
        </w:r>
        <w:r>
          <w:t>73</w:t>
        </w:r>
        <w:r>
          <w:fldChar w:fldCharType="end"/>
        </w:r>
      </w:hyperlink>
    </w:p>
    <w:p>
      <w:pPr>
        <w:pStyle w:val="TOC2"/>
        <w:tabs>
          <w:tab w:val="right" w:leader="dot" w:pos="8306"/>
        </w:tabs>
      </w:pPr>
      <w:hyperlink w:anchor="_Toc3920" w:history="1">
        <w:r>
          <w:rPr>
            <w:rFonts w:ascii="仿宋" w:eastAsia="仿宋" w:hAnsi="仿宋" w:cs="仿宋" w:hint="eastAsia"/>
            <w:lang w:eastAsia="zh-CN"/>
          </w:rPr>
          <w:t>(二)、供应商选择与合作</w:t>
        </w:r>
        <w:r>
          <w:tab/>
        </w:r>
        <w:r>
          <w:fldChar w:fldCharType="begin"/>
        </w:r>
        <w:r>
          <w:instrText xml:space="preserve"> PAGEREF _Toc3920 \h </w:instrText>
        </w:r>
        <w:r>
          <w:fldChar w:fldCharType="separate"/>
        </w:r>
        <w:r>
          <w:t>75</w:t>
        </w:r>
        <w:r>
          <w:fldChar w:fldCharType="end"/>
        </w:r>
      </w:hyperlink>
    </w:p>
    <w:p>
      <w:pPr>
        <w:pStyle w:val="TOC2"/>
        <w:tabs>
          <w:tab w:val="right" w:leader="dot" w:pos="8306"/>
        </w:tabs>
      </w:pPr>
      <w:hyperlink w:anchor="_Toc12435" w:history="1">
        <w:r>
          <w:rPr>
            <w:rFonts w:ascii="仿宋" w:eastAsia="仿宋" w:hAnsi="仿宋" w:cs="仿宋" w:hint="eastAsia"/>
            <w:lang w:eastAsia="zh-CN"/>
          </w:rPr>
          <w:t>(三)、物流与库存管理</w:t>
        </w:r>
        <w:r>
          <w:tab/>
        </w:r>
        <w:r>
          <w:fldChar w:fldCharType="begin"/>
        </w:r>
        <w:r>
          <w:instrText xml:space="preserve"> PAGEREF _Toc12435 \h </w:instrText>
        </w:r>
        <w:r>
          <w:fldChar w:fldCharType="separate"/>
        </w:r>
        <w:r>
          <w:t>76</w:t>
        </w:r>
        <w:r>
          <w:fldChar w:fldCharType="end"/>
        </w:r>
      </w:hyperlink>
    </w:p>
    <w:p>
      <w:pPr>
        <w:pStyle w:val="TOC1"/>
        <w:tabs>
          <w:tab w:val="right" w:leader="dot" w:pos="8306"/>
        </w:tabs>
      </w:pPr>
      <w:hyperlink w:anchor="_Toc5700" w:history="1">
        <w:r>
          <w:rPr>
            <w:rFonts w:ascii="仿宋" w:eastAsia="仿宋" w:hAnsi="仿宋" w:cs="仿宋" w:hint="eastAsia"/>
            <w:lang w:eastAsia="zh-CN"/>
          </w:rPr>
          <w:t>十七、半自动精密印刷机项目实施时间节点</w:t>
        </w:r>
        <w:r>
          <w:tab/>
        </w:r>
        <w:r>
          <w:fldChar w:fldCharType="begin"/>
        </w:r>
        <w:r>
          <w:instrText xml:space="preserve"> PAGEREF _Toc5700 \h </w:instrText>
        </w:r>
        <w:r>
          <w:fldChar w:fldCharType="separate"/>
        </w:r>
        <w:r>
          <w:t>77</w:t>
        </w:r>
        <w:r>
          <w:fldChar w:fldCharType="end"/>
        </w:r>
      </w:hyperlink>
    </w:p>
    <w:p>
      <w:pPr>
        <w:pStyle w:val="TOC2"/>
        <w:tabs>
          <w:tab w:val="right" w:leader="dot" w:pos="8306"/>
        </w:tabs>
      </w:pPr>
      <w:hyperlink w:anchor="_Toc24825" w:history="1">
        <w:r>
          <w:rPr>
            <w:rFonts w:ascii="仿宋" w:eastAsia="仿宋" w:hAnsi="仿宋" w:cs="仿宋" w:hint="eastAsia"/>
            <w:lang w:eastAsia="zh-CN"/>
          </w:rPr>
          <w:t>(一)、半自动精密印刷机项目启动阶段时间节点</w:t>
        </w:r>
        <w:r>
          <w:tab/>
        </w:r>
        <w:r>
          <w:fldChar w:fldCharType="begin"/>
        </w:r>
        <w:r>
          <w:instrText xml:space="preserve"> PAGEREF _Toc24825 \h </w:instrText>
        </w:r>
        <w:r>
          <w:fldChar w:fldCharType="separate"/>
        </w:r>
        <w:r>
          <w:t>77</w:t>
        </w:r>
        <w:r>
          <w:fldChar w:fldCharType="end"/>
        </w:r>
      </w:hyperlink>
    </w:p>
    <w:p>
      <w:pPr>
        <w:pStyle w:val="TOC2"/>
        <w:tabs>
          <w:tab w:val="right" w:leader="dot" w:pos="8306"/>
        </w:tabs>
      </w:pPr>
      <w:hyperlink w:anchor="_Toc17652" w:history="1">
        <w:r>
          <w:rPr>
            <w:rFonts w:ascii="仿宋" w:eastAsia="仿宋" w:hAnsi="仿宋" w:cs="仿宋" w:hint="eastAsia"/>
            <w:lang w:eastAsia="zh-CN"/>
          </w:rPr>
          <w:t>(二)、半自动精密印刷机项目执行阶段时间节点</w:t>
        </w:r>
        <w:r>
          <w:tab/>
        </w:r>
        <w:r>
          <w:fldChar w:fldCharType="begin"/>
        </w:r>
        <w:r>
          <w:instrText xml:space="preserve"> PAGEREF _Toc17652 \h </w:instrText>
        </w:r>
        <w:r>
          <w:fldChar w:fldCharType="separate"/>
        </w:r>
        <w:r>
          <w:t>79</w:t>
        </w:r>
        <w:r>
          <w:fldChar w:fldCharType="end"/>
        </w:r>
      </w:hyperlink>
    </w:p>
    <w:p>
      <w:pPr>
        <w:pStyle w:val="TOC2"/>
        <w:tabs>
          <w:tab w:val="right" w:leader="dot" w:pos="8306"/>
        </w:tabs>
      </w:pPr>
      <w:hyperlink w:anchor="_Toc26210" w:history="1">
        <w:r>
          <w:rPr>
            <w:rFonts w:ascii="仿宋" w:eastAsia="仿宋" w:hAnsi="仿宋" w:cs="仿宋" w:hint="eastAsia"/>
            <w:lang w:eastAsia="zh-CN"/>
          </w:rPr>
          <w:t>(三)、半自动精密印刷机项目完成阶段时间节点</w:t>
        </w:r>
        <w:r>
          <w:tab/>
        </w:r>
        <w:r>
          <w:fldChar w:fldCharType="begin"/>
        </w:r>
        <w:r>
          <w:instrText xml:space="preserve"> PAGEREF _Toc26210 \h </w:instrText>
        </w:r>
        <w:r>
          <w:fldChar w:fldCharType="separate"/>
        </w:r>
        <w:r>
          <w:t>80</w:t>
        </w:r>
        <w:r>
          <w:fldChar w:fldCharType="end"/>
        </w:r>
      </w:hyperlink>
    </w:p>
    <w:p>
      <w:pPr>
        <w:pStyle w:val="TOC1"/>
        <w:tabs>
          <w:tab w:val="right" w:leader="dot" w:pos="8306"/>
        </w:tabs>
      </w:pPr>
      <w:hyperlink w:anchor="_Toc3305" w:history="1">
        <w:r>
          <w:rPr>
            <w:rFonts w:ascii="仿宋" w:eastAsia="仿宋" w:hAnsi="仿宋" w:cs="仿宋" w:hint="eastAsia"/>
            <w:lang w:eastAsia="zh-CN"/>
          </w:rPr>
          <w:t>十八、利益相关者分析与沟通计划</w:t>
        </w:r>
        <w:r>
          <w:tab/>
        </w:r>
        <w:r>
          <w:fldChar w:fldCharType="begin"/>
        </w:r>
        <w:r>
          <w:instrText xml:space="preserve"> PAGEREF _Toc3305 \h </w:instrText>
        </w:r>
        <w:r>
          <w:fldChar w:fldCharType="separate"/>
        </w:r>
        <w:r>
          <w:t>81</w:t>
        </w:r>
        <w:r>
          <w:fldChar w:fldCharType="end"/>
        </w:r>
      </w:hyperlink>
    </w:p>
    <w:p>
      <w:pPr>
        <w:pStyle w:val="TOC2"/>
        <w:tabs>
          <w:tab w:val="right" w:leader="dot" w:pos="8306"/>
        </w:tabs>
      </w:pPr>
      <w:hyperlink w:anchor="_Toc24594" w:history="1">
        <w:r>
          <w:rPr>
            <w:rFonts w:ascii="仿宋" w:eastAsia="仿宋" w:hAnsi="仿宋" w:cs="仿宋" w:hint="eastAsia"/>
            <w:lang w:eastAsia="zh-CN"/>
          </w:rPr>
          <w:t>(一)、利益相关者分析</w:t>
        </w:r>
        <w:r>
          <w:tab/>
        </w:r>
        <w:r>
          <w:fldChar w:fldCharType="begin"/>
        </w:r>
        <w:r>
          <w:instrText xml:space="preserve"> PAGEREF _Toc24594 \h </w:instrText>
        </w:r>
        <w:r>
          <w:fldChar w:fldCharType="separate"/>
        </w:r>
        <w:r>
          <w:t>81</w:t>
        </w:r>
        <w:r>
          <w:fldChar w:fldCharType="end"/>
        </w:r>
      </w:hyperlink>
    </w:p>
    <w:p>
      <w:pPr>
        <w:pStyle w:val="TOC2"/>
        <w:tabs>
          <w:tab w:val="right" w:leader="dot" w:pos="8306"/>
        </w:tabs>
      </w:pPr>
      <w:hyperlink w:anchor="_Toc7367" w:history="1">
        <w:r>
          <w:rPr>
            <w:rFonts w:ascii="仿宋" w:eastAsia="仿宋" w:hAnsi="仿宋" w:cs="仿宋" w:hint="eastAsia"/>
            <w:lang w:eastAsia="zh-CN"/>
          </w:rPr>
          <w:t>(二)、沟通计划</w:t>
        </w:r>
        <w:r>
          <w:tab/>
        </w:r>
        <w:r>
          <w:fldChar w:fldCharType="begin"/>
        </w:r>
        <w:r>
          <w:instrText xml:space="preserve"> PAGEREF _Toc7367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11"/>
      <w:r>
        <w:rPr>
          <w:rFonts w:ascii="仿宋" w:eastAsia="仿宋" w:hAnsi="仿宋" w:cs="仿宋" w:hint="eastAsia"/>
          <w:sz w:val="28"/>
          <w:lang w:eastAsia="zh-CN"/>
        </w:rPr>
        <w:t>一、半自动精密印刷机项目绩效评估</w:t>
      </w:r>
      <w:bookmarkEnd w:id="2"/>
    </w:p>
    <w:p>
      <w:pPr>
        <w:pStyle w:val="Heading2"/>
        <w:rPr>
          <w:rFonts w:ascii="仿宋" w:eastAsia="仿宋" w:hAnsi="仿宋" w:cs="仿宋" w:hint="eastAsia"/>
          <w:lang w:eastAsia="zh-CN"/>
        </w:rPr>
      </w:pPr>
      <w:bookmarkStart w:id="3" w:name="_Toc72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半自动精密印刷机项目中，我们设计了一套全面的绩效评估指标，以确保半自动精密印刷机项目的可控和成功交付。这些指标跨足半自动精密印刷机项目目标、成本、进度和质量等多个维度，为我们提供了全面洞察半自动精密印刷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目标达成率是我们关注的首要指标。我们设定了明确的目标，并通过定期监测和评估，迅速发现并应对潜在的目标偏差。这为半自动精密印刷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成本绩效是另一个核心关注点。通过实际成本与预算成本的对比分析，我们深入了解成本差异的原因，及时调整资源分配，保持半自动精密印刷机项目在经济效益方面的合理水平。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进度作为关键的绩效指标之一，得到了精心的关注。我们制定了详细的半自动精密印刷机项目进度计划，并设立了进度符合度指标，确保实际进度与计划进度保持一致。这使我们能够快速发现和解决潜在的进度问题，保持半自动精密印刷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半自动精密印刷机项目绩效的不可或缺的一环。我们引入了一系列的质量标准和客户满意度指标，以确保半自动精密印刷机项目交付的成果在质量上达到或超越预期水平。通过持续监测这些指标，我们努力提升半自动精密印刷机项目整体质量水平，为半自动精密印刷机项目的成功交付提供有力保障。通过这些科学且全面的绩效评估，我们能够更好地引导半自动精密印刷机项目的持续改进，确保半自动精密印刷机项目目标的顺利达成。</w:t>
      </w:r>
    </w:p>
    <w:p>
      <w:pPr>
        <w:pStyle w:val="Heading2"/>
        <w:ind w:firstLine="560" w:firstLineChars="200"/>
        <w:rPr>
          <w:rFonts w:ascii="仿宋" w:eastAsia="仿宋" w:hAnsi="仿宋" w:cs="仿宋" w:hint="eastAsia"/>
          <w:sz w:val="28"/>
          <w:lang w:eastAsia="zh-CN"/>
        </w:rPr>
      </w:pPr>
      <w:bookmarkStart w:id="4" w:name="_Toc283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绩效评估是半自动精密印刷机项目中的关键环节，为确保半自动精密印刷机项目达到预期目标，我们采用了多层次、多维度的绩效评估方法。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半自动精密印刷机项目的战略目标对齐，确保每个决策和行动都与半自动精密印刷机项目整体目标保持一致。团队会定期召开战略对齐会议，审视当前工作与半自动精密印刷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半自动精密印刷机项目进度、质量、成本和风险等方面。这些指标通过数据收集和分析，为半自动精密印刷机项目管理团队提供了客观的评估依据。例如，我们通过半自动精密印刷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半自动精密印刷机项目内部，还考虑了半自动精密印刷机项目对外部环境的影响。我们定期进行干系人满意度调查，以了解各利益相关方对半自动精密印刷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这种多层次、多角度的绩效评估方法，使得我们能够全面了解半自动精密印刷机项目的运行状态，及时做出调整，确保半自动精密印刷机项目在不断变化的环境中保持稳健前行。</w:t>
      </w:r>
    </w:p>
    <w:p>
      <w:pPr>
        <w:pStyle w:val="Heading2"/>
        <w:ind w:firstLine="560" w:firstLineChars="200"/>
        <w:rPr>
          <w:rFonts w:ascii="仿宋" w:eastAsia="仿宋" w:hAnsi="仿宋" w:cs="仿宋" w:hint="eastAsia"/>
          <w:sz w:val="28"/>
          <w:lang w:eastAsia="zh-CN"/>
        </w:rPr>
      </w:pPr>
      <w:bookmarkStart w:id="5" w:name="_Toc44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为了确保半自动精密印刷机项目的有效管理和不断优化，我们采用了精心设计的绩效评估周期。这个周期旨在实现灵活、实时和全面的评估，以适应半自动精密印刷机项目执行中的各种挑战。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半自动精密印刷机项目的不同需求，分为短期、中期和长期。短期评估关注每个迭代或工作周期，以及时发现和解决当前任务中的问题。中期评估涵盖几个迭代，深入了解整体半自动精密印刷机项目的趋势和性能。长期评估则着眼于整个半自动精密印刷机项目阶段，确保半自动精密印刷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半自动精密印刷机项目管理工具和协作平台，团队成员能够随时更新和分享半自动精密印刷机项目数据。这种实时性的反馈机制使我们能够及时察觉潜在问题，快速调整，保持半自动精密印刷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半自动精密印刷机项目的决策制定密不可分。每个周期的半自动精密印刷机项目回顾会议成为集体总结经验、识别问题深层次原因并找到创新解决方案的平台。这种定期的反思与调整机制使半自动精密印刷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48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564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的技术管理特点体现在其创新导向。通过引入最先进的技术趋势和解决方案，半自动精密印刷机项目致力于提升科技含量、提高质量和效率水平。这意味着我们将采用最新的工具和方法，确保半自动精密印刷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半自动精密印刷机项目技术管理的显著特征。通过整合不同领域的技术资源，我们实现了跨学科的协同工作。这有助于优化技术架构，提高整体效能。此外，整合性策略还促进了不同技术团队之间的紧密沟通和高效合作，确保半自动精密印刷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半自动精密印刷机项目所采用的技术。通过不断优化技术方案，半自动精密印刷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半自动精密印刷机项目团队将在半自动精密印刷机项目初期识别可能的技术风险，并采取相应的预防和应对措施。通过建立健全的风险评估机制，半自动精密印刷机项目能够在实施过程中及时发现并解决潜在的技术问题，保障半自动精密印刷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半自动精密印刷机项目中，技术将成为半自动精密印刷机项目成功的有力支持。这一深度剖析揭示了技术管理在半自动精密印刷机项目实施中的关键作用，为半自动精密印刷机项目的技术基础奠定了坚实的基础。</w:t>
      </w:r>
    </w:p>
    <w:p>
      <w:pPr>
        <w:pStyle w:val="Heading2"/>
        <w:ind w:firstLine="560" w:firstLineChars="200"/>
        <w:rPr>
          <w:rFonts w:ascii="仿宋" w:eastAsia="仿宋" w:hAnsi="仿宋" w:cs="仿宋" w:hint="eastAsia"/>
          <w:sz w:val="28"/>
          <w:lang w:eastAsia="zh-CN"/>
        </w:rPr>
      </w:pPr>
      <w:bookmarkStart w:id="8" w:name="_Toc2253"/>
      <w:r>
        <w:rPr>
          <w:rFonts w:ascii="仿宋" w:eastAsia="仿宋" w:hAnsi="仿宋" w:cs="仿宋" w:hint="eastAsia"/>
          <w:sz w:val="28"/>
          <w:lang w:eastAsia="zh-CN"/>
        </w:rPr>
        <w:t>(二)、半自动精密印刷机项目工艺技术设计方案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半自动精密印刷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半自动精密印刷机项目将严格按照相关行业规范要求进行组织。通过有效控制产品质量，半自动精密印刷机项目将致力于为顾客提供优质的半自动精密印刷机项目产品和良好的服务。这体现了半自动精密印刷机项目对于生产活动合规性和质量标准的高度重视，为半自动精密印刷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半自动精密印刷机项目注重生态效益和清洁生产原则。半自动精密印刷机项目建设将紧密结合地方特色经济发展，与社会经济发展规划和区域环境保护规划方案相协调一致。通过与当地区域自然生态系统的结合，半自动精密印刷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半自动精密印刷机项目产品具有多样化的客户需求和个性化的特点。因此，半自动精密印刷机项目产品规格品种多样，且单批生产数量较小。为满足这一特点，半自动精密印刷机项目承办单位将建设先进的柔性制造生产线。通过广泛应用柔性制造技术，半自动精密印刷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半自动精密印刷机项目采用的技术具有较高的技术含量和自动化水平，处于国内先进水平。这一技术选用不仅体现了对生产效率、质量和环境友好性的高标准要求，同时为半自动精密印刷机项目的可持续发展奠定了坚实的基础。</w:t>
      </w:r>
    </w:p>
    <w:p>
      <w:pPr>
        <w:pStyle w:val="Heading2"/>
        <w:ind w:firstLine="560" w:firstLineChars="200"/>
        <w:rPr>
          <w:rFonts w:ascii="仿宋" w:eastAsia="仿宋" w:hAnsi="仿宋" w:cs="仿宋" w:hint="eastAsia"/>
          <w:sz w:val="28"/>
          <w:lang w:eastAsia="zh-CN"/>
        </w:rPr>
      </w:pPr>
      <w:bookmarkStart w:id="9" w:name="_Toc746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为确保半自动精密印刷机项目的高效生产和技术实施，我们制定了一套精心设计的设备选型方案，以满足半自动精密印刷机项目生产、质量和环保的要求。该方案的主要特点如下：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半自动精密印刷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针对半自动精密印刷机项目产品的多样性和小批量生产的特点，我们将建设柔性制造生产线。通过在设备选型中考虑柔性制造技术，可以灵活应对不同产品规格和生产需求，实现生产线的高度灵活性和适应性。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8571"/>
      <w:r>
        <w:rPr>
          <w:rFonts w:ascii="仿宋" w:eastAsia="仿宋" w:hAnsi="仿宋" w:cs="仿宋" w:hint="eastAsia"/>
          <w:sz w:val="28"/>
          <w:lang w:eastAsia="zh-CN"/>
        </w:rPr>
        <w:t>三、半自动精密印刷机项目土建工程</w:t>
      </w:r>
      <w:bookmarkEnd w:id="10"/>
    </w:p>
    <w:p>
      <w:pPr>
        <w:pStyle w:val="Heading2"/>
        <w:rPr>
          <w:rFonts w:ascii="仿宋" w:eastAsia="仿宋" w:hAnsi="仿宋" w:cs="仿宋" w:hint="eastAsia"/>
          <w:lang w:eastAsia="zh-CN"/>
        </w:rPr>
      </w:pPr>
      <w:bookmarkStart w:id="11" w:name="_Toc1448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在半自动精密印刷机项目的建筑工程设计中，我们将秉承一系列重要的设计原则，以确保半自动精密印刷机项目建筑在功能、美观、可持续性等方面达到最佳效果。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首要原则是确保建筑的功能性得到最大化的发挥。我们将充分理解半自动精密印刷机项目的实际需求，合理布局各个功能区域，保证建筑在满足业务需求的同时，提供高效的工作环境。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在建筑设计中，我们将综合考虑建设和运营成本。通过精细的经济效益分析，确保设计方案在高效利用资源的同时，对半自动精密印刷机项目的长期盈利能力有积极的贡献。</w:t>
      </w:r>
    </w:p>
    <w:p>
      <w:pPr>
        <w:pStyle w:val="Heading2"/>
        <w:ind w:firstLine="560" w:firstLineChars="200"/>
        <w:rPr>
          <w:rFonts w:ascii="仿宋" w:eastAsia="仿宋" w:hAnsi="仿宋" w:cs="仿宋" w:hint="eastAsia"/>
          <w:sz w:val="28"/>
          <w:lang w:eastAsia="zh-CN"/>
        </w:rPr>
      </w:pPr>
      <w:bookmarkStart w:id="12" w:name="_Toc3691"/>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半自动精密印刷机项目的土建工程设计中，我们将精准设定设计年限，结合半自动精密印刷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半自动精密印刷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5906"/>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半自动精密印刷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半自动精密印刷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半自动精密印刷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6866"/>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本期工程半自动精密印刷机项目预计总建筑面积XXX平方米，其中：计容建筑面积XXX平方米，计划建筑工程投资XX万元，占半自动精密印刷机项目总投资的XX%。</w:t>
      </w:r>
    </w:p>
    <w:p>
      <w:pPr>
        <w:pStyle w:val="Heading1"/>
        <w:ind w:firstLine="560" w:firstLineChars="200"/>
        <w:rPr>
          <w:rFonts w:ascii="仿宋" w:eastAsia="仿宋" w:hAnsi="仿宋" w:cs="仿宋" w:hint="eastAsia"/>
          <w:sz w:val="28"/>
          <w:lang w:eastAsia="zh-CN"/>
        </w:rPr>
      </w:pPr>
      <w:bookmarkStart w:id="15" w:name="_Toc17224"/>
      <w:r>
        <w:rPr>
          <w:rFonts w:ascii="仿宋" w:eastAsia="仿宋" w:hAnsi="仿宋" w:cs="仿宋" w:hint="eastAsia"/>
          <w:sz w:val="28"/>
          <w:lang w:eastAsia="zh-CN"/>
        </w:rPr>
        <w:t>四、半自动精密印刷机项目危机管理</w:t>
      </w:r>
      <w:bookmarkEnd w:id="15"/>
    </w:p>
    <w:p>
      <w:pPr>
        <w:pStyle w:val="Heading2"/>
        <w:rPr>
          <w:rFonts w:ascii="仿宋" w:eastAsia="仿宋" w:hAnsi="仿宋" w:cs="仿宋" w:hint="eastAsia"/>
          <w:lang w:eastAsia="zh-CN"/>
        </w:rPr>
      </w:pPr>
      <w:bookmarkStart w:id="16" w:name="_Toc1852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半自动精密印刷机项目危机管理中，危机预警与识别是确保半自动精密印刷机项目稳健运行的核心步骤。通过建立全面的监测机制，半自动精密印刷机项目团队旨在及时发现和理解潜在的风险和危机因素，以便采取及时的预防和应对措施，确保半自动精密印刷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半自动精密印刷机项目团队全面分析了整个半自动精密印刷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半自动精密印刷机项目团队着重于明确定义半自动精密印刷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半自动精密印刷机项目进展的持续监控，团队能够及时发现潜在问题并作出迅速反应。半自动精密印刷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在这一阶段，团队的专业素养和反应速度将发挥至关重要的作用，以确保潜在危机能够在初期得到有效的处理，最大程度地减轻负面影响。通过危机预警与识别，半自动精密印刷机项目得以更有序、可控地推进。</w:t>
      </w:r>
    </w:p>
    <w:p>
      <w:pPr>
        <w:pStyle w:val="Heading2"/>
        <w:ind w:firstLine="560" w:firstLineChars="200"/>
        <w:rPr>
          <w:rFonts w:ascii="仿宋" w:eastAsia="仿宋" w:hAnsi="仿宋" w:cs="仿宋" w:hint="eastAsia"/>
          <w:sz w:val="28"/>
          <w:lang w:eastAsia="zh-CN"/>
        </w:rPr>
      </w:pPr>
      <w:bookmarkStart w:id="17" w:name="_Toc2828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在危机发生时，半自动精密印刷机项目团队立即行动，成立了应急小组。该小组的任务是迅速制定并实施紧急应对措施，以最小化潜在损失。以下是采取的主要措施：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暂停半自动精密印刷机项目进度：为遏制危机蔓延，半自动精密印刷机项目暂时停止进行，以便全面评估当前状况。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资源重新分配：重新评估半自动精密印刷机项目资源的分配，确保最大限度地减小损失。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实时沟通：与关键利益相关者建立实时沟通机制，向他们传递半自动精密印刷机项目危机的实际状况，保障半自动精密印刷机项目核心利益。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在紧急应对的同时，半自动精密印刷机项目团队强调了团队协作和有效沟通的重要性。以下是团队协作的关键举措：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信息共享机制：建立了信息共享平台，确保团队成员能够及时获取半自动精密印刷机项目危机的实时信息。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领导者沟通：半自动精密印刷机项目领导者通过定期会议和即时沟通工具，指导团队应对危机，保持团队稳定运行。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随着危机得到初步控制，半自动精密印刷机项目团队转向制定恢复计划，以确保半自动精密印刷机项目能够从中迅速恢复。主要恢复计划包括：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修复受损的进度计划：重新评估半自动精密印刷机项目进度，制定修复计划，确保半自动精密印刷机项目尽快回归正常进程。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重新调整资源分配：优化资源分配，确保半自动精密印刷机项目在有限资源下高效运转。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风险管理机制加强：对半自动精密印刷机项目风险进行全面评估，制定更强化的风险管理策略，以预防未来可能的危机。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580"/>
      <w:r>
        <w:rPr>
          <w:rFonts w:ascii="仿宋" w:eastAsia="仿宋" w:hAnsi="仿宋" w:cs="仿宋" w:hint="eastAsia"/>
          <w:sz w:val="28"/>
          <w:lang w:eastAsia="zh-CN"/>
        </w:rPr>
        <w:t>五、半自动精密印刷机项目概论</w:t>
      </w:r>
      <w:bookmarkEnd w:id="18"/>
    </w:p>
    <w:p>
      <w:pPr>
        <w:pStyle w:val="Heading2"/>
        <w:rPr>
          <w:rFonts w:ascii="仿宋" w:eastAsia="仿宋" w:hAnsi="仿宋" w:cs="仿宋" w:hint="eastAsia"/>
          <w:lang w:eastAsia="zh-CN"/>
        </w:rPr>
      </w:pPr>
      <w:bookmarkStart w:id="19" w:name="_Toc17289"/>
      <w:r>
        <w:rPr>
          <w:rFonts w:ascii="仿宋" w:eastAsia="仿宋" w:hAnsi="仿宋" w:cs="仿宋" w:hint="eastAsia"/>
          <w:lang w:eastAsia="zh-CN"/>
        </w:rPr>
        <w:t>(一)、半自动精密印刷机项目概况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的起源追溯至对市场的深入洞察。市场的不断演变与变革为半自动精密印刷机项目提供了难得的机遇。当前市场存在的需求缺口和变革的大环境共同构成了半自动精密印刷机项目的背景。这个半自动精密印刷机项目旨在充分利用市场机遇，填补行业中尚未满足的需求，为客户提供全新的解决方案。市场的变革和需求的增长使得这个半自动精密印刷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半自动精密印刷机项目名称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https://d.book118.com/667140154150006043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DB0151"/>
    <w:rsid w:val="66DB01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4015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2024-02-16T19:49:00Z</dcterms:created>
  <dcterms:modified xsi:type="dcterms:W3CDTF">2024-02-16T19:49:39Z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2C3C137778AD488B95F314FD31762CF7_11</vt:lpwstr>
  </property>
  <property fmtid="{D5CDD505-2E9C-101B-9397-08002B2CF9AE}" pid="3" name="KSOProductBuildVer">
    <vt:lpwstr>2052-12.1.0.16250</vt:lpwstr>
  </property>
</Properties>
</file>