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3643D" w:rsidP="00B3643D" w14:paraId="3312B9B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3643D">
        <w:rPr>
          <w:rFonts w:ascii="华文中宋" w:eastAsia="华文中宋" w:hAnsi="华文中宋"/>
          <w:b/>
          <w:sz w:val="30"/>
        </w:rPr>
        <w:t>2024</w:t>
      </w:r>
      <w:r w:rsidRPr="00B3643D">
        <w:rPr>
          <w:rFonts w:ascii="华文中宋" w:eastAsia="华文中宋" w:hAnsi="华文中宋"/>
          <w:b/>
          <w:sz w:val="30"/>
        </w:rPr>
        <w:t>年江苏宜兴商业集团公司人员招聘考试题库及答案解析</w:t>
      </w:r>
    </w:p>
    <w:p w:rsidR="00A77B3E" w14:paraId="706AA4A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63B5CFB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E6AD9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低利率政策的初衷是刺激美国人迅速消费，以弥补危机带来的需求萎缩。但经历了数年的储蓄资产贬值后，相信低利率的刺激作用的边际效应已缩减到了几近于无。危机之初，开启低利率的另一个目的是为流动性紧张的金融机构提供“免费”资金，并帮助金融业补充资本。凭借零利率的借贷，银行可投资于政府债券，获得稳定而无风险的回报。可正因为此，银行丧失了为企业提供信贷这一风险和收益并存的业务和动力，从而未能够帮助中小企业创造就业岗位。</w:t>
      </w:r>
    </w:p>
    <w:p w:rsidR="00E0697D" w14:paraId="1429FF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A2E1C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、暗示低利率政策必须做出调整</w:t>
      </w:r>
    </w:p>
    <w:p w:rsidR="00E0697D" w14:paraId="4602E12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、分析实行低利率政策的弊端</w:t>
      </w:r>
    </w:p>
    <w:p w:rsidR="00E0697D" w14:paraId="778510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、强调应鼓励银行开展企业信贷业务</w:t>
      </w:r>
    </w:p>
    <w:p w:rsidR="00E0697D" w14:paraId="46C79B5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、说明低利率政策刺激消费的作用有限</w:t>
      </w:r>
    </w:p>
    <w:p w:rsidR="00E0697D" w14:paraId="729F805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C0C8A9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的第一句话点明低利率政策的初衷。第二句说明低利率的刺激作用已经缩减到了几近于无。后三句分析低利率的实行所带来的问题并列举银行的例子来说明。主旨是在分析低利率政策的弊端。本文段为主旨概括，优选主旨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项即为文段的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主旨。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项属于引申，为无中生有项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项是文段中例子的对策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项刺激消费作用有限无法从文中得知。故选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82D80D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处理一个问题，必须把两方面的事实和证据加以详细叙述和比较，才能得到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的结果。填入划横线部分最恰当的一项是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4B3DA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、完整</w:t>
      </w:r>
    </w:p>
    <w:p w:rsidR="00E0697D" w14:paraId="42D2FF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、完备</w:t>
      </w:r>
    </w:p>
    <w:p w:rsidR="00E0697D" w14:paraId="339439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、完善</w:t>
      </w:r>
    </w:p>
    <w:p w:rsidR="00E0697D" w14:paraId="587034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、完美</w:t>
      </w:r>
    </w:p>
    <w:p w:rsidR="00E0697D" w14:paraId="63AC5B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6650FF1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“完整”指具有或保持着应有的部分，没有损坏或残缺。与“残缺”相对，而题干不体现此意，排除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。“完美”指完备美好，没有缺陷。由词义可知，其用在此处不当，排除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。再比较“完备”与“完善”，前者指“应该有的全都有”，而后者侧重于“结果好，令人满意”。由题干中的“结果”可知，此处用“完善”恰当。故选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C566E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中国的资源、地理环境、社会经济等等特殊条件，都会影响中国的科技发展。在我与青年人接触中，许多青年人热心于世界科技的发展，他们有志成为世界学者、国际学者，对国际的重大问题给予极大的关注。为此，我要求他们多研究中国的重大问题。</w:t>
      </w:r>
    </w:p>
    <w:p w:rsidR="00E0697D" w14:paraId="2AE440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文中划线文字“为此”的“此”所指的内容是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18B4C8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、中国的资源、地理环境、社会经济等等特殊条件，都会影响中国的科技发展</w:t>
      </w:r>
    </w:p>
    <w:p w:rsidR="00E0697D" w14:paraId="2803FC0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、许多青年人热心于世界科技的发展</w:t>
      </w:r>
    </w:p>
    <w:p w:rsidR="00E0697D" w14:paraId="3BE8BE0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、许多青年人对国际的重大问题给予极大的关注</w:t>
      </w:r>
    </w:p>
    <w:p w:rsidR="00E0697D" w14:paraId="6AD028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、许多青年人热心于世界科技的发展，对国际的重大问题给予极大的关注</w:t>
      </w:r>
    </w:p>
    <w:p w:rsidR="00E0697D" w14:paraId="4EB47B6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7CEE74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文段中“此”是指示代词，一般指代前句的内容，即“许多青年人热心于世界科技的发展，他们有志成为世界学者、国际学者，对国际的重大问题给予极大的关注”。故选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2F3B1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理学重道德的修养固然不错，其对于中国社会日后发展的贡献，也不容忽视，但不能否认，理学所倡导的偏重道德轻视事功的倾向，还有他那过分的内省自律，正好为专制帝王起到了为渊驱鱼的效果。读书人的大丈夫气概日渐消亡，英雄豪杰只有在草莽中孕育，从梁山泊里诞生。宋、明两次亡于外族，无疑与宋代以来主流思想的自宫与内敛不无干系。</w:t>
      </w:r>
    </w:p>
    <w:p w:rsidR="00E0697D" w14:paraId="39E4334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对这段文字的主旨理解最准确的是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28FFFC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、理学特有的价值取向遵循了古代统治者的统治需求</w:t>
      </w:r>
    </w:p>
    <w:p w:rsidR="00E0697D" w14:paraId="6953B4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、理学所倡导的精神导致古代读书人中很少出现英雄豪杰</w:t>
      </w:r>
    </w:p>
    <w:p w:rsidR="00E0697D" w14:paraId="4B50E7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、读书人大丈夫气概的缺失和理学自身的特点有关</w:t>
      </w:r>
    </w:p>
    <w:p w:rsidR="00E0697D" w14:paraId="79C19C9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、宋明两次亡于外族，理学理论起到了推波助澜的作用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https://d.book118.com/667146103044006032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:rsidP="00E002BD" w14:paraId="6D722D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43D" w14:paraId="5B27ED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:rsidP="00E002BD" w14:paraId="503FD8BB" w14:textId="65F195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643D" w14:paraId="575BD8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paraId="21812D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4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:rsidP="00E002BD" w14:textId="65F195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64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64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:rsidP="00E002BD" w14:textId="65F195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364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paraId="019A4F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paraId="121DF60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paraId="0F30CC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64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B7F46"/>
    <w:rsid w:val="007675BD"/>
    <w:rsid w:val="009C641C"/>
    <w:rsid w:val="00A77B3E"/>
    <w:rsid w:val="00B3643D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25CA91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B364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3643D"/>
    <w:rPr>
      <w:sz w:val="18"/>
      <w:szCs w:val="18"/>
    </w:rPr>
  </w:style>
  <w:style w:type="paragraph" w:styleId="Footer">
    <w:name w:val="footer"/>
    <w:basedOn w:val="Normal"/>
    <w:link w:val="a0"/>
    <w:rsid w:val="00B3643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3643D"/>
    <w:rPr>
      <w:sz w:val="18"/>
      <w:szCs w:val="18"/>
    </w:rPr>
  </w:style>
  <w:style w:type="character" w:styleId="PageNumber">
    <w:name w:val="page number"/>
    <w:basedOn w:val="DefaultParagraphFont"/>
    <w:rsid w:val="00B36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67146103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3985</Words>
  <Characters>22720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2024-01-17T07:38:00Z</dcterms:created>
  <dcterms:modified xsi:type="dcterms:W3CDTF">2024-01-17T07:38:00Z</dcterms:modified>
</cp:coreProperties>
</file>