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丁二酸二甲酯项目规划设计方案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2" w:history="1">
        <w:r>
          <w:rPr>
            <w:rFonts w:ascii="仿宋" w:eastAsia="仿宋" w:hAnsi="仿宋" w:cs="仿宋" w:hint="eastAsia"/>
            <w:lang w:eastAsia="zh-CN"/>
          </w:rPr>
          <w:t>序言</w:t>
        </w:r>
        <w:r>
          <w:tab/>
        </w:r>
        <w:r>
          <w:fldChar w:fldCharType="begin"/>
        </w:r>
        <w:r>
          <w:instrText xml:space="preserve"> PAGEREF _Toc21002 \h </w:instrText>
        </w:r>
        <w:r>
          <w:fldChar w:fldCharType="separate"/>
        </w:r>
        <w:r>
          <w:t>3</w:t>
        </w:r>
        <w:r>
          <w:fldChar w:fldCharType="end"/>
        </w:r>
      </w:hyperlink>
    </w:p>
    <w:p>
      <w:pPr>
        <w:pStyle w:val="TOC1"/>
        <w:tabs>
          <w:tab w:val="right" w:leader="dot" w:pos="8306"/>
        </w:tabs>
      </w:pPr>
      <w:hyperlink w:anchor="_Toc20970" w:history="1">
        <w:r>
          <w:rPr>
            <w:rFonts w:ascii="仿宋" w:eastAsia="仿宋" w:hAnsi="仿宋" w:cs="仿宋" w:hint="eastAsia"/>
            <w:lang w:eastAsia="zh-CN"/>
          </w:rPr>
          <w:t>一、丁二酸二甲酯项目文档管理</w:t>
        </w:r>
        <w:r>
          <w:tab/>
        </w:r>
        <w:r>
          <w:fldChar w:fldCharType="begin"/>
        </w:r>
        <w:r>
          <w:instrText xml:space="preserve"> PAGEREF _Toc20970 \h </w:instrText>
        </w:r>
        <w:r>
          <w:fldChar w:fldCharType="separate"/>
        </w:r>
        <w:r>
          <w:t>3</w:t>
        </w:r>
        <w:r>
          <w:fldChar w:fldCharType="end"/>
        </w:r>
      </w:hyperlink>
    </w:p>
    <w:p>
      <w:pPr>
        <w:pStyle w:val="TOC2"/>
        <w:tabs>
          <w:tab w:val="right" w:leader="dot" w:pos="8306"/>
        </w:tabs>
      </w:pPr>
      <w:hyperlink w:anchor="_Toc25524" w:history="1">
        <w:r>
          <w:rPr>
            <w:rFonts w:ascii="仿宋" w:eastAsia="仿宋" w:hAnsi="仿宋" w:cs="仿宋" w:hint="eastAsia"/>
            <w:lang w:eastAsia="zh-CN"/>
          </w:rPr>
          <w:t>(一)、文档编制与审查</w:t>
        </w:r>
        <w:r>
          <w:tab/>
        </w:r>
        <w:r>
          <w:fldChar w:fldCharType="begin"/>
        </w:r>
        <w:r>
          <w:instrText xml:space="preserve"> PAGEREF _Toc25524 \h </w:instrText>
        </w:r>
        <w:r>
          <w:fldChar w:fldCharType="separate"/>
        </w:r>
        <w:r>
          <w:t>3</w:t>
        </w:r>
        <w:r>
          <w:fldChar w:fldCharType="end"/>
        </w:r>
      </w:hyperlink>
    </w:p>
    <w:p>
      <w:pPr>
        <w:pStyle w:val="TOC2"/>
        <w:tabs>
          <w:tab w:val="right" w:leader="dot" w:pos="8306"/>
        </w:tabs>
      </w:pPr>
      <w:hyperlink w:anchor="_Toc6725" w:history="1">
        <w:r>
          <w:rPr>
            <w:rFonts w:ascii="仿宋" w:eastAsia="仿宋" w:hAnsi="仿宋" w:cs="仿宋" w:hint="eastAsia"/>
            <w:lang w:eastAsia="zh-CN"/>
          </w:rPr>
          <w:t>(二)、文档发布与分发</w:t>
        </w:r>
        <w:r>
          <w:tab/>
        </w:r>
        <w:r>
          <w:fldChar w:fldCharType="begin"/>
        </w:r>
        <w:r>
          <w:instrText xml:space="preserve"> PAGEREF _Toc6725 \h </w:instrText>
        </w:r>
        <w:r>
          <w:fldChar w:fldCharType="separate"/>
        </w:r>
        <w:r>
          <w:t>4</w:t>
        </w:r>
        <w:r>
          <w:fldChar w:fldCharType="end"/>
        </w:r>
      </w:hyperlink>
    </w:p>
    <w:p>
      <w:pPr>
        <w:pStyle w:val="TOC2"/>
        <w:tabs>
          <w:tab w:val="right" w:leader="dot" w:pos="8306"/>
        </w:tabs>
      </w:pPr>
      <w:hyperlink w:anchor="_Toc4655" w:history="1">
        <w:r>
          <w:rPr>
            <w:rFonts w:ascii="仿宋" w:eastAsia="仿宋" w:hAnsi="仿宋" w:cs="仿宋" w:hint="eastAsia"/>
            <w:lang w:eastAsia="zh-CN"/>
          </w:rPr>
          <w:t>(三)、文档存档与归档</w:t>
        </w:r>
        <w:r>
          <w:tab/>
        </w:r>
        <w:r>
          <w:fldChar w:fldCharType="begin"/>
        </w:r>
        <w:r>
          <w:instrText xml:space="preserve"> PAGEREF _Toc4655 \h </w:instrText>
        </w:r>
        <w:r>
          <w:fldChar w:fldCharType="separate"/>
        </w:r>
        <w:r>
          <w:t>5</w:t>
        </w:r>
        <w:r>
          <w:fldChar w:fldCharType="end"/>
        </w:r>
      </w:hyperlink>
    </w:p>
    <w:p>
      <w:pPr>
        <w:pStyle w:val="TOC1"/>
        <w:tabs>
          <w:tab w:val="right" w:leader="dot" w:pos="8306"/>
        </w:tabs>
      </w:pPr>
      <w:hyperlink w:anchor="_Toc31052" w:history="1">
        <w:r>
          <w:rPr>
            <w:rFonts w:ascii="仿宋" w:eastAsia="仿宋" w:hAnsi="仿宋" w:cs="仿宋" w:hint="eastAsia"/>
            <w:lang w:eastAsia="zh-CN"/>
          </w:rPr>
          <w:t>二、丁二酸二甲酯项目危机管理</w:t>
        </w:r>
        <w:r>
          <w:tab/>
        </w:r>
        <w:r>
          <w:fldChar w:fldCharType="begin"/>
        </w:r>
        <w:r>
          <w:instrText xml:space="preserve"> PAGEREF _Toc31052 \h </w:instrText>
        </w:r>
        <w:r>
          <w:fldChar w:fldCharType="separate"/>
        </w:r>
        <w:r>
          <w:t>6</w:t>
        </w:r>
        <w:r>
          <w:fldChar w:fldCharType="end"/>
        </w:r>
      </w:hyperlink>
    </w:p>
    <w:p>
      <w:pPr>
        <w:pStyle w:val="TOC2"/>
        <w:tabs>
          <w:tab w:val="right" w:leader="dot" w:pos="8306"/>
        </w:tabs>
      </w:pPr>
      <w:hyperlink w:anchor="_Toc12887" w:history="1">
        <w:r>
          <w:rPr>
            <w:rFonts w:ascii="仿宋" w:eastAsia="仿宋" w:hAnsi="仿宋" w:cs="仿宋" w:hint="eastAsia"/>
            <w:lang w:eastAsia="zh-CN"/>
          </w:rPr>
          <w:t>(一)、危机预警与识别</w:t>
        </w:r>
        <w:r>
          <w:tab/>
        </w:r>
        <w:r>
          <w:fldChar w:fldCharType="begin"/>
        </w:r>
        <w:r>
          <w:instrText xml:space="preserve"> PAGEREF _Toc12887 \h </w:instrText>
        </w:r>
        <w:r>
          <w:fldChar w:fldCharType="separate"/>
        </w:r>
        <w:r>
          <w:t>6</w:t>
        </w:r>
        <w:r>
          <w:fldChar w:fldCharType="end"/>
        </w:r>
      </w:hyperlink>
    </w:p>
    <w:p>
      <w:pPr>
        <w:pStyle w:val="TOC2"/>
        <w:tabs>
          <w:tab w:val="right" w:leader="dot" w:pos="8306"/>
        </w:tabs>
      </w:pPr>
      <w:hyperlink w:anchor="_Toc27457" w:history="1">
        <w:r>
          <w:rPr>
            <w:rFonts w:ascii="仿宋" w:eastAsia="仿宋" w:hAnsi="仿宋" w:cs="仿宋" w:hint="eastAsia"/>
            <w:lang w:eastAsia="zh-CN"/>
          </w:rPr>
          <w:t>(二)、危机应对与恢复</w:t>
        </w:r>
        <w:r>
          <w:tab/>
        </w:r>
        <w:r>
          <w:fldChar w:fldCharType="begin"/>
        </w:r>
        <w:r>
          <w:instrText xml:space="preserve"> PAGEREF _Toc27457 \h </w:instrText>
        </w:r>
        <w:r>
          <w:fldChar w:fldCharType="separate"/>
        </w:r>
        <w:r>
          <w:t>7</w:t>
        </w:r>
        <w:r>
          <w:fldChar w:fldCharType="end"/>
        </w:r>
      </w:hyperlink>
    </w:p>
    <w:p>
      <w:pPr>
        <w:pStyle w:val="TOC1"/>
        <w:tabs>
          <w:tab w:val="right" w:leader="dot" w:pos="8306"/>
        </w:tabs>
      </w:pPr>
      <w:hyperlink w:anchor="_Toc18132" w:history="1">
        <w:r>
          <w:rPr>
            <w:rFonts w:ascii="仿宋" w:eastAsia="仿宋" w:hAnsi="仿宋" w:cs="仿宋" w:hint="eastAsia"/>
            <w:lang w:eastAsia="zh-CN"/>
          </w:rPr>
          <w:t>三、丁二酸二甲酯项目概论</w:t>
        </w:r>
        <w:r>
          <w:tab/>
        </w:r>
        <w:r>
          <w:fldChar w:fldCharType="begin"/>
        </w:r>
        <w:r>
          <w:instrText xml:space="preserve"> PAGEREF _Toc18132 \h </w:instrText>
        </w:r>
        <w:r>
          <w:fldChar w:fldCharType="separate"/>
        </w:r>
        <w:r>
          <w:t>9</w:t>
        </w:r>
        <w:r>
          <w:fldChar w:fldCharType="end"/>
        </w:r>
      </w:hyperlink>
    </w:p>
    <w:p>
      <w:pPr>
        <w:pStyle w:val="TOC2"/>
        <w:tabs>
          <w:tab w:val="right" w:leader="dot" w:pos="8306"/>
        </w:tabs>
      </w:pPr>
      <w:hyperlink w:anchor="_Toc18902" w:history="1">
        <w:r>
          <w:rPr>
            <w:rFonts w:ascii="仿宋" w:eastAsia="仿宋" w:hAnsi="仿宋" w:cs="仿宋" w:hint="eastAsia"/>
            <w:lang w:eastAsia="zh-CN"/>
          </w:rPr>
          <w:t>(一)、丁二酸二甲酯项目概况</w:t>
        </w:r>
        <w:r>
          <w:tab/>
        </w:r>
        <w:r>
          <w:fldChar w:fldCharType="begin"/>
        </w:r>
        <w:r>
          <w:instrText xml:space="preserve"> PAGEREF _Toc18902 \h </w:instrText>
        </w:r>
        <w:r>
          <w:fldChar w:fldCharType="separate"/>
        </w:r>
        <w:r>
          <w:t>9</w:t>
        </w:r>
        <w:r>
          <w:fldChar w:fldCharType="end"/>
        </w:r>
      </w:hyperlink>
    </w:p>
    <w:p>
      <w:pPr>
        <w:pStyle w:val="TOC2"/>
        <w:tabs>
          <w:tab w:val="right" w:leader="dot" w:pos="8306"/>
        </w:tabs>
      </w:pPr>
      <w:hyperlink w:anchor="_Toc17813" w:history="1">
        <w:r>
          <w:rPr>
            <w:rFonts w:ascii="仿宋" w:eastAsia="仿宋" w:hAnsi="仿宋" w:cs="仿宋" w:hint="eastAsia"/>
            <w:lang w:eastAsia="zh-CN"/>
          </w:rPr>
          <w:t>(二)、丁二酸二甲酯项目目标</w:t>
        </w:r>
        <w:r>
          <w:tab/>
        </w:r>
        <w:r>
          <w:fldChar w:fldCharType="begin"/>
        </w:r>
        <w:r>
          <w:instrText xml:space="preserve"> PAGEREF _Toc17813 \h </w:instrText>
        </w:r>
        <w:r>
          <w:fldChar w:fldCharType="separate"/>
        </w:r>
        <w:r>
          <w:t>11</w:t>
        </w:r>
        <w:r>
          <w:fldChar w:fldCharType="end"/>
        </w:r>
      </w:hyperlink>
    </w:p>
    <w:p>
      <w:pPr>
        <w:pStyle w:val="TOC2"/>
        <w:tabs>
          <w:tab w:val="right" w:leader="dot" w:pos="8306"/>
        </w:tabs>
      </w:pPr>
      <w:hyperlink w:anchor="_Toc12853" w:history="1">
        <w:r>
          <w:rPr>
            <w:rFonts w:ascii="仿宋" w:eastAsia="仿宋" w:hAnsi="仿宋" w:cs="仿宋" w:hint="eastAsia"/>
            <w:lang w:eastAsia="zh-CN"/>
          </w:rPr>
          <w:t>(三)、丁二酸二甲酯项目提出的理由</w:t>
        </w:r>
        <w:r>
          <w:tab/>
        </w:r>
        <w:r>
          <w:fldChar w:fldCharType="begin"/>
        </w:r>
        <w:r>
          <w:instrText xml:space="preserve"> PAGEREF _Toc12853 \h </w:instrText>
        </w:r>
        <w:r>
          <w:fldChar w:fldCharType="separate"/>
        </w:r>
        <w:r>
          <w:t>12</w:t>
        </w:r>
        <w:r>
          <w:fldChar w:fldCharType="end"/>
        </w:r>
      </w:hyperlink>
    </w:p>
    <w:p>
      <w:pPr>
        <w:pStyle w:val="TOC2"/>
        <w:tabs>
          <w:tab w:val="right" w:leader="dot" w:pos="8306"/>
        </w:tabs>
      </w:pPr>
      <w:hyperlink w:anchor="_Toc16939" w:history="1">
        <w:r>
          <w:rPr>
            <w:rFonts w:ascii="仿宋" w:eastAsia="仿宋" w:hAnsi="仿宋" w:cs="仿宋" w:hint="eastAsia"/>
            <w:lang w:eastAsia="zh-CN"/>
          </w:rPr>
          <w:t>(四)、丁二酸二甲酯项目意义</w:t>
        </w:r>
        <w:r>
          <w:tab/>
        </w:r>
        <w:r>
          <w:fldChar w:fldCharType="begin"/>
        </w:r>
        <w:r>
          <w:instrText xml:space="preserve"> PAGEREF _Toc16939 \h </w:instrText>
        </w:r>
        <w:r>
          <w:fldChar w:fldCharType="separate"/>
        </w:r>
        <w:r>
          <w:t>14</w:t>
        </w:r>
        <w:r>
          <w:fldChar w:fldCharType="end"/>
        </w:r>
      </w:hyperlink>
    </w:p>
    <w:p>
      <w:pPr>
        <w:pStyle w:val="TOC2"/>
        <w:tabs>
          <w:tab w:val="right" w:leader="dot" w:pos="8306"/>
        </w:tabs>
      </w:pPr>
      <w:hyperlink w:anchor="_Toc28795" w:history="1">
        <w:r>
          <w:rPr>
            <w:rFonts w:ascii="仿宋" w:eastAsia="仿宋" w:hAnsi="仿宋" w:cs="仿宋" w:hint="eastAsia"/>
            <w:lang w:eastAsia="zh-CN"/>
          </w:rPr>
          <w:t>(五)、丁二酸二甲酯项目背景</w:t>
        </w:r>
        <w:r>
          <w:tab/>
        </w:r>
        <w:r>
          <w:fldChar w:fldCharType="begin"/>
        </w:r>
        <w:r>
          <w:instrText xml:space="preserve"> PAGEREF _Toc28795 \h </w:instrText>
        </w:r>
        <w:r>
          <w:fldChar w:fldCharType="separate"/>
        </w:r>
        <w:r>
          <w:t>15</w:t>
        </w:r>
        <w:r>
          <w:fldChar w:fldCharType="end"/>
        </w:r>
      </w:hyperlink>
    </w:p>
    <w:p>
      <w:pPr>
        <w:pStyle w:val="TOC1"/>
        <w:tabs>
          <w:tab w:val="right" w:leader="dot" w:pos="8306"/>
        </w:tabs>
      </w:pPr>
      <w:hyperlink w:anchor="_Toc27617" w:history="1">
        <w:r>
          <w:rPr>
            <w:rFonts w:ascii="仿宋" w:eastAsia="仿宋" w:hAnsi="仿宋" w:cs="仿宋" w:hint="eastAsia"/>
            <w:lang w:eastAsia="zh-CN"/>
          </w:rPr>
          <w:t>四、丁二酸二甲酯项目可持续发展</w:t>
        </w:r>
        <w:r>
          <w:tab/>
        </w:r>
        <w:r>
          <w:fldChar w:fldCharType="begin"/>
        </w:r>
        <w:r>
          <w:instrText xml:space="preserve"> PAGEREF _Toc27617 \h </w:instrText>
        </w:r>
        <w:r>
          <w:fldChar w:fldCharType="separate"/>
        </w:r>
        <w:r>
          <w:t>15</w:t>
        </w:r>
        <w:r>
          <w:fldChar w:fldCharType="end"/>
        </w:r>
      </w:hyperlink>
    </w:p>
    <w:p>
      <w:pPr>
        <w:pStyle w:val="TOC2"/>
        <w:tabs>
          <w:tab w:val="right" w:leader="dot" w:pos="8306"/>
        </w:tabs>
      </w:pPr>
      <w:hyperlink w:anchor="_Toc17373" w:history="1">
        <w:r>
          <w:rPr>
            <w:rFonts w:ascii="仿宋" w:eastAsia="仿宋" w:hAnsi="仿宋" w:cs="仿宋" w:hint="eastAsia"/>
            <w:lang w:eastAsia="zh-CN"/>
          </w:rPr>
          <w:t>(一)、可持续战略与实践</w:t>
        </w:r>
        <w:r>
          <w:tab/>
        </w:r>
        <w:r>
          <w:fldChar w:fldCharType="begin"/>
        </w:r>
        <w:r>
          <w:instrText xml:space="preserve"> PAGEREF _Toc17373 \h </w:instrText>
        </w:r>
        <w:r>
          <w:fldChar w:fldCharType="separate"/>
        </w:r>
        <w:r>
          <w:t>15</w:t>
        </w:r>
        <w:r>
          <w:fldChar w:fldCharType="end"/>
        </w:r>
      </w:hyperlink>
    </w:p>
    <w:p>
      <w:pPr>
        <w:pStyle w:val="TOC2"/>
        <w:tabs>
          <w:tab w:val="right" w:leader="dot" w:pos="8306"/>
        </w:tabs>
      </w:pPr>
      <w:hyperlink w:anchor="_Toc1485" w:history="1">
        <w:r>
          <w:rPr>
            <w:rFonts w:ascii="仿宋" w:eastAsia="仿宋" w:hAnsi="仿宋" w:cs="仿宋" w:hint="eastAsia"/>
            <w:lang w:eastAsia="zh-CN"/>
          </w:rPr>
          <w:t>(二)、环保与社会责任</w:t>
        </w:r>
        <w:r>
          <w:tab/>
        </w:r>
        <w:r>
          <w:fldChar w:fldCharType="begin"/>
        </w:r>
        <w:r>
          <w:instrText xml:space="preserve"> PAGEREF _Toc1485 \h </w:instrText>
        </w:r>
        <w:r>
          <w:fldChar w:fldCharType="separate"/>
        </w:r>
        <w:r>
          <w:t>16</w:t>
        </w:r>
        <w:r>
          <w:fldChar w:fldCharType="end"/>
        </w:r>
      </w:hyperlink>
    </w:p>
    <w:p>
      <w:pPr>
        <w:pStyle w:val="TOC1"/>
        <w:tabs>
          <w:tab w:val="right" w:leader="dot" w:pos="8306"/>
        </w:tabs>
      </w:pPr>
      <w:hyperlink w:anchor="_Toc10503" w:history="1">
        <w:r>
          <w:rPr>
            <w:rFonts w:ascii="仿宋" w:eastAsia="仿宋" w:hAnsi="仿宋" w:cs="仿宋" w:hint="eastAsia"/>
            <w:lang w:eastAsia="zh-CN"/>
          </w:rPr>
          <w:t>五、丁二酸二甲酯项目绩效评估</w:t>
        </w:r>
        <w:r>
          <w:tab/>
        </w:r>
        <w:r>
          <w:fldChar w:fldCharType="begin"/>
        </w:r>
        <w:r>
          <w:instrText xml:space="preserve"> PAGEREF _Toc10503 \h </w:instrText>
        </w:r>
        <w:r>
          <w:fldChar w:fldCharType="separate"/>
        </w:r>
        <w:r>
          <w:t>17</w:t>
        </w:r>
        <w:r>
          <w:fldChar w:fldCharType="end"/>
        </w:r>
      </w:hyperlink>
    </w:p>
    <w:p>
      <w:pPr>
        <w:pStyle w:val="TOC2"/>
        <w:tabs>
          <w:tab w:val="right" w:leader="dot" w:pos="8306"/>
        </w:tabs>
      </w:pPr>
      <w:hyperlink w:anchor="_Toc28713" w:history="1">
        <w:r>
          <w:rPr>
            <w:rFonts w:ascii="仿宋" w:eastAsia="仿宋" w:hAnsi="仿宋" w:cs="仿宋" w:hint="eastAsia"/>
            <w:lang w:eastAsia="zh-CN"/>
          </w:rPr>
          <w:t>(一)、绩效评估指标</w:t>
        </w:r>
        <w:r>
          <w:tab/>
        </w:r>
        <w:r>
          <w:fldChar w:fldCharType="begin"/>
        </w:r>
        <w:r>
          <w:instrText xml:space="preserve"> PAGEREF _Toc28713 \h </w:instrText>
        </w:r>
        <w:r>
          <w:fldChar w:fldCharType="separate"/>
        </w:r>
        <w:r>
          <w:t>17</w:t>
        </w:r>
        <w:r>
          <w:fldChar w:fldCharType="end"/>
        </w:r>
      </w:hyperlink>
    </w:p>
    <w:p>
      <w:pPr>
        <w:pStyle w:val="TOC2"/>
        <w:tabs>
          <w:tab w:val="right" w:leader="dot" w:pos="8306"/>
        </w:tabs>
      </w:pPr>
      <w:hyperlink w:anchor="_Toc1152" w:history="1">
        <w:r>
          <w:rPr>
            <w:rFonts w:ascii="仿宋" w:eastAsia="仿宋" w:hAnsi="仿宋" w:cs="仿宋" w:hint="eastAsia"/>
            <w:lang w:eastAsia="zh-CN"/>
          </w:rPr>
          <w:t>(二)、绩效评估方法</w:t>
        </w:r>
        <w:r>
          <w:tab/>
        </w:r>
        <w:r>
          <w:fldChar w:fldCharType="begin"/>
        </w:r>
        <w:r>
          <w:instrText xml:space="preserve"> PAGEREF _Toc1152 \h </w:instrText>
        </w:r>
        <w:r>
          <w:fldChar w:fldCharType="separate"/>
        </w:r>
        <w:r>
          <w:t>18</w:t>
        </w:r>
        <w:r>
          <w:fldChar w:fldCharType="end"/>
        </w:r>
      </w:hyperlink>
    </w:p>
    <w:p>
      <w:pPr>
        <w:pStyle w:val="TOC2"/>
        <w:tabs>
          <w:tab w:val="right" w:leader="dot" w:pos="8306"/>
        </w:tabs>
      </w:pPr>
      <w:hyperlink w:anchor="_Toc21942" w:history="1">
        <w:r>
          <w:rPr>
            <w:rFonts w:ascii="仿宋" w:eastAsia="仿宋" w:hAnsi="仿宋" w:cs="仿宋" w:hint="eastAsia"/>
            <w:lang w:eastAsia="zh-CN"/>
          </w:rPr>
          <w:t>(三)、绩效评估周期</w:t>
        </w:r>
        <w:r>
          <w:tab/>
        </w:r>
        <w:r>
          <w:fldChar w:fldCharType="begin"/>
        </w:r>
        <w:r>
          <w:instrText xml:space="preserve"> PAGEREF _Toc21942 \h </w:instrText>
        </w:r>
        <w:r>
          <w:fldChar w:fldCharType="separate"/>
        </w:r>
        <w:r>
          <w:t>19</w:t>
        </w:r>
        <w:r>
          <w:fldChar w:fldCharType="end"/>
        </w:r>
      </w:hyperlink>
    </w:p>
    <w:p>
      <w:pPr>
        <w:pStyle w:val="TOC1"/>
        <w:tabs>
          <w:tab w:val="right" w:leader="dot" w:pos="8306"/>
        </w:tabs>
      </w:pPr>
      <w:hyperlink w:anchor="_Toc5393" w:history="1">
        <w:r>
          <w:rPr>
            <w:rFonts w:ascii="仿宋" w:eastAsia="仿宋" w:hAnsi="仿宋" w:cs="仿宋" w:hint="eastAsia"/>
            <w:lang w:eastAsia="zh-CN"/>
          </w:rPr>
          <w:t>六、丁二酸二甲酯项目选址可行性分析</w:t>
        </w:r>
        <w:r>
          <w:tab/>
        </w:r>
        <w:r>
          <w:fldChar w:fldCharType="begin"/>
        </w:r>
        <w:r>
          <w:instrText xml:space="preserve"> PAGEREF _Toc5393 \h </w:instrText>
        </w:r>
        <w:r>
          <w:fldChar w:fldCharType="separate"/>
        </w:r>
        <w:r>
          <w:t>20</w:t>
        </w:r>
        <w:r>
          <w:fldChar w:fldCharType="end"/>
        </w:r>
      </w:hyperlink>
    </w:p>
    <w:p>
      <w:pPr>
        <w:pStyle w:val="TOC2"/>
        <w:tabs>
          <w:tab w:val="right" w:leader="dot" w:pos="8306"/>
        </w:tabs>
      </w:pPr>
      <w:hyperlink w:anchor="_Toc25851" w:history="1">
        <w:r>
          <w:rPr>
            <w:rFonts w:ascii="仿宋" w:eastAsia="仿宋" w:hAnsi="仿宋" w:cs="仿宋" w:hint="eastAsia"/>
            <w:lang w:eastAsia="zh-CN"/>
          </w:rPr>
          <w:t>(一)、丁二酸二甲酯项目选址</w:t>
        </w:r>
        <w:r>
          <w:tab/>
        </w:r>
        <w:r>
          <w:fldChar w:fldCharType="begin"/>
        </w:r>
        <w:r>
          <w:instrText xml:space="preserve"> PAGEREF _Toc25851 \h </w:instrText>
        </w:r>
        <w:r>
          <w:fldChar w:fldCharType="separate"/>
        </w:r>
        <w:r>
          <w:t>20</w:t>
        </w:r>
        <w:r>
          <w:fldChar w:fldCharType="end"/>
        </w:r>
      </w:hyperlink>
    </w:p>
    <w:p>
      <w:pPr>
        <w:pStyle w:val="TOC2"/>
        <w:tabs>
          <w:tab w:val="right" w:leader="dot" w:pos="8306"/>
        </w:tabs>
      </w:pPr>
      <w:hyperlink w:anchor="_Toc5760" w:history="1">
        <w:r>
          <w:rPr>
            <w:rFonts w:ascii="仿宋" w:eastAsia="仿宋" w:hAnsi="仿宋" w:cs="仿宋" w:hint="eastAsia"/>
            <w:lang w:eastAsia="zh-CN"/>
          </w:rPr>
          <w:t>(二)、用地控制指标</w:t>
        </w:r>
        <w:r>
          <w:tab/>
        </w:r>
        <w:r>
          <w:fldChar w:fldCharType="begin"/>
        </w:r>
        <w:r>
          <w:instrText xml:space="preserve"> PAGEREF _Toc5760 \h </w:instrText>
        </w:r>
        <w:r>
          <w:fldChar w:fldCharType="separate"/>
        </w:r>
        <w:r>
          <w:t>20</w:t>
        </w:r>
        <w:r>
          <w:fldChar w:fldCharType="end"/>
        </w:r>
      </w:hyperlink>
    </w:p>
    <w:p>
      <w:pPr>
        <w:pStyle w:val="TOC2"/>
        <w:tabs>
          <w:tab w:val="right" w:leader="dot" w:pos="8306"/>
        </w:tabs>
      </w:pPr>
      <w:hyperlink w:anchor="_Toc31889" w:history="1">
        <w:r>
          <w:rPr>
            <w:rFonts w:ascii="仿宋" w:eastAsia="仿宋" w:hAnsi="仿宋" w:cs="仿宋" w:hint="eastAsia"/>
            <w:lang w:eastAsia="zh-CN"/>
          </w:rPr>
          <w:t>(三)、节约用地措施</w:t>
        </w:r>
        <w:r>
          <w:tab/>
        </w:r>
        <w:r>
          <w:fldChar w:fldCharType="begin"/>
        </w:r>
        <w:r>
          <w:instrText xml:space="preserve"> PAGEREF _Toc31889 \h </w:instrText>
        </w:r>
        <w:r>
          <w:fldChar w:fldCharType="separate"/>
        </w:r>
        <w:r>
          <w:t>22</w:t>
        </w:r>
        <w:r>
          <w:fldChar w:fldCharType="end"/>
        </w:r>
      </w:hyperlink>
    </w:p>
    <w:p>
      <w:pPr>
        <w:pStyle w:val="TOC2"/>
        <w:tabs>
          <w:tab w:val="right" w:leader="dot" w:pos="8306"/>
        </w:tabs>
      </w:pPr>
      <w:hyperlink w:anchor="_Toc32554" w:history="1">
        <w:r>
          <w:rPr>
            <w:rFonts w:ascii="仿宋" w:eastAsia="仿宋" w:hAnsi="仿宋" w:cs="仿宋" w:hint="eastAsia"/>
            <w:lang w:eastAsia="zh-CN"/>
          </w:rPr>
          <w:t>(四)、总图布置方案</w:t>
        </w:r>
        <w:r>
          <w:tab/>
        </w:r>
        <w:r>
          <w:fldChar w:fldCharType="begin"/>
        </w:r>
        <w:r>
          <w:instrText xml:space="preserve"> PAGEREF _Toc32554 \h </w:instrText>
        </w:r>
        <w:r>
          <w:fldChar w:fldCharType="separate"/>
        </w:r>
        <w:r>
          <w:t>23</w:t>
        </w:r>
        <w:r>
          <w:fldChar w:fldCharType="end"/>
        </w:r>
      </w:hyperlink>
    </w:p>
    <w:p>
      <w:pPr>
        <w:pStyle w:val="TOC2"/>
        <w:tabs>
          <w:tab w:val="right" w:leader="dot" w:pos="8306"/>
        </w:tabs>
      </w:pPr>
      <w:hyperlink w:anchor="_Toc10988" w:history="1">
        <w:r>
          <w:rPr>
            <w:rFonts w:ascii="仿宋" w:eastAsia="仿宋" w:hAnsi="仿宋" w:cs="仿宋" w:hint="eastAsia"/>
            <w:lang w:eastAsia="zh-CN"/>
          </w:rPr>
          <w:t>(五)、选址综合评价</w:t>
        </w:r>
        <w:r>
          <w:tab/>
        </w:r>
        <w:r>
          <w:fldChar w:fldCharType="begin"/>
        </w:r>
        <w:r>
          <w:instrText xml:space="preserve"> PAGEREF _Toc10988 \h </w:instrText>
        </w:r>
        <w:r>
          <w:fldChar w:fldCharType="separate"/>
        </w:r>
        <w:r>
          <w:t>25</w:t>
        </w:r>
        <w:r>
          <w:fldChar w:fldCharType="end"/>
        </w:r>
      </w:hyperlink>
    </w:p>
    <w:p>
      <w:pPr>
        <w:pStyle w:val="TOC1"/>
        <w:tabs>
          <w:tab w:val="right" w:leader="dot" w:pos="8306"/>
        </w:tabs>
      </w:pPr>
      <w:hyperlink w:anchor="_Toc22321" w:history="1">
        <w:r>
          <w:rPr>
            <w:rFonts w:ascii="仿宋" w:eastAsia="仿宋" w:hAnsi="仿宋" w:cs="仿宋" w:hint="eastAsia"/>
            <w:lang w:eastAsia="zh-CN"/>
          </w:rPr>
          <w:t>七、丁二酸二甲酯项目技术管理</w:t>
        </w:r>
        <w:r>
          <w:tab/>
        </w:r>
        <w:r>
          <w:fldChar w:fldCharType="begin"/>
        </w:r>
        <w:r>
          <w:instrText xml:space="preserve"> PAGEREF _Toc22321 \h </w:instrText>
        </w:r>
        <w:r>
          <w:fldChar w:fldCharType="separate"/>
        </w:r>
        <w:r>
          <w:t>26</w:t>
        </w:r>
        <w:r>
          <w:fldChar w:fldCharType="end"/>
        </w:r>
      </w:hyperlink>
    </w:p>
    <w:p>
      <w:pPr>
        <w:pStyle w:val="TOC2"/>
        <w:tabs>
          <w:tab w:val="right" w:leader="dot" w:pos="8306"/>
        </w:tabs>
      </w:pPr>
      <w:hyperlink w:anchor="_Toc9527" w:history="1">
        <w:r>
          <w:rPr>
            <w:rFonts w:ascii="仿宋" w:eastAsia="仿宋" w:hAnsi="仿宋" w:cs="仿宋" w:hint="eastAsia"/>
            <w:lang w:eastAsia="zh-CN"/>
          </w:rPr>
          <w:t>(一)、技术方案选用方向</w:t>
        </w:r>
        <w:r>
          <w:tab/>
        </w:r>
        <w:r>
          <w:fldChar w:fldCharType="begin"/>
        </w:r>
        <w:r>
          <w:instrText xml:space="preserve"> PAGEREF _Toc9527 \h </w:instrText>
        </w:r>
        <w:r>
          <w:fldChar w:fldCharType="separate"/>
        </w:r>
        <w:r>
          <w:t>26</w:t>
        </w:r>
        <w:r>
          <w:fldChar w:fldCharType="end"/>
        </w:r>
      </w:hyperlink>
    </w:p>
    <w:p>
      <w:pPr>
        <w:pStyle w:val="TOC2"/>
        <w:tabs>
          <w:tab w:val="right" w:leader="dot" w:pos="8306"/>
        </w:tabs>
      </w:pPr>
      <w:hyperlink w:anchor="_Toc24155" w:history="1">
        <w:r>
          <w:rPr>
            <w:rFonts w:ascii="仿宋" w:eastAsia="仿宋" w:hAnsi="仿宋" w:cs="仿宋" w:hint="eastAsia"/>
            <w:lang w:eastAsia="zh-CN"/>
          </w:rPr>
          <w:t>(二)、工艺技术方案选用原则</w:t>
        </w:r>
        <w:r>
          <w:tab/>
        </w:r>
        <w:r>
          <w:fldChar w:fldCharType="begin"/>
        </w:r>
        <w:r>
          <w:instrText xml:space="preserve"> PAGEREF _Toc24155 \h </w:instrText>
        </w:r>
        <w:r>
          <w:fldChar w:fldCharType="separate"/>
        </w:r>
        <w:r>
          <w:t>28</w:t>
        </w:r>
        <w:r>
          <w:fldChar w:fldCharType="end"/>
        </w:r>
      </w:hyperlink>
    </w:p>
    <w:p>
      <w:pPr>
        <w:pStyle w:val="TOC2"/>
        <w:tabs>
          <w:tab w:val="right" w:leader="dot" w:pos="8306"/>
        </w:tabs>
      </w:pPr>
      <w:hyperlink w:anchor="_Toc13882" w:history="1">
        <w:r>
          <w:rPr>
            <w:rFonts w:ascii="仿宋" w:eastAsia="仿宋" w:hAnsi="仿宋" w:cs="仿宋" w:hint="eastAsia"/>
            <w:lang w:eastAsia="zh-CN"/>
          </w:rPr>
          <w:t>(三)、工艺技术方案要求</w:t>
        </w:r>
        <w:r>
          <w:tab/>
        </w:r>
        <w:r>
          <w:fldChar w:fldCharType="begin"/>
        </w:r>
        <w:r>
          <w:instrText xml:space="preserve"> PAGEREF _Toc13882 \h </w:instrText>
        </w:r>
        <w:r>
          <w:fldChar w:fldCharType="separate"/>
        </w:r>
        <w:r>
          <w:t>30</w:t>
        </w:r>
        <w:r>
          <w:fldChar w:fldCharType="end"/>
        </w:r>
      </w:hyperlink>
    </w:p>
    <w:p>
      <w:pPr>
        <w:pStyle w:val="TOC1"/>
        <w:tabs>
          <w:tab w:val="right" w:leader="dot" w:pos="8306"/>
        </w:tabs>
      </w:pPr>
      <w:hyperlink w:anchor="_Toc7655" w:history="1">
        <w:r>
          <w:rPr>
            <w:rFonts w:ascii="仿宋" w:eastAsia="仿宋" w:hAnsi="仿宋" w:cs="仿宋" w:hint="eastAsia"/>
            <w:lang w:eastAsia="zh-CN"/>
          </w:rPr>
          <w:t>八、丁二酸二甲酯项目财务管理</w:t>
        </w:r>
        <w:r>
          <w:tab/>
        </w:r>
        <w:r>
          <w:fldChar w:fldCharType="begin"/>
        </w:r>
        <w:r>
          <w:instrText xml:space="preserve"> PAGEREF _Toc7655 \h </w:instrText>
        </w:r>
        <w:r>
          <w:fldChar w:fldCharType="separate"/>
        </w:r>
        <w:r>
          <w:t>32</w:t>
        </w:r>
        <w:r>
          <w:fldChar w:fldCharType="end"/>
        </w:r>
      </w:hyperlink>
    </w:p>
    <w:p>
      <w:pPr>
        <w:pStyle w:val="TOC2"/>
        <w:tabs>
          <w:tab w:val="right" w:leader="dot" w:pos="8306"/>
        </w:tabs>
      </w:pPr>
      <w:hyperlink w:anchor="_Toc28018" w:history="1">
        <w:r>
          <w:rPr>
            <w:rFonts w:ascii="仿宋" w:eastAsia="仿宋" w:hAnsi="仿宋" w:cs="仿宋" w:hint="eastAsia"/>
            <w:lang w:eastAsia="zh-CN"/>
          </w:rPr>
          <w:t>(一)、资金需求大</w:t>
        </w:r>
        <w:r>
          <w:tab/>
        </w:r>
        <w:r>
          <w:fldChar w:fldCharType="begin"/>
        </w:r>
        <w:r>
          <w:instrText xml:space="preserve"> PAGEREF _Toc28018 \h </w:instrText>
        </w:r>
        <w:r>
          <w:fldChar w:fldCharType="separate"/>
        </w:r>
        <w:r>
          <w:t>32</w:t>
        </w:r>
        <w:r>
          <w:fldChar w:fldCharType="end"/>
        </w:r>
      </w:hyperlink>
    </w:p>
    <w:p>
      <w:pPr>
        <w:pStyle w:val="TOC2"/>
        <w:tabs>
          <w:tab w:val="right" w:leader="dot" w:pos="8306"/>
        </w:tabs>
      </w:pPr>
      <w:hyperlink w:anchor="_Toc11727" w:history="1">
        <w:r>
          <w:rPr>
            <w:rFonts w:ascii="仿宋" w:eastAsia="仿宋" w:hAnsi="仿宋" w:cs="仿宋" w:hint="eastAsia"/>
            <w:lang w:eastAsia="zh-CN"/>
          </w:rPr>
          <w:t>(二)、研发周期长</w:t>
        </w:r>
        <w:r>
          <w:tab/>
        </w:r>
        <w:r>
          <w:fldChar w:fldCharType="begin"/>
        </w:r>
        <w:r>
          <w:instrText xml:space="preserve"> PAGEREF _Toc11727 \h </w:instrText>
        </w:r>
        <w:r>
          <w:fldChar w:fldCharType="separate"/>
        </w:r>
        <w:r>
          <w:t>33</w:t>
        </w:r>
        <w:r>
          <w:fldChar w:fldCharType="end"/>
        </w:r>
      </w:hyperlink>
    </w:p>
    <w:p>
      <w:pPr>
        <w:pStyle w:val="TOC2"/>
        <w:tabs>
          <w:tab w:val="right" w:leader="dot" w:pos="8306"/>
        </w:tabs>
      </w:pPr>
      <w:hyperlink w:anchor="_Toc22448" w:history="1">
        <w:r>
          <w:rPr>
            <w:rFonts w:ascii="仿宋" w:eastAsia="仿宋" w:hAnsi="仿宋" w:cs="仿宋" w:hint="eastAsia"/>
            <w:lang w:eastAsia="zh-CN"/>
          </w:rPr>
          <w:t>(三)、市场风险大</w:t>
        </w:r>
        <w:r>
          <w:tab/>
        </w:r>
        <w:r>
          <w:fldChar w:fldCharType="begin"/>
        </w:r>
        <w:r>
          <w:instrText xml:space="preserve"> PAGEREF _Toc22448 \h </w:instrText>
        </w:r>
        <w:r>
          <w:fldChar w:fldCharType="separate"/>
        </w:r>
        <w:r>
          <w:t>34</w:t>
        </w:r>
        <w:r>
          <w:fldChar w:fldCharType="end"/>
        </w:r>
      </w:hyperlink>
    </w:p>
    <w:p>
      <w:pPr>
        <w:pStyle w:val="TOC2"/>
        <w:tabs>
          <w:tab w:val="right" w:leader="dot" w:pos="8306"/>
        </w:tabs>
      </w:pPr>
      <w:hyperlink w:anchor="_Toc29011" w:history="1">
        <w:r>
          <w:rPr>
            <w:rFonts w:ascii="仿宋" w:eastAsia="仿宋" w:hAnsi="仿宋" w:cs="仿宋" w:hint="eastAsia"/>
            <w:lang w:eastAsia="zh-CN"/>
          </w:rPr>
          <w:t>(四)、利润率高</w:t>
        </w:r>
        <w:r>
          <w:tab/>
        </w:r>
        <w:r>
          <w:fldChar w:fldCharType="begin"/>
        </w:r>
        <w:r>
          <w:instrText xml:space="preserve"> PAGEREF _Toc29011 \h </w:instrText>
        </w:r>
        <w:r>
          <w:fldChar w:fldCharType="separate"/>
        </w:r>
        <w:r>
          <w:t>37</w:t>
        </w:r>
        <w:r>
          <w:fldChar w:fldCharType="end"/>
        </w:r>
      </w:hyperlink>
    </w:p>
    <w:p>
      <w:pPr>
        <w:pStyle w:val="TOC1"/>
        <w:tabs>
          <w:tab w:val="right" w:leader="dot" w:pos="8306"/>
        </w:tabs>
      </w:pPr>
      <w:hyperlink w:anchor="_Toc5638" w:history="1">
        <w:r>
          <w:rPr>
            <w:rFonts w:ascii="仿宋" w:eastAsia="仿宋" w:hAnsi="仿宋" w:cs="仿宋" w:hint="eastAsia"/>
            <w:lang w:eastAsia="zh-CN"/>
          </w:rPr>
          <w:t>九、丁二酸二甲酯项目社会影响</w:t>
        </w:r>
        <w:r>
          <w:tab/>
        </w:r>
        <w:r>
          <w:fldChar w:fldCharType="begin"/>
        </w:r>
        <w:r>
          <w:instrText xml:space="preserve"> PAGEREF _Toc5638 \h </w:instrText>
        </w:r>
        <w:r>
          <w:fldChar w:fldCharType="separate"/>
        </w:r>
        <w:r>
          <w:t>39</w:t>
        </w:r>
        <w:r>
          <w:fldChar w:fldCharType="end"/>
        </w:r>
      </w:hyperlink>
    </w:p>
    <w:p>
      <w:pPr>
        <w:pStyle w:val="TOC2"/>
        <w:tabs>
          <w:tab w:val="right" w:leader="dot" w:pos="8306"/>
        </w:tabs>
      </w:pPr>
      <w:hyperlink w:anchor="_Toc27852" w:history="1">
        <w:r>
          <w:rPr>
            <w:rFonts w:ascii="仿宋" w:eastAsia="仿宋" w:hAnsi="仿宋" w:cs="仿宋" w:hint="eastAsia"/>
            <w:lang w:eastAsia="zh-CN"/>
          </w:rPr>
          <w:t>(一)、社会责任与义务</w:t>
        </w:r>
        <w:r>
          <w:tab/>
        </w:r>
        <w:r>
          <w:fldChar w:fldCharType="begin"/>
        </w:r>
        <w:r>
          <w:instrText xml:space="preserve"> PAGEREF _Toc27852 \h </w:instrText>
        </w:r>
        <w:r>
          <w:fldChar w:fldCharType="separate"/>
        </w:r>
        <w:r>
          <w:t>39</w:t>
        </w:r>
        <w:r>
          <w:fldChar w:fldCharType="end"/>
        </w:r>
      </w:hyperlink>
    </w:p>
    <w:p>
      <w:pPr>
        <w:pStyle w:val="TOC2"/>
        <w:tabs>
          <w:tab w:val="right" w:leader="dot" w:pos="8306"/>
        </w:tabs>
      </w:pPr>
      <w:hyperlink w:anchor="_Toc3274" w:history="1">
        <w:r>
          <w:rPr>
            <w:rFonts w:ascii="仿宋" w:eastAsia="仿宋" w:hAnsi="仿宋" w:cs="仿宋" w:hint="eastAsia"/>
            <w:lang w:eastAsia="zh-CN"/>
          </w:rPr>
          <w:t>(二)、社会参与与沟通</w:t>
        </w:r>
        <w:r>
          <w:tab/>
        </w:r>
        <w:r>
          <w:fldChar w:fldCharType="begin"/>
        </w:r>
        <w:r>
          <w:instrText xml:space="preserve"> PAGEREF _Toc3274 \h </w:instrText>
        </w:r>
        <w:r>
          <w:fldChar w:fldCharType="separate"/>
        </w:r>
        <w:r>
          <w:t>40</w:t>
        </w:r>
        <w:r>
          <w:fldChar w:fldCharType="end"/>
        </w:r>
      </w:hyperlink>
    </w:p>
    <w:p>
      <w:pPr>
        <w:pStyle w:val="TOC1"/>
        <w:tabs>
          <w:tab w:val="right" w:leader="dot" w:pos="8306"/>
        </w:tabs>
      </w:pPr>
      <w:hyperlink w:anchor="_Toc9999" w:history="1">
        <w:r>
          <w:rPr>
            <w:rFonts w:ascii="仿宋" w:eastAsia="仿宋" w:hAnsi="仿宋" w:cs="仿宋" w:hint="eastAsia"/>
            <w:lang w:eastAsia="zh-CN"/>
          </w:rPr>
          <w:t>十、生产安全保护</w:t>
        </w:r>
        <w:r>
          <w:tab/>
        </w:r>
        <w:r>
          <w:fldChar w:fldCharType="begin"/>
        </w:r>
        <w:r>
          <w:instrText xml:space="preserve"> PAGEREF _Toc9999 \h </w:instrText>
        </w:r>
        <w:r>
          <w:fldChar w:fldCharType="separate"/>
        </w:r>
        <w:r>
          <w:t>41</w:t>
        </w:r>
        <w:r>
          <w:fldChar w:fldCharType="end"/>
        </w:r>
      </w:hyperlink>
    </w:p>
    <w:p>
      <w:pPr>
        <w:pStyle w:val="TOC2"/>
        <w:tabs>
          <w:tab w:val="right" w:leader="dot" w:pos="8306"/>
        </w:tabs>
      </w:pPr>
      <w:hyperlink w:anchor="_Toc29682" w:history="1">
        <w:r>
          <w:rPr>
            <w:rFonts w:ascii="仿宋" w:eastAsia="仿宋" w:hAnsi="仿宋" w:cs="仿宋" w:hint="eastAsia"/>
            <w:lang w:eastAsia="zh-CN"/>
          </w:rPr>
          <w:t>(一)、消防安全</w:t>
        </w:r>
        <w:r>
          <w:tab/>
        </w:r>
        <w:r>
          <w:fldChar w:fldCharType="begin"/>
        </w:r>
        <w:r>
          <w:instrText xml:space="preserve"> PAGEREF _Toc29682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2" w:history="1">
        <w:r>
          <w:rPr>
            <w:rFonts w:ascii="仿宋" w:eastAsia="仿宋" w:hAnsi="仿宋" w:cs="仿宋" w:hint="eastAsia"/>
            <w:lang w:eastAsia="zh-CN"/>
          </w:rPr>
          <w:t>(二)、防火防爆总图布置措施</w:t>
        </w:r>
        <w:r>
          <w:tab/>
        </w:r>
        <w:r>
          <w:fldChar w:fldCharType="begin"/>
        </w:r>
        <w:r>
          <w:instrText xml:space="preserve"> PAGEREF _Toc23272 \h </w:instrText>
        </w:r>
        <w:r>
          <w:fldChar w:fldCharType="separate"/>
        </w:r>
        <w:r>
          <w:t>42</w:t>
        </w:r>
        <w:r>
          <w:fldChar w:fldCharType="end"/>
        </w:r>
      </w:hyperlink>
    </w:p>
    <w:p>
      <w:pPr>
        <w:pStyle w:val="TOC2"/>
        <w:tabs>
          <w:tab w:val="right" w:leader="dot" w:pos="8306"/>
        </w:tabs>
      </w:pPr>
      <w:hyperlink w:anchor="_Toc6938" w:history="1">
        <w:r>
          <w:rPr>
            <w:rFonts w:ascii="仿宋" w:eastAsia="仿宋" w:hAnsi="仿宋" w:cs="仿宋" w:hint="eastAsia"/>
            <w:lang w:eastAsia="zh-CN"/>
          </w:rPr>
          <w:t>(三)、自然灾害防范措施</w:t>
        </w:r>
        <w:r>
          <w:tab/>
        </w:r>
        <w:r>
          <w:fldChar w:fldCharType="begin"/>
        </w:r>
        <w:r>
          <w:instrText xml:space="preserve"> PAGEREF _Toc6938 \h </w:instrText>
        </w:r>
        <w:r>
          <w:fldChar w:fldCharType="separate"/>
        </w:r>
        <w:r>
          <w:t>43</w:t>
        </w:r>
        <w:r>
          <w:fldChar w:fldCharType="end"/>
        </w:r>
      </w:hyperlink>
    </w:p>
    <w:p>
      <w:pPr>
        <w:pStyle w:val="TOC2"/>
        <w:tabs>
          <w:tab w:val="right" w:leader="dot" w:pos="8306"/>
        </w:tabs>
      </w:pPr>
      <w:hyperlink w:anchor="_Toc8567" w:history="1">
        <w:r>
          <w:rPr>
            <w:rFonts w:ascii="仿宋" w:eastAsia="仿宋" w:hAnsi="仿宋" w:cs="仿宋" w:hint="eastAsia"/>
            <w:lang w:eastAsia="zh-CN"/>
          </w:rPr>
          <w:t>(四)、安全色及安全标志使用要求</w:t>
        </w:r>
        <w:r>
          <w:tab/>
        </w:r>
        <w:r>
          <w:fldChar w:fldCharType="begin"/>
        </w:r>
        <w:r>
          <w:instrText xml:space="preserve"> PAGEREF _Toc8567 \h </w:instrText>
        </w:r>
        <w:r>
          <w:fldChar w:fldCharType="separate"/>
        </w:r>
        <w:r>
          <w:t>44</w:t>
        </w:r>
        <w:r>
          <w:fldChar w:fldCharType="end"/>
        </w:r>
      </w:hyperlink>
    </w:p>
    <w:p>
      <w:pPr>
        <w:pStyle w:val="TOC2"/>
        <w:tabs>
          <w:tab w:val="right" w:leader="dot" w:pos="8306"/>
        </w:tabs>
      </w:pPr>
      <w:hyperlink w:anchor="_Toc1779" w:history="1">
        <w:r>
          <w:rPr>
            <w:rFonts w:ascii="仿宋" w:eastAsia="仿宋" w:hAnsi="仿宋" w:cs="仿宋" w:hint="eastAsia"/>
            <w:lang w:eastAsia="zh-CN"/>
          </w:rPr>
          <w:t>(五)、防尘防毒措施</w:t>
        </w:r>
        <w:r>
          <w:tab/>
        </w:r>
        <w:r>
          <w:fldChar w:fldCharType="begin"/>
        </w:r>
        <w:r>
          <w:instrText xml:space="preserve"> PAGEREF _Toc1779 \h </w:instrText>
        </w:r>
        <w:r>
          <w:fldChar w:fldCharType="separate"/>
        </w:r>
        <w:r>
          <w:t>45</w:t>
        </w:r>
        <w:r>
          <w:fldChar w:fldCharType="end"/>
        </w:r>
      </w:hyperlink>
    </w:p>
    <w:p>
      <w:pPr>
        <w:pStyle w:val="TOC2"/>
        <w:tabs>
          <w:tab w:val="right" w:leader="dot" w:pos="8306"/>
        </w:tabs>
      </w:pPr>
      <w:hyperlink w:anchor="_Toc17529" w:history="1">
        <w:r>
          <w:rPr>
            <w:rFonts w:ascii="仿宋" w:eastAsia="仿宋" w:hAnsi="仿宋" w:cs="仿宋" w:hint="eastAsia"/>
            <w:lang w:eastAsia="zh-CN"/>
          </w:rPr>
          <w:t>(六)、防静电、触电防护及防雷措施</w:t>
        </w:r>
        <w:r>
          <w:tab/>
        </w:r>
        <w:r>
          <w:fldChar w:fldCharType="begin"/>
        </w:r>
        <w:r>
          <w:instrText xml:space="preserve"> PAGEREF _Toc17529 \h </w:instrText>
        </w:r>
        <w:r>
          <w:fldChar w:fldCharType="separate"/>
        </w:r>
        <w:r>
          <w:t>46</w:t>
        </w:r>
        <w:r>
          <w:fldChar w:fldCharType="end"/>
        </w:r>
      </w:hyperlink>
    </w:p>
    <w:p>
      <w:pPr>
        <w:pStyle w:val="TOC2"/>
        <w:tabs>
          <w:tab w:val="right" w:leader="dot" w:pos="8306"/>
        </w:tabs>
      </w:pPr>
      <w:hyperlink w:anchor="_Toc31466" w:history="1">
        <w:r>
          <w:rPr>
            <w:rFonts w:ascii="仿宋" w:eastAsia="仿宋" w:hAnsi="仿宋" w:cs="仿宋" w:hint="eastAsia"/>
            <w:lang w:eastAsia="zh-CN"/>
          </w:rPr>
          <w:t>(七)、机械设备安全保障措施</w:t>
        </w:r>
        <w:r>
          <w:tab/>
        </w:r>
        <w:r>
          <w:fldChar w:fldCharType="begin"/>
        </w:r>
        <w:r>
          <w:instrText xml:space="preserve"> PAGEREF _Toc31466 \h </w:instrText>
        </w:r>
        <w:r>
          <w:fldChar w:fldCharType="separate"/>
        </w:r>
        <w:r>
          <w:t>48</w:t>
        </w:r>
        <w:r>
          <w:fldChar w:fldCharType="end"/>
        </w:r>
      </w:hyperlink>
    </w:p>
    <w:p>
      <w:pPr>
        <w:pStyle w:val="TOC1"/>
        <w:tabs>
          <w:tab w:val="right" w:leader="dot" w:pos="8306"/>
        </w:tabs>
      </w:pPr>
      <w:hyperlink w:anchor="_Toc8123" w:history="1">
        <w:r>
          <w:rPr>
            <w:rFonts w:ascii="仿宋" w:eastAsia="仿宋" w:hAnsi="仿宋" w:cs="仿宋" w:hint="eastAsia"/>
            <w:lang w:eastAsia="zh-CN"/>
          </w:rPr>
          <w:t>十一、丁二酸二甲酯项目经营效益</w:t>
        </w:r>
        <w:r>
          <w:tab/>
        </w:r>
        <w:r>
          <w:fldChar w:fldCharType="begin"/>
        </w:r>
        <w:r>
          <w:instrText xml:space="preserve"> PAGEREF _Toc8123 \h </w:instrText>
        </w:r>
        <w:r>
          <w:fldChar w:fldCharType="separate"/>
        </w:r>
        <w:r>
          <w:t>49</w:t>
        </w:r>
        <w:r>
          <w:fldChar w:fldCharType="end"/>
        </w:r>
      </w:hyperlink>
    </w:p>
    <w:p>
      <w:pPr>
        <w:pStyle w:val="TOC2"/>
        <w:tabs>
          <w:tab w:val="right" w:leader="dot" w:pos="8306"/>
        </w:tabs>
      </w:pPr>
      <w:hyperlink w:anchor="_Toc22858" w:history="1">
        <w:r>
          <w:rPr>
            <w:rFonts w:ascii="仿宋" w:eastAsia="仿宋" w:hAnsi="仿宋" w:cs="仿宋" w:hint="eastAsia"/>
            <w:lang w:eastAsia="zh-CN"/>
          </w:rPr>
          <w:t>(一)、经济评价财务测算</w:t>
        </w:r>
        <w:r>
          <w:tab/>
        </w:r>
        <w:r>
          <w:fldChar w:fldCharType="begin"/>
        </w:r>
        <w:r>
          <w:instrText xml:space="preserve"> PAGEREF _Toc22858 \h </w:instrText>
        </w:r>
        <w:r>
          <w:fldChar w:fldCharType="separate"/>
        </w:r>
        <w:r>
          <w:t>49</w:t>
        </w:r>
        <w:r>
          <w:fldChar w:fldCharType="end"/>
        </w:r>
      </w:hyperlink>
    </w:p>
    <w:p>
      <w:pPr>
        <w:pStyle w:val="TOC2"/>
        <w:tabs>
          <w:tab w:val="right" w:leader="dot" w:pos="8306"/>
        </w:tabs>
      </w:pPr>
      <w:hyperlink w:anchor="_Toc29517" w:history="1">
        <w:r>
          <w:rPr>
            <w:rFonts w:ascii="仿宋" w:eastAsia="仿宋" w:hAnsi="仿宋" w:cs="仿宋" w:hint="eastAsia"/>
            <w:lang w:eastAsia="zh-CN"/>
          </w:rPr>
          <w:t>(二)、丁二酸二甲酯项目盈利能力分析</w:t>
        </w:r>
        <w:r>
          <w:tab/>
        </w:r>
        <w:r>
          <w:fldChar w:fldCharType="begin"/>
        </w:r>
        <w:r>
          <w:instrText xml:space="preserve"> PAGEREF _Toc29517 \h </w:instrText>
        </w:r>
        <w:r>
          <w:fldChar w:fldCharType="separate"/>
        </w:r>
        <w:r>
          <w:t>50</w:t>
        </w:r>
        <w:r>
          <w:fldChar w:fldCharType="end"/>
        </w:r>
      </w:hyperlink>
    </w:p>
    <w:p>
      <w:pPr>
        <w:pStyle w:val="TOC1"/>
        <w:tabs>
          <w:tab w:val="right" w:leader="dot" w:pos="8306"/>
        </w:tabs>
      </w:pPr>
      <w:hyperlink w:anchor="_Toc21795" w:history="1">
        <w:r>
          <w:rPr>
            <w:rFonts w:ascii="仿宋" w:eastAsia="仿宋" w:hAnsi="仿宋" w:cs="仿宋" w:hint="eastAsia"/>
            <w:lang w:eastAsia="zh-CN"/>
          </w:rPr>
          <w:t>十二、丁二酸二甲酯项目创新与研发</w:t>
        </w:r>
        <w:r>
          <w:tab/>
        </w:r>
        <w:r>
          <w:fldChar w:fldCharType="begin"/>
        </w:r>
        <w:r>
          <w:instrText xml:space="preserve"> PAGEREF _Toc21795 \h </w:instrText>
        </w:r>
        <w:r>
          <w:fldChar w:fldCharType="separate"/>
        </w:r>
        <w:r>
          <w:t>51</w:t>
        </w:r>
        <w:r>
          <w:fldChar w:fldCharType="end"/>
        </w:r>
      </w:hyperlink>
    </w:p>
    <w:p>
      <w:pPr>
        <w:pStyle w:val="TOC2"/>
        <w:tabs>
          <w:tab w:val="right" w:leader="dot" w:pos="8306"/>
        </w:tabs>
      </w:pPr>
      <w:hyperlink w:anchor="_Toc21554" w:history="1">
        <w:r>
          <w:rPr>
            <w:rFonts w:ascii="仿宋" w:eastAsia="仿宋" w:hAnsi="仿宋" w:cs="仿宋" w:hint="eastAsia"/>
            <w:lang w:eastAsia="zh-CN"/>
          </w:rPr>
          <w:t>(一)、创新策略与方向</w:t>
        </w:r>
        <w:r>
          <w:tab/>
        </w:r>
        <w:r>
          <w:fldChar w:fldCharType="begin"/>
        </w:r>
        <w:r>
          <w:instrText xml:space="preserve"> PAGEREF _Toc21554 \h </w:instrText>
        </w:r>
        <w:r>
          <w:fldChar w:fldCharType="separate"/>
        </w:r>
        <w:r>
          <w:t>51</w:t>
        </w:r>
        <w:r>
          <w:fldChar w:fldCharType="end"/>
        </w:r>
      </w:hyperlink>
    </w:p>
    <w:p>
      <w:pPr>
        <w:pStyle w:val="TOC2"/>
        <w:tabs>
          <w:tab w:val="right" w:leader="dot" w:pos="8306"/>
        </w:tabs>
      </w:pPr>
      <w:hyperlink w:anchor="_Toc3263" w:history="1">
        <w:r>
          <w:rPr>
            <w:rFonts w:ascii="仿宋" w:eastAsia="仿宋" w:hAnsi="仿宋" w:cs="仿宋" w:hint="eastAsia"/>
            <w:lang w:eastAsia="zh-CN"/>
          </w:rPr>
          <w:t>(二)、研发规划与投入</w:t>
        </w:r>
        <w:r>
          <w:tab/>
        </w:r>
        <w:r>
          <w:fldChar w:fldCharType="begin"/>
        </w:r>
        <w:r>
          <w:instrText xml:space="preserve"> PAGEREF _Toc3263 \h </w:instrText>
        </w:r>
        <w:r>
          <w:fldChar w:fldCharType="separate"/>
        </w:r>
        <w:r>
          <w:t>53</w:t>
        </w:r>
        <w:r>
          <w:fldChar w:fldCharType="end"/>
        </w:r>
      </w:hyperlink>
    </w:p>
    <w:p>
      <w:pPr>
        <w:pStyle w:val="TOC1"/>
        <w:tabs>
          <w:tab w:val="right" w:leader="dot" w:pos="8306"/>
        </w:tabs>
      </w:pPr>
      <w:hyperlink w:anchor="_Toc6043" w:history="1">
        <w:r>
          <w:rPr>
            <w:rFonts w:ascii="仿宋" w:eastAsia="仿宋" w:hAnsi="仿宋" w:cs="仿宋" w:hint="eastAsia"/>
            <w:lang w:eastAsia="zh-CN"/>
          </w:rPr>
          <w:t>十三、丁二酸二甲酯项目实施保障措施</w:t>
        </w:r>
        <w:r>
          <w:tab/>
        </w:r>
        <w:r>
          <w:fldChar w:fldCharType="begin"/>
        </w:r>
        <w:r>
          <w:instrText xml:space="preserve"> PAGEREF _Toc6043 \h </w:instrText>
        </w:r>
        <w:r>
          <w:fldChar w:fldCharType="separate"/>
        </w:r>
        <w:r>
          <w:t>54</w:t>
        </w:r>
        <w:r>
          <w:fldChar w:fldCharType="end"/>
        </w:r>
      </w:hyperlink>
    </w:p>
    <w:p>
      <w:pPr>
        <w:pStyle w:val="TOC2"/>
        <w:tabs>
          <w:tab w:val="right" w:leader="dot" w:pos="8306"/>
        </w:tabs>
      </w:pPr>
      <w:hyperlink w:anchor="_Toc6254" w:history="1">
        <w:r>
          <w:rPr>
            <w:rFonts w:ascii="仿宋" w:eastAsia="仿宋" w:hAnsi="仿宋" w:cs="仿宋" w:hint="eastAsia"/>
            <w:lang w:eastAsia="zh-CN"/>
          </w:rPr>
          <w:t>(一)、丁二酸二甲酯项目实施保障机制</w:t>
        </w:r>
        <w:r>
          <w:tab/>
        </w:r>
        <w:r>
          <w:fldChar w:fldCharType="begin"/>
        </w:r>
        <w:r>
          <w:instrText xml:space="preserve"> PAGEREF _Toc6254 \h </w:instrText>
        </w:r>
        <w:r>
          <w:fldChar w:fldCharType="separate"/>
        </w:r>
        <w:r>
          <w:t>54</w:t>
        </w:r>
        <w:r>
          <w:fldChar w:fldCharType="end"/>
        </w:r>
      </w:hyperlink>
    </w:p>
    <w:p>
      <w:pPr>
        <w:pStyle w:val="TOC2"/>
        <w:tabs>
          <w:tab w:val="right" w:leader="dot" w:pos="8306"/>
        </w:tabs>
      </w:pPr>
      <w:hyperlink w:anchor="_Toc13553" w:history="1">
        <w:r>
          <w:rPr>
            <w:rFonts w:ascii="仿宋" w:eastAsia="仿宋" w:hAnsi="仿宋" w:cs="仿宋" w:hint="eastAsia"/>
            <w:lang w:eastAsia="zh-CN"/>
          </w:rPr>
          <w:t>(二)、丁二酸二甲酯项目法律合规要求</w:t>
        </w:r>
        <w:r>
          <w:tab/>
        </w:r>
        <w:r>
          <w:fldChar w:fldCharType="begin"/>
        </w:r>
        <w:r>
          <w:instrText xml:space="preserve"> PAGEREF _Toc13553 \h </w:instrText>
        </w:r>
        <w:r>
          <w:fldChar w:fldCharType="separate"/>
        </w:r>
        <w:r>
          <w:t>58</w:t>
        </w:r>
        <w:r>
          <w:fldChar w:fldCharType="end"/>
        </w:r>
      </w:hyperlink>
    </w:p>
    <w:p>
      <w:pPr>
        <w:pStyle w:val="TOC2"/>
        <w:tabs>
          <w:tab w:val="right" w:leader="dot" w:pos="8306"/>
        </w:tabs>
      </w:pPr>
      <w:hyperlink w:anchor="_Toc14566" w:history="1">
        <w:r>
          <w:rPr>
            <w:rFonts w:ascii="仿宋" w:eastAsia="仿宋" w:hAnsi="仿宋" w:cs="仿宋" w:hint="eastAsia"/>
            <w:lang w:eastAsia="zh-CN"/>
          </w:rPr>
          <w:t>(三)、丁二酸二甲酯项目合同管理与法律事务</w:t>
        </w:r>
        <w:r>
          <w:tab/>
        </w:r>
        <w:r>
          <w:fldChar w:fldCharType="begin"/>
        </w:r>
        <w:r>
          <w:instrText xml:space="preserve"> PAGEREF _Toc14566 \h </w:instrText>
        </w:r>
        <w:r>
          <w:fldChar w:fldCharType="separate"/>
        </w:r>
        <w:r>
          <w:t>62</w:t>
        </w:r>
        <w:r>
          <w:fldChar w:fldCharType="end"/>
        </w:r>
      </w:hyperlink>
    </w:p>
    <w:p>
      <w:pPr>
        <w:pStyle w:val="TOC2"/>
        <w:tabs>
          <w:tab w:val="right" w:leader="dot" w:pos="8306"/>
        </w:tabs>
      </w:pPr>
      <w:hyperlink w:anchor="_Toc15674" w:history="1">
        <w:r>
          <w:rPr>
            <w:rFonts w:ascii="仿宋" w:eastAsia="仿宋" w:hAnsi="仿宋" w:cs="仿宋" w:hint="eastAsia"/>
            <w:lang w:eastAsia="zh-CN"/>
          </w:rPr>
          <w:t>(四)、丁二酸二甲酯项目知识产权保护策略</w:t>
        </w:r>
        <w:r>
          <w:tab/>
        </w:r>
        <w:r>
          <w:fldChar w:fldCharType="begin"/>
        </w:r>
        <w:r>
          <w:instrText xml:space="preserve"> PAGEREF _Toc15674 \h </w:instrText>
        </w:r>
        <w:r>
          <w:fldChar w:fldCharType="separate"/>
        </w:r>
        <w:r>
          <w:t>69</w:t>
        </w:r>
        <w:r>
          <w:fldChar w:fldCharType="end"/>
        </w:r>
      </w:hyperlink>
    </w:p>
    <w:p>
      <w:pPr>
        <w:pStyle w:val="TOC1"/>
        <w:tabs>
          <w:tab w:val="right" w:leader="dot" w:pos="8306"/>
        </w:tabs>
      </w:pPr>
      <w:hyperlink w:anchor="_Toc27032" w:history="1">
        <w:r>
          <w:rPr>
            <w:rFonts w:ascii="仿宋" w:eastAsia="仿宋" w:hAnsi="仿宋" w:cs="仿宋" w:hint="eastAsia"/>
            <w:lang w:eastAsia="zh-CN"/>
          </w:rPr>
          <w:t>十四、利益相关者分析与沟通计划</w:t>
        </w:r>
        <w:r>
          <w:tab/>
        </w:r>
        <w:r>
          <w:fldChar w:fldCharType="begin"/>
        </w:r>
        <w:r>
          <w:instrText xml:space="preserve"> PAGEREF _Toc27032 \h </w:instrText>
        </w:r>
        <w:r>
          <w:fldChar w:fldCharType="separate"/>
        </w:r>
        <w:r>
          <w:t>71</w:t>
        </w:r>
        <w:r>
          <w:fldChar w:fldCharType="end"/>
        </w:r>
      </w:hyperlink>
    </w:p>
    <w:p>
      <w:pPr>
        <w:pStyle w:val="TOC2"/>
        <w:tabs>
          <w:tab w:val="right" w:leader="dot" w:pos="8306"/>
        </w:tabs>
      </w:pPr>
      <w:hyperlink w:anchor="_Toc15005" w:history="1">
        <w:r>
          <w:rPr>
            <w:rFonts w:ascii="仿宋" w:eastAsia="仿宋" w:hAnsi="仿宋" w:cs="仿宋" w:hint="eastAsia"/>
            <w:lang w:eastAsia="zh-CN"/>
          </w:rPr>
          <w:t>(一)、利益相关者分析</w:t>
        </w:r>
        <w:r>
          <w:tab/>
        </w:r>
        <w:r>
          <w:fldChar w:fldCharType="begin"/>
        </w:r>
        <w:r>
          <w:instrText xml:space="preserve"> PAGEREF _Toc15005 \h </w:instrText>
        </w:r>
        <w:r>
          <w:fldChar w:fldCharType="separate"/>
        </w:r>
        <w:r>
          <w:t>71</w:t>
        </w:r>
        <w:r>
          <w:fldChar w:fldCharType="end"/>
        </w:r>
      </w:hyperlink>
    </w:p>
    <w:p>
      <w:pPr>
        <w:pStyle w:val="TOC2"/>
        <w:tabs>
          <w:tab w:val="right" w:leader="dot" w:pos="8306"/>
        </w:tabs>
      </w:pPr>
      <w:hyperlink w:anchor="_Toc32417" w:history="1">
        <w:r>
          <w:rPr>
            <w:rFonts w:ascii="仿宋" w:eastAsia="仿宋" w:hAnsi="仿宋" w:cs="仿宋" w:hint="eastAsia"/>
            <w:lang w:eastAsia="zh-CN"/>
          </w:rPr>
          <w:t>(二)、沟通计划</w:t>
        </w:r>
        <w:r>
          <w:tab/>
        </w:r>
        <w:r>
          <w:fldChar w:fldCharType="begin"/>
        </w:r>
        <w:r>
          <w:instrText xml:space="preserve"> PAGEREF _Toc32417 \h </w:instrText>
        </w:r>
        <w:r>
          <w:fldChar w:fldCharType="separate"/>
        </w:r>
        <w:r>
          <w:t>72</w:t>
        </w:r>
        <w:r>
          <w:fldChar w:fldCharType="end"/>
        </w:r>
      </w:hyperlink>
    </w:p>
    <w:p>
      <w:pPr>
        <w:pStyle w:val="TOC1"/>
        <w:tabs>
          <w:tab w:val="right" w:leader="dot" w:pos="8306"/>
        </w:tabs>
      </w:pPr>
      <w:hyperlink w:anchor="_Toc8465" w:history="1">
        <w:r>
          <w:rPr>
            <w:rFonts w:ascii="仿宋" w:eastAsia="仿宋" w:hAnsi="仿宋" w:cs="仿宋" w:hint="eastAsia"/>
            <w:lang w:eastAsia="zh-CN"/>
          </w:rPr>
          <w:t>十五、风险识别与分类</w:t>
        </w:r>
        <w:r>
          <w:tab/>
        </w:r>
        <w:r>
          <w:fldChar w:fldCharType="begin"/>
        </w:r>
        <w:r>
          <w:instrText xml:space="preserve"> PAGEREF _Toc8465 \h </w:instrText>
        </w:r>
        <w:r>
          <w:fldChar w:fldCharType="separate"/>
        </w:r>
        <w:r>
          <w:t>74</w:t>
        </w:r>
        <w:r>
          <w:fldChar w:fldCharType="end"/>
        </w:r>
      </w:hyperlink>
    </w:p>
    <w:p>
      <w:pPr>
        <w:pStyle w:val="TOC2"/>
        <w:tabs>
          <w:tab w:val="right" w:leader="dot" w:pos="8306"/>
        </w:tabs>
      </w:pPr>
      <w:hyperlink w:anchor="_Toc29499" w:history="1">
        <w:r>
          <w:rPr>
            <w:rFonts w:ascii="仿宋" w:eastAsia="仿宋" w:hAnsi="仿宋" w:cs="仿宋" w:hint="eastAsia"/>
            <w:lang w:eastAsia="zh-CN"/>
          </w:rPr>
          <w:t>(一)、风险识别</w:t>
        </w:r>
        <w:r>
          <w:tab/>
        </w:r>
        <w:r>
          <w:fldChar w:fldCharType="begin"/>
        </w:r>
        <w:r>
          <w:instrText xml:space="preserve"> PAGEREF _Toc29499 \h </w:instrText>
        </w:r>
        <w:r>
          <w:fldChar w:fldCharType="separate"/>
        </w:r>
        <w:r>
          <w:t>74</w:t>
        </w:r>
        <w:r>
          <w:fldChar w:fldCharType="end"/>
        </w:r>
      </w:hyperlink>
    </w:p>
    <w:p>
      <w:pPr>
        <w:pStyle w:val="TOC2"/>
        <w:tabs>
          <w:tab w:val="right" w:leader="dot" w:pos="8306"/>
        </w:tabs>
      </w:pPr>
      <w:hyperlink w:anchor="_Toc381" w:history="1">
        <w:r>
          <w:rPr>
            <w:rFonts w:ascii="仿宋" w:eastAsia="仿宋" w:hAnsi="仿宋" w:cs="仿宋" w:hint="eastAsia"/>
            <w:lang w:eastAsia="zh-CN"/>
          </w:rPr>
          <w:t>(二)、风险分类</w:t>
        </w:r>
        <w:r>
          <w:tab/>
        </w:r>
        <w:r>
          <w:fldChar w:fldCharType="begin"/>
        </w:r>
        <w:r>
          <w:instrText xml:space="preserve"> PAGEREF _Toc381 \h </w:instrText>
        </w:r>
        <w:r>
          <w:fldChar w:fldCharType="separate"/>
        </w:r>
        <w:r>
          <w:t>75</w:t>
        </w:r>
        <w:r>
          <w:fldChar w:fldCharType="end"/>
        </w:r>
      </w:hyperlink>
    </w:p>
    <w:p>
      <w:pPr>
        <w:pStyle w:val="TOC1"/>
        <w:tabs>
          <w:tab w:val="right" w:leader="dot" w:pos="8306"/>
        </w:tabs>
      </w:pPr>
      <w:hyperlink w:anchor="_Toc29926" w:history="1">
        <w:r>
          <w:rPr>
            <w:rFonts w:ascii="仿宋" w:eastAsia="仿宋" w:hAnsi="仿宋" w:cs="仿宋" w:hint="eastAsia"/>
            <w:lang w:eastAsia="zh-CN"/>
          </w:rPr>
          <w:t>十六、丁二酸二甲酯项目工程方案分析</w:t>
        </w:r>
        <w:r>
          <w:tab/>
        </w:r>
        <w:r>
          <w:fldChar w:fldCharType="begin"/>
        </w:r>
        <w:r>
          <w:instrText xml:space="preserve"> PAGEREF _Toc29926 \h </w:instrText>
        </w:r>
        <w:r>
          <w:fldChar w:fldCharType="separate"/>
        </w:r>
        <w:r>
          <w:t>77</w:t>
        </w:r>
        <w:r>
          <w:fldChar w:fldCharType="end"/>
        </w:r>
      </w:hyperlink>
    </w:p>
    <w:p>
      <w:pPr>
        <w:pStyle w:val="TOC2"/>
        <w:tabs>
          <w:tab w:val="right" w:leader="dot" w:pos="8306"/>
        </w:tabs>
      </w:pPr>
      <w:hyperlink w:anchor="_Toc31439" w:history="1">
        <w:r>
          <w:rPr>
            <w:rFonts w:ascii="仿宋" w:eastAsia="仿宋" w:hAnsi="仿宋" w:cs="仿宋" w:hint="eastAsia"/>
            <w:lang w:eastAsia="zh-CN"/>
          </w:rPr>
          <w:t>(一)、建筑工程设计原则</w:t>
        </w:r>
        <w:r>
          <w:tab/>
        </w:r>
        <w:r>
          <w:fldChar w:fldCharType="begin"/>
        </w:r>
        <w:r>
          <w:instrText xml:space="preserve"> PAGEREF _Toc31439 \h </w:instrText>
        </w:r>
        <w:r>
          <w:fldChar w:fldCharType="separate"/>
        </w:r>
        <w:r>
          <w:t>77</w:t>
        </w:r>
        <w:r>
          <w:fldChar w:fldCharType="end"/>
        </w:r>
      </w:hyperlink>
    </w:p>
    <w:p>
      <w:pPr>
        <w:pStyle w:val="TOC2"/>
        <w:tabs>
          <w:tab w:val="right" w:leader="dot" w:pos="8306"/>
        </w:tabs>
      </w:pPr>
      <w:hyperlink w:anchor="_Toc22683" w:history="1">
        <w:r>
          <w:rPr>
            <w:rFonts w:ascii="仿宋" w:eastAsia="仿宋" w:hAnsi="仿宋" w:cs="仿宋" w:hint="eastAsia"/>
            <w:lang w:eastAsia="zh-CN"/>
          </w:rPr>
          <w:t>(二)、土建工程建设指标</w:t>
        </w:r>
        <w:r>
          <w:tab/>
        </w:r>
        <w:r>
          <w:fldChar w:fldCharType="begin"/>
        </w:r>
        <w:r>
          <w:instrText xml:space="preserve"> PAGEREF _Toc22683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70"/>
      <w:r>
        <w:rPr>
          <w:rFonts w:ascii="仿宋" w:eastAsia="仿宋" w:hAnsi="仿宋" w:cs="仿宋" w:hint="eastAsia"/>
          <w:sz w:val="28"/>
          <w:lang w:eastAsia="zh-CN"/>
        </w:rPr>
        <w:t>一、丁二酸二甲酯项目文档管理</w:t>
      </w:r>
      <w:bookmarkEnd w:id="2"/>
    </w:p>
    <w:p>
      <w:pPr>
        <w:pStyle w:val="Heading2"/>
        <w:rPr>
          <w:rFonts w:ascii="仿宋" w:eastAsia="仿宋" w:hAnsi="仿宋" w:cs="仿宋" w:hint="eastAsia"/>
          <w:lang w:eastAsia="zh-CN"/>
        </w:rPr>
      </w:pPr>
      <w:bookmarkStart w:id="3" w:name="_Toc255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丁二酸二甲酯项目高度重视文档的质量和准确性，以支持丁二酸二甲酯项目的各项活动和决策。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文档的编制始于丁二酸二甲酯项目计划的初期，我们制定了详细的文档编制计划，明确了每个文档的内容、格式和编写责任人。在丁二酸二甲酯项目启动阶段，我们首先编制了丁二酸二甲酯项目章程，明确定义了丁二酸二甲酯项目的目标、范围、风险等关键要素。随后，丁二酸二甲酯项目团队根据计划陆续编制了需求文档、设计文档、测试文档等各类文档，确保丁二酸二甲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丁二酸二甲酯项目管理中的重要环节，旨在确保丁二酸二甲酯项目文档符合质量标准和丁二酸二甲酯项目需求。在丁二酸二甲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丁二酸二甲酯项目相关利益方和专业领域的专家对文档进行独立审查。这有助于获取更全面、客观的反馈，确保丁二酸二甲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丁二酸二甲酯项目在文档编制与审查方面建立了严格的管理机制，通过规范的流程和多维度的审查，确保丁二酸二甲酯项目文档的质量、准确性和可靠性，为丁二酸二甲酯项目的顺利推进提供了有力支持。</w:t>
      </w:r>
    </w:p>
    <w:p>
      <w:pPr>
        <w:pStyle w:val="Heading2"/>
        <w:ind w:firstLine="560" w:firstLineChars="200"/>
        <w:rPr>
          <w:rFonts w:ascii="仿宋" w:eastAsia="仿宋" w:hAnsi="仿宋" w:cs="仿宋" w:hint="eastAsia"/>
          <w:sz w:val="28"/>
          <w:lang w:eastAsia="zh-CN"/>
        </w:rPr>
      </w:pPr>
      <w:bookmarkStart w:id="4" w:name="_Toc672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在丁二酸二甲酯项目中，我们致力于优化文档发布与分发过程，以确保信息的高效传递和团队间协作的顺畅进行。以下是我们采取的关键优化策略：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我们通过多渠道发布文档，包括电子邮件、丁二酸二甲酯项目管理平台、内部网站等，以满足不同团队成员的偏好和需求。多渠道发布确保了信息的全面覆盖。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我们采用了精细的权限控制，确保只有授权人员可以访问敏感信息。这种安全措施保护了丁二酸二甲酯项目文档的机密性，防止了未经授权的信息泄露。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65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丁二酸二甲酯项目生命周期中一个至关重要的环节，直接关系到丁二酸二甲酯项目信息的长期保存和历史记录的完整性。在丁二酸二甲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052"/>
      <w:r>
        <w:rPr>
          <w:rFonts w:ascii="仿宋" w:eastAsia="仿宋" w:hAnsi="仿宋" w:cs="仿宋" w:hint="eastAsia"/>
          <w:sz w:val="28"/>
          <w:lang w:eastAsia="zh-CN"/>
        </w:rPr>
        <w:t>二、丁二酸二甲酯项目危机管理</w:t>
      </w:r>
      <w:bookmarkEnd w:id="6"/>
    </w:p>
    <w:p>
      <w:pPr>
        <w:pStyle w:val="Heading2"/>
        <w:rPr>
          <w:rFonts w:ascii="仿宋" w:eastAsia="仿宋" w:hAnsi="仿宋" w:cs="仿宋" w:hint="eastAsia"/>
          <w:lang w:eastAsia="zh-CN"/>
        </w:rPr>
      </w:pPr>
      <w:bookmarkStart w:id="7" w:name="_Toc1288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二甲酯项目危机管理中，危机预警与识别是确保丁二酸二甲酯项目稳健运行的核心步骤。通过建立全面的监测机制，丁二酸二甲酯项目团队旨在及时发现和理解潜在的风险和危机因素，以便采取及时的预防和应对措施，确保丁二酸二甲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首先，通过深入的风险评估，丁二酸二甲酯项目团队全面分析了整个丁二酸二甲酯项目和各个阶段可能存在的威胁。这包括准确评估每个潜在风险的发生概率和可能影响的程度，为后续危机预警提供了有力支持。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丁二酸二甲酯项目团队着重于明确定义丁二酸二甲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丁二酸二甲酯项目进展的持续监控，团队能够及时发现潜在问题并作出迅速反应。丁二酸二甲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在这一阶段，团队的专业素养和反应速度将发挥至关重要的作用，以确保潜在危机能够在初期得到有效的处理，最大程度地减轻负面影响。通过危机预警与识别，丁二酸二甲酯项目得以更有序、可控地推进。</w:t>
      </w:r>
    </w:p>
    <w:p>
      <w:pPr>
        <w:pStyle w:val="Heading2"/>
        <w:ind w:firstLine="560" w:firstLineChars="200"/>
        <w:rPr>
          <w:rFonts w:ascii="仿宋" w:eastAsia="仿宋" w:hAnsi="仿宋" w:cs="仿宋" w:hint="eastAsia"/>
          <w:sz w:val="28"/>
          <w:lang w:eastAsia="zh-CN"/>
        </w:rPr>
      </w:pPr>
      <w:bookmarkStart w:id="8" w:name="_Toc2745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在危机发生时，丁二酸二甲酯项目团队立即行动，成立了应急小组。该小组的任务是迅速制定并实施紧急应对措施，以最小化潜在损失。以下是采取的主要措施：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暂停丁二酸二甲酯项目进度：为遏制危机蔓延，丁二酸二甲酯项目暂时停止进行，以便全面评估当前状况。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资源重新分配：重新评估丁二酸二甲酯项目资源的分配，确保最大限度地减小损失。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实时沟通：与关键利益相关者建立实时沟通机制，向他们传递丁二酸二甲酯项目危机的实际状况，保障丁二酸二甲酯项目核心利益。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在紧急应对的同时，丁二酸二甲酯项目团队强调了团队协作和有效沟通的重要性。以下是团队协作的关键举措：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信息共享机制：建立了信息共享平台，确保团队成员能够及时获取丁二酸二甲酯项目危机的实时信息。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领导者沟通：丁二酸二甲酯项目领导者通过定期会议和即时沟通工具，指导团队应对危机，保持团队稳定运行。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随着危机得到初步控制，丁二酸二甲酯项目团队转向制定恢复计划，以确保丁二酸二甲酯项目能够从中迅速恢复。主要恢复计划包括：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修复受损的进度计划：重新评估丁二酸二甲酯项目进度，制定修复计划，确保丁二酸二甲酯项目尽快回归正常进程。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重新调整资源分配：优化资源分配，确保丁二酸二甲酯项目在有限资源下高效运转。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风险管理机制加强：对丁二酸二甲酯项目风险进行全面评估，制定更强化的风险管理策略，以预防未来可能的危机。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132"/>
      <w:r>
        <w:rPr>
          <w:rFonts w:ascii="仿宋" w:eastAsia="仿宋" w:hAnsi="仿宋" w:cs="仿宋" w:hint="eastAsia"/>
          <w:sz w:val="28"/>
          <w:lang w:eastAsia="zh-CN"/>
        </w:rPr>
        <w:t>三、丁二酸二甲酯项目概论</w:t>
      </w:r>
      <w:bookmarkEnd w:id="9"/>
    </w:p>
    <w:p>
      <w:pPr>
        <w:pStyle w:val="Heading2"/>
        <w:rPr>
          <w:rFonts w:ascii="仿宋" w:eastAsia="仿宋" w:hAnsi="仿宋" w:cs="仿宋" w:hint="eastAsia"/>
          <w:lang w:eastAsia="zh-CN"/>
        </w:rPr>
      </w:pPr>
      <w:bookmarkStart w:id="10" w:name="_Toc18902"/>
      <w:r>
        <w:rPr>
          <w:rFonts w:ascii="仿宋" w:eastAsia="仿宋" w:hAnsi="仿宋" w:cs="仿宋" w:hint="eastAsia"/>
          <w:lang w:eastAsia="zh-CN"/>
        </w:rPr>
        <w:t>(一)、丁二酸二甲酯项目概况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起源追溯至对市场的深入洞察。市场的不断演变与变革为丁二酸二甲酯项目提供了难得的机遇。当前市场存在的需求缺口和变革的大环境共同构成了丁二酸二甲酯项目的背景。这个丁二酸二甲酯项目旨在充分利用市场机遇，填补行业中尚未满足的需求，为客户提供全新的解决方案。市场的变革和需求的增长使得这个丁二酸二甲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丁二酸二甲酯项目名称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正式命名为丁二酸二甲酯。这个名称不仅仅是一个标识，更代表了丁二酸二甲酯项目的核心理念和愿景。它蕴含着丁二酸二甲酯项目所要解决问题的关键字，具有强烈的表达和辨识度，为丁二酸二甲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丁二酸二甲酯项目目标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核心目标是提供一种全新、高效的解决方案，满足客户日益增长的需求。丁二酸二甲酯项目追求的不仅仅是满足市场需求，更是在市场中获得卓越的竞争优势。通过不断提升产品或服务的质量和创新水平，丁二酸二甲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丁二酸二甲酯项目范围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全面涵盖了产品研发、制造、市场推广和售后服务，确保从产品设计到最终用户体验的全方位关注。这一全面的丁二酸二甲酯项目范围是为了确保丁二酸二甲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丁二酸二甲酯项目时间表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丁二酸二甲酯项目计划在未来18个月内完成，包括研发、测试、市场试点和正式推出等不同阶段。这个时间表的合理设计是为了确保丁二酸二甲酯项目各个阶段的顺利推进，以便按时交付高质量的成果。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丁二酸二甲酯项目预算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总预算估算为XX百万美元，主要分配在研发、市场推广、人员培训和运营等方面。这一充足的预算为丁二酸二甲酯项目提供了充足的资源，确保丁二酸二甲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丁二酸二甲酯项目风险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可能面临的风险包括市场接受度低、技术难题、竞争激烈等。丁二酸二甲酯项目团队已经制定了相应的风险应对计划，通过前瞻性的风险管理，确保丁二酸二甲酯项目在面对不确定性时能够迅速做出应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1.8 丁二酸二甲酯项目团队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丁二酸二甲酯项目汇聚了一支经验丰富、多领域专业素养的核心团队，确保丁二酸二甲酯项目在各个方面都能拥有高水平的执行力。团队的协同作战是丁二酸二甲酯项目成功的关键因素之一。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丁二酸二甲酯项目背景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丁二酸二甲酯项目的背景根植于市场对更高效、创新产品的渴望，同时也受到科技发展对行业格局的深刻改变的影响。这为丁二酸二甲酯项目提供了广阔的发展空间和市场需求。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丁二酸二甲酯项目现状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截至目前，丁二酸二甲酯项目已完成市场调研和技术验证，取得了初步的成功。这为丁二酸二甲酯项目在未来的发展奠定了坚实的基础，为更远大的目标打下了坚实的基石。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813"/>
      <w:r>
        <w:rPr>
          <w:rFonts w:ascii="仿宋" w:eastAsia="仿宋" w:hAnsi="仿宋" w:cs="仿宋" w:hint="eastAsia"/>
          <w:sz w:val="28"/>
          <w:lang w:eastAsia="zh-CN"/>
        </w:rPr>
        <w:t>(二)、丁二酸二甲酯项目目标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keyword》丁二酸二甲酯项目首要业务目标是在市场中占据有利地位，实现产品/服务的成功推广和销售。通过不断提升产品质量、创新性，丁二酸二甲酯项目追求成为行业中的领导者，赢得更多客户的青睐。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在科技迅速发展的时代，丁二酸二甲酯项目着眼于技术创新。通过持续的研发和技术升级，丁二酸二甲酯项目旨在推出更具创新性的产品或服务，以满足市场对新鲜、先进解决方案的需求。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为了建立可持续的客户关系，丁二酸二甲酯项目设定了客户满意度目标。通过提供卓越的产品质量和优质的客户服务，丁二酸二甲酯项目追求赢得客户的信任和忠诚度，确保他们的满意度达到行业领先水平。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丁二酸二甲酯项目注重社会责任和可持续发展。通过实施环保、社会责任丁二酸二甲酯项目，丁二酸二甲酯项目致力于在经济发展的同时保护环境，促进社会公平，实现可持续经营。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丁二酸二甲酯项目的团队是实现目标的核心驱动力。因此，丁二酸二甲酯项目设定了团队发展目标，包括提升团队成员的专业技能、培养领导力，以及搭建协同高效的团队工作氛围。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853"/>
      <w:r>
        <w:rPr>
          <w:rFonts w:ascii="仿宋" w:eastAsia="仿宋" w:hAnsi="仿宋" w:cs="仿宋" w:hint="eastAsia"/>
          <w:sz w:val="28"/>
          <w:lang w:eastAsia="zh-CN"/>
        </w:rPr>
        <w:t>(三)、丁二酸二甲酯项目提出的理由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丁二酸二甲酯项目提出的理由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提出源于对市场机遇的深刻洞察。当前市场中存在的需求缺口和行业发展趋势表明，有巨大的商业机会等待被开发。通过准确捕捉市场机遇，丁二酸二甲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理念基于对技术创新的信仰。通过持续的研发和技术投入，丁二酸二甲酯项目有望推出更具创新性的产品或服务。在科技飞速发展的当下，丁二酸二甲酯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提出是为了增强企业的行业竞争力。通过提升产品或服务的质量和独特性，丁二酸二甲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响应了消费者需求的变化。随着社会和科技的不断发展，消费者对产品和服务的需求也在发生变化。通过深入了解并及时回应消费者的新需求，丁二酸二甲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丁二酸二甲酯项目的提出是企业战略发展规划的一部分。在面对日益激烈的市场竞争和不断变化的商业环境中，丁二酸二甲酯项目作为企业战略的一环，旨在为企业开辟新的增长领域，巩固企业在行业中的地位。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提出不仅仅是基于商业考量，还注重社会责任。通过推出环保、社会责任等方面的丁二酸二甲酯项目，丁二酸二甲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丁二酸二甲酯项目的提出反映了对利益相关者期望的关注。包括客户、员工、投资者等利益相关者在企业发展中都有着各自的期望，丁二酸二甲酯项目力求在满足这些期望的同时，取得更大的共赢。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939"/>
      <w:r>
        <w:rPr>
          <w:rFonts w:ascii="仿宋" w:eastAsia="仿宋" w:hAnsi="仿宋" w:cs="仿宋" w:hint="eastAsia"/>
          <w:sz w:val="28"/>
          <w:lang w:eastAsia="zh-CN"/>
        </w:rPr>
        <w:t>(四)、丁二酸二甲酯项目意义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在实施丁二酸二甲酯项目的过程中，我们不仅仅是在追逐商业成功，更是为企业和社会的多个层面创造了深远的意义。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二甲酯项目的首要意义在于提升企业的市场竞争力。通过持续的创新和对产品质量的高标准要求，丁二酸二甲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二酸二甲酯项目的推进将促使行业技术水平的提升。通过引入先进技术和创新性解决方案，丁二酸二甲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丁二酸二甲酯项目不仅创造了大量就业机会，提高了就业水平，还注重社会责任和环保。通过参与社会公益事业和推动环保丁二酸二甲酯项目，丁二酸二甲酯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综合而言，丁二酸二甲酯项目意义重大，不仅推动了企业的发展，也为行业和社会的进步贡献了积极力量。这是一个全面而深刻的影响，将在未来产生可持续的正面效应。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8795"/>
      <w:r>
        <w:rPr>
          <w:rFonts w:ascii="仿宋" w:eastAsia="仿宋" w:hAnsi="仿宋" w:cs="仿宋" w:hint="eastAsia"/>
          <w:sz w:val="28"/>
          <w:lang w:eastAsia="zh-CN"/>
        </w:rPr>
        <w:t>(五)、丁二酸二甲酯项目背景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在当今迅猛发展的商业环境中，丁二酸二甲酯项目的动因根植于对多方面因素的审慎考量。这个丁二酸二甲酯项目的提出并非孤立的决策，而是对企业所处背景深入思考的产物。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丁二酸二甲酯项目背后的首要原因。科技的迅速发展和全球市场的快速变化使得企业必须灵活应对。丁二酸二甲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竞争的激烈程度也是丁二酸二甲酯项目背景中不可忽视的一环。企业需要在激烈竞争中脱颖而出，为此，丁二酸二甲酯项目致力于打破常规，提供独特的价值主张，以吸引客户并确保市场份额的增长。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技术的迅速发展为企业带来了机遇与挑战。作为丁二酸二甲酯项目启动的背景之一，对新兴技术的应用将有助于提升企业的技术水平，使其在不断演进的商业环境中保持竞争优势。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此外，社会对企业责任的期望也在逐渐升高。丁二酸二甲酯项目充分融入了社会责任的理念，通过可持续经营和社会公益丁二酸二甲酯项目，企图为社会贡献一份力量，在商业成功的同时关注社会价值。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7617"/>
      <w:r>
        <w:rPr>
          <w:rFonts w:ascii="仿宋" w:eastAsia="仿宋" w:hAnsi="仿宋" w:cs="仿宋" w:hint="eastAsia"/>
          <w:sz w:val="28"/>
          <w:lang w:eastAsia="zh-CN"/>
        </w:rPr>
        <w:t>四、丁二酸二甲酯项目可持续发展</w:t>
      </w:r>
      <w:bookmarkEnd w:id="15"/>
    </w:p>
    <w:p>
      <w:pPr>
        <w:pStyle w:val="Heading2"/>
        <w:rPr>
          <w:rFonts w:ascii="仿宋" w:eastAsia="仿宋" w:hAnsi="仿宋" w:cs="仿宋" w:hint="eastAsia"/>
          <w:lang w:eastAsia="zh-CN"/>
        </w:rPr>
      </w:pPr>
      <w:bookmarkStart w:id="16" w:name="_Toc1737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二甲酯项目中，丁二酸二甲酯项目团队着眼于未来，明确了可持续发展的战略方向。制定的具体可持续发展目标包括降低资源使用、采用环保技术、最大化社会效益等。这一步骤不仅有助于丁二酸二甲酯项目在环保和社会责任方面达到最高标准，也为未来提供了明确的指引，确保丁二酸二甲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可持续实践的融入丁二酸二甲酯项目管理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丁二酸二甲酯项目管理周期。从丁二酸二甲酯项目规划开始，丁二酸二甲酯项目团队就考虑了环境和社会的因素。在执行阶段，丁二酸二甲酯项目团队积极推动绿色技术的应用，优化资源利用。此外，关注员工的社会责任，通过培训和沟通活动提高员工对可持续发展的认知，使他们能够在日常工作中践行可持续实践。这些举措不仅为丁二酸二甲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8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扎根于丁二酸二甲酯项目的可持续发展理念，我们深信环保与社会责任是丁二酸二甲酯项目成功的关键支柱。在丁二酸二甲酯项目的每一步，我们都致力于通过创新和实践，履行对环境和社会的坚定责任。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https://d.book118.com/667151116131006035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A5732"/>
    <w:rsid w:val="15CA57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5111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2024-01-29T17:42:00Z</dcterms:created>
  <dcterms:modified xsi:type="dcterms:W3CDTF">2024-01-29T17:42:53Z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829E997184444D36A9DFAC095C7E46E2_11</vt:lpwstr>
  </property>
  <property fmtid="{D5CDD505-2E9C-101B-9397-08002B2CF9AE}" pid="3" name="KSOProductBuildVer">
    <vt:lpwstr>2052-12.1.0.16250</vt:lpwstr>
  </property>
</Properties>
</file>