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海南藏族自治州共和县2023-2024学年九年级上学期期末数学测试卷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（江苏省淮安市盱眙三中九年级（上）期中数学试卷（小班））已知⊙O的半径为5cm，若OP=3cm，那么点P与⊙O的位置关系是（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.点P在圆内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.点P在圆上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.点P在圆外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.都有可能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（潍坊）已知反比例函数y=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pt;height:30pt">
            <v:imagedata r:id="rId5" o:title="2"/>
          </v:shape>
        </w:pict>
      </w:r>
      <w:r>
        <w:t>，当x＞0时，y随x的增大而增大，则关于x的方程ax</w:t>
      </w:r>
      <w:r w:rsidRPr="004E0094">
        <w:rPr>
          <w:vertAlign w:val="superscript"/>
        </w:rPr>
        <w:t>2</w:t>
      </w:r>
      <w:r>
        <w:t>-2x+b=0的根的情况是（　　）</w:t>
      </w:r>
      <w:r>
        <w:pict>
          <v:shape id="_x0000_i1026" type="#_x0000_t75" style="width:419pt;height:31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（2021•青山区模拟）如图，等边</w:t>
      </w:r>
      <w:r>
        <w:pict>
          <v:shape id="_x0000_i1027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​边长为3，将</w:t>
      </w:r>
      <w:r>
        <w:pict>
          <v:shape id="_x0000_i1028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​绕</w:t>
      </w:r>
      <w:r>
        <w:pict>
          <v:shape id="_x0000_i1029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​上的三等分点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​逆时针旋转</w:t>
      </w:r>
      <w:r>
        <w:pict>
          <v:shape id="_x0000_i103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​得到△</w:t>
      </w:r>
      <w:r>
        <w:pict>
          <v:shape id="_x0000_i1032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′B′C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​，其中点</w:t>
      </w:r>
      <w:r>
        <w:pict>
          <v:shape id="_x0000_i1033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​的运动轨迹为</w:t>
      </w:r>
      <w:r>
        <w:pict>
          <v:shape id="_x0000_i1034" type="#_x0000_t75" style="width:16.3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BB′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​，图中阴影部分面积为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68pt;height:7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35.4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7π&lt;/m:t&gt;&lt;/m:r&gt;&lt;/m:num&gt;&lt;m:den&gt;&lt;m:r&gt;&lt;w:rPr&gt;&lt;w:sz w:val=&quot;30&quot; /&gt;&lt;/w:rPr&gt;&lt;m:t&gt;3&lt;/m:t&gt;&lt;/m:r&gt;&lt;/m:den&gt;&lt;/m:f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39" type="#_x0000_t75" style="width:35.4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7π&lt;/m:t&gt;&lt;/m:r&gt;&lt;/m:num&gt;&lt;m:den&gt;&lt;m:r&gt;&lt;w:rPr&gt;&lt;w:sz w:val=&quot;30&quot; /&gt;&lt;/w:rPr&gt;&lt;m:t&gt;6&lt;/m:t&gt;&lt;/m:r&gt;&lt;/m:den&gt;&lt;/m:f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8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35.4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7π&lt;/m:t&gt;&lt;/m:r&gt;&lt;/m:num&gt;&lt;m:den&gt;&lt;m:r&gt;&lt;w:rPr&gt;&lt;w:sz w:val=&quot;30&quot; /&gt;&lt;/w:rPr&gt;&lt;m:t&gt;3&lt;/m:t&gt;&lt;/m:r&gt;&lt;/m:den&gt;&lt;/m:f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35.4pt;height:33.4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7π&lt;/m:t&gt;&lt;/m:r&gt;&lt;/m:num&gt;&lt;m:den&gt;&lt;m:r&gt;&lt;w:rPr&gt;&lt;w:sz w:val=&quot;30&quot; /&gt;&lt;/w:rPr&gt;&lt;m:t&gt;6&lt;/m:t&gt;&lt;/m:r&gt;&lt;/m:den&gt;&lt;/m:f&gt;&lt;m:r&gt;&lt;m:t&gt;-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m:rad&gt;&lt;m:radPr&gt;&lt;m:degHide /&gt;&lt;/m:radPr&gt;&lt;m:e&gt;&lt;m:r&gt;&lt;w:rPr&gt;&lt;w:sz w:val=&quot;30&quot; /&gt;&lt;/w:rPr&gt;&lt;m:t&gt;3&lt;/m:t&gt;&lt;/m:r&gt;&lt;/m:e&gt;&lt;/m:rad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（甘肃省七年级4月月考数学试卷（））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在平面直角坐标系中，点（1，3）位于第________象限。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（2022年辽宁省丹东市中考数学模拟试卷（二））下列说法正确的是（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.“打开电视机，它正在播《奔跑吧，兄弟》”是必然事件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.“一个不透明的袋中装有8个红球，从中摸出一个球是红球”是随机事件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.为了了解我市今年夏季家电市场中空调的质量，不宜采用普查的调查方式进行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.销售某种品牌的凉鞋，销售商最感兴趣的是该品牌凉鞋的尺码的平均数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（2022年河北省中考数学模拟试卷（六））下列是四所大学的校徽图案，其中既不是轴对称图形，也不是中心对称图形的是（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62pt;height:54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49pt;height:49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52pt;height:48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53pt;height:49pt">
            <v:imagedata r:id="rId2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（2022年春•蚌埠校级期中）下列方程中，属于一元二次方程的是（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https://d.book118.com/667163061116006032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667163061116006032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