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旅游相关行业公司成立报告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814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_Toc8814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84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_Toc19184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95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_Toc10595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31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_Toc26831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44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_Toc12844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82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_Toc14182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55" w:history="1">
        <w:r>
          <w:rPr>
            <w:rFonts w:ascii="仿宋" w:eastAsia="仿宋" w:hAnsi="仿宋" w:cs="仿宋" w:hint="eastAsia"/>
            <w:lang w:eastAsia="zh-CN"/>
          </w:rPr>
          <w:t>二、旅游筹建公司基本信息</w:t>
        </w:r>
        <w:r>
          <w:tab/>
        </w:r>
        <w:r>
          <w:fldChar w:fldCharType="begin"/>
        </w:r>
        <w:r>
          <w:instrText xml:space="preserve"> PAGEREF _Toc23355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11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_Toc3811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55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_Toc16555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07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_Toc28907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16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_Toc16016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29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_Toc14429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6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_Toc26868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07" w:history="1">
        <w:r>
          <w:rPr>
            <w:rFonts w:ascii="仿宋" w:eastAsia="仿宋" w:hAnsi="仿宋" w:cs="仿宋" w:hint="eastAsia"/>
            <w:lang w:eastAsia="zh-CN"/>
          </w:rPr>
          <w:t>三、发展规划</w:t>
        </w:r>
        <w:r>
          <w:tab/>
        </w:r>
        <w:r>
          <w:fldChar w:fldCharType="begin"/>
        </w:r>
        <w:r>
          <w:instrText xml:space="preserve"> PAGEREF _Toc27307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03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_Toc8903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69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_Toc7069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1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_Toc711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97" w:history="1">
        <w:r>
          <w:rPr>
            <w:rFonts w:ascii="仿宋" w:eastAsia="仿宋" w:hAnsi="仿宋" w:cs="仿宋" w:hint="eastAsia"/>
            <w:lang w:eastAsia="zh-CN"/>
          </w:rPr>
          <w:t>(一)、旅游项目选址原则</w:t>
        </w:r>
        <w:r>
          <w:tab/>
        </w:r>
        <w:r>
          <w:fldChar w:fldCharType="begin"/>
        </w:r>
        <w:r>
          <w:instrText xml:space="preserve"> PAGEREF _Toc30897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48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_Toc29548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48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_Toc4548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06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_Toc24406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48" w:history="1">
        <w:r>
          <w:rPr>
            <w:rFonts w:ascii="仿宋" w:eastAsia="仿宋" w:hAnsi="仿宋" w:cs="仿宋" w:hint="eastAsia"/>
            <w:lang w:eastAsia="zh-CN"/>
          </w:rPr>
          <w:t>(五)、旅游项目选址综合评价</w:t>
        </w:r>
        <w:r>
          <w:tab/>
        </w:r>
        <w:r>
          <w:fldChar w:fldCharType="begin"/>
        </w:r>
        <w:r>
          <w:instrText xml:space="preserve"> PAGEREF _Toc16448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03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_Toc13903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01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_Toc26801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93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_Toc14093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53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_Toc29153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5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_Toc3165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92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_Toc26092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_Toc103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1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_Toc5361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44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_Toc24344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53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_Toc3653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01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_Toc10501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55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_Toc11355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0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_Toc580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80" w:history="1">
        <w:r>
          <w:rPr>
            <w:rFonts w:ascii="仿宋" w:eastAsia="仿宋" w:hAnsi="仿宋" w:cs="仿宋" w:hint="eastAsia"/>
            <w:lang w:eastAsia="zh-CN"/>
          </w:rPr>
          <w:t>七、建设进度分析</w:t>
        </w:r>
        <w:r>
          <w:tab/>
        </w:r>
        <w:r>
          <w:fldChar w:fldCharType="begin"/>
        </w:r>
        <w:r>
          <w:instrText xml:space="preserve"> PAGEREF _Toc4280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57" w:history="1">
        <w:r>
          <w:rPr>
            <w:rFonts w:ascii="仿宋" w:eastAsia="仿宋" w:hAnsi="仿宋" w:cs="仿宋" w:hint="eastAsia"/>
            <w:lang w:eastAsia="zh-CN"/>
          </w:rPr>
          <w:t>(一)、旅游项目进度安排</w:t>
        </w:r>
        <w:r>
          <w:tab/>
        </w:r>
        <w:r>
          <w:fldChar w:fldCharType="begin"/>
        </w:r>
        <w:r>
          <w:instrText xml:space="preserve"> PAGEREF _Toc25857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11" w:history="1">
        <w:r>
          <w:rPr>
            <w:rFonts w:ascii="仿宋" w:eastAsia="仿宋" w:hAnsi="仿宋" w:cs="仿宋" w:hint="eastAsia"/>
            <w:lang w:eastAsia="zh-CN"/>
          </w:rPr>
          <w:t>(二)、旅游项目实施保障措施</w:t>
        </w:r>
        <w:r>
          <w:tab/>
        </w:r>
        <w:r>
          <w:fldChar w:fldCharType="begin"/>
        </w:r>
        <w:r>
          <w:instrText xml:space="preserve"> PAGEREF _Toc6311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51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_Toc7651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7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_Toc22676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6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_Toc2176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348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_Toc23348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9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_Toc29796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_Toc2781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70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_Toc8070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73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_Toc7873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08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_Toc22808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22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_Toc29422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51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_Toc14351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46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_Toc10546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65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_Toc27365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02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_Toc8802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99" w:history="1">
        <w:r>
          <w:rPr>
            <w:rFonts w:ascii="仿宋" w:eastAsia="仿宋" w:hAnsi="仿宋" w:cs="仿宋" w:hint="eastAsia"/>
            <w:lang w:eastAsia="zh-CN"/>
          </w:rPr>
          <w:t>九、旅游项目风险分析</w:t>
        </w:r>
        <w:r>
          <w:tab/>
        </w:r>
        <w:r>
          <w:fldChar w:fldCharType="begin"/>
        </w:r>
        <w:r>
          <w:instrText xml:space="preserve"> PAGEREF _Toc4699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01" w:history="1">
        <w:r>
          <w:rPr>
            <w:rFonts w:ascii="仿宋" w:eastAsia="仿宋" w:hAnsi="仿宋" w:cs="仿宋" w:hint="eastAsia"/>
            <w:lang w:eastAsia="zh-CN"/>
          </w:rPr>
          <w:t>(一)、旅游项目风险分析</w:t>
        </w:r>
        <w:r>
          <w:tab/>
        </w:r>
        <w:r>
          <w:fldChar w:fldCharType="begin"/>
        </w:r>
        <w:r>
          <w:instrText xml:space="preserve"> PAGEREF _Toc6801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30" w:history="1">
        <w:r>
          <w:rPr>
            <w:rFonts w:ascii="仿宋" w:eastAsia="仿宋" w:hAnsi="仿宋" w:cs="仿宋" w:hint="eastAsia"/>
            <w:lang w:eastAsia="zh-CN"/>
          </w:rPr>
          <w:t>(二)、旅游项目风险对策</w:t>
        </w:r>
        <w:r>
          <w:tab/>
        </w:r>
        <w:r>
          <w:fldChar w:fldCharType="begin"/>
        </w:r>
        <w:r>
          <w:instrText xml:space="preserve"> PAGEREF _Toc26430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85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_Toc18485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45" w:history="1">
        <w:r>
          <w:rPr>
            <w:rFonts w:ascii="仿宋" w:eastAsia="仿宋" w:hAnsi="仿宋" w:cs="仿宋" w:hint="eastAsia"/>
            <w:lang w:eastAsia="zh-CN"/>
          </w:rPr>
          <w:t>(一)、旅游项目背景分析</w:t>
        </w:r>
        <w:r>
          <w:tab/>
        </w:r>
        <w:r>
          <w:fldChar w:fldCharType="begin"/>
        </w:r>
        <w:r>
          <w:instrText xml:space="preserve"> PAGEREF _Toc11145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08" w:history="1">
        <w:r>
          <w:rPr>
            <w:rFonts w:ascii="仿宋" w:eastAsia="仿宋" w:hAnsi="仿宋" w:cs="仿宋" w:hint="eastAsia"/>
            <w:lang w:eastAsia="zh-CN"/>
          </w:rPr>
          <w:t>(二)、旅游项目建设必要性分析</w:t>
        </w:r>
        <w:r>
          <w:tab/>
        </w:r>
        <w:r>
          <w:fldChar w:fldCharType="begin"/>
        </w:r>
        <w:r>
          <w:instrText xml:space="preserve"> PAGEREF _Toc7508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78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_Toc10578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7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_Toc807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119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_Toc22119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14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_Toc27614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28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_Toc10628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53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_Toc13153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153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_Toc22153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96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_Toc20296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80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_Toc4380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31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_Toc3931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6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_Toc12696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84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_Toc31584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84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_Toc13884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65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_Toc32765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89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_Toc10989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34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_Toc27634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41" w:history="1">
        <w:r>
          <w:rPr>
            <w:rFonts w:ascii="仿宋" w:eastAsia="仿宋" w:hAnsi="仿宋" w:cs="仿宋" w:hint="eastAsia"/>
            <w:lang w:eastAsia="zh-CN"/>
          </w:rPr>
          <w:t>十四、未来计划和展望</w:t>
        </w:r>
        <w:r>
          <w:tab/>
        </w:r>
        <w:r>
          <w:fldChar w:fldCharType="begin"/>
        </w:r>
        <w:r>
          <w:instrText xml:space="preserve"> PAGEREF _Toc5141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3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_Toc2053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18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_Toc7518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814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9184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0595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https://d.book118.com/668005113110006032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旅游相关行业公司成立报告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旅游相关行业公司成立报告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旅游相关行业公司成立报告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旅游相关行业公司成立报告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旅游相关行业公司成立报告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6800511311000603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2024-01-18T18:39:00Z</dcterms:created>
  <dcterms:modified xsi:type="dcterms:W3CDTF">2024-01-18T18:40:01Z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9BA1E77D347A43A1BA4181228C5F90CE_11</vt:lpwstr>
  </property>
  <property fmtid="{D5CDD505-2E9C-101B-9397-08002B2CF9AE}" pid="3" name="KSOProductBuildVer">
    <vt:lpwstr>2052-12.1.0.16120</vt:lpwstr>
  </property>
</Properties>
</file>