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6" w:history="1">
        <w:r>
          <w:rPr>
            <w:rFonts w:ascii="仿宋" w:eastAsia="仿宋" w:hAnsi="仿宋" w:cs="仿宋" w:hint="eastAsia"/>
            <w:lang w:eastAsia="zh-CN"/>
          </w:rPr>
          <w:t>序言</w:t>
        </w:r>
        <w:r>
          <w:tab/>
        </w:r>
        <w:r>
          <w:fldChar w:fldCharType="begin"/>
        </w:r>
        <w:r>
          <w:instrText xml:space="preserve"> PAGEREF _Toc3516 \h </w:instrText>
        </w:r>
        <w:r>
          <w:fldChar w:fldCharType="separate"/>
        </w:r>
        <w:r>
          <w:t>3</w:t>
        </w:r>
        <w:r>
          <w:fldChar w:fldCharType="end"/>
        </w:r>
      </w:hyperlink>
    </w:p>
    <w:p>
      <w:pPr>
        <w:pStyle w:val="TOC1"/>
        <w:tabs>
          <w:tab w:val="right" w:leader="dot" w:pos="8306"/>
        </w:tabs>
      </w:pPr>
      <w:hyperlink w:anchor="_Toc15370" w:history="1">
        <w:r>
          <w:rPr>
            <w:rFonts w:ascii="仿宋" w:eastAsia="仿宋" w:hAnsi="仿宋" w:cs="仿宋" w:hint="eastAsia"/>
            <w:lang w:eastAsia="zh-CN"/>
          </w:rPr>
          <w:t>一、市场分析、调研</w:t>
        </w:r>
        <w:r>
          <w:tab/>
        </w:r>
        <w:r>
          <w:fldChar w:fldCharType="begin"/>
        </w:r>
        <w:r>
          <w:instrText xml:space="preserve"> PAGEREF _Toc15370 \h </w:instrText>
        </w:r>
        <w:r>
          <w:fldChar w:fldCharType="separate"/>
        </w:r>
        <w:r>
          <w:t>3</w:t>
        </w:r>
        <w:r>
          <w:fldChar w:fldCharType="end"/>
        </w:r>
      </w:hyperlink>
    </w:p>
    <w:p>
      <w:pPr>
        <w:pStyle w:val="TOC2"/>
        <w:tabs>
          <w:tab w:val="right" w:leader="dot" w:pos="8306"/>
        </w:tabs>
      </w:pPr>
      <w:hyperlink w:anchor="_Toc24369" w:history="1">
        <w:r>
          <w:rPr>
            <w:rFonts w:ascii="仿宋" w:eastAsia="仿宋" w:hAnsi="仿宋" w:cs="仿宋" w:hint="eastAsia"/>
            <w:lang w:eastAsia="zh-CN"/>
          </w:rPr>
          <w:t>(一)、滤袋行业分析</w:t>
        </w:r>
        <w:r>
          <w:tab/>
        </w:r>
        <w:r>
          <w:fldChar w:fldCharType="begin"/>
        </w:r>
        <w:r>
          <w:instrText xml:space="preserve"> PAGEREF _Toc24369 \h </w:instrText>
        </w:r>
        <w:r>
          <w:fldChar w:fldCharType="separate"/>
        </w:r>
        <w:r>
          <w:t>3</w:t>
        </w:r>
        <w:r>
          <w:fldChar w:fldCharType="end"/>
        </w:r>
      </w:hyperlink>
    </w:p>
    <w:p>
      <w:pPr>
        <w:pStyle w:val="TOC2"/>
        <w:tabs>
          <w:tab w:val="right" w:leader="dot" w:pos="8306"/>
        </w:tabs>
      </w:pPr>
      <w:hyperlink w:anchor="_Toc17849" w:history="1">
        <w:r>
          <w:rPr>
            <w:rFonts w:ascii="仿宋" w:eastAsia="仿宋" w:hAnsi="仿宋" w:cs="仿宋" w:hint="eastAsia"/>
            <w:lang w:eastAsia="zh-CN"/>
          </w:rPr>
          <w:t>(二)、滤袋市场分析预测</w:t>
        </w:r>
        <w:r>
          <w:tab/>
        </w:r>
        <w:r>
          <w:fldChar w:fldCharType="begin"/>
        </w:r>
        <w:r>
          <w:instrText xml:space="preserve"> PAGEREF _Toc17849 \h </w:instrText>
        </w:r>
        <w:r>
          <w:fldChar w:fldCharType="separate"/>
        </w:r>
        <w:r>
          <w:t>4</w:t>
        </w:r>
        <w:r>
          <w:fldChar w:fldCharType="end"/>
        </w:r>
      </w:hyperlink>
    </w:p>
    <w:p>
      <w:pPr>
        <w:pStyle w:val="TOC1"/>
        <w:tabs>
          <w:tab w:val="right" w:leader="dot" w:pos="8306"/>
        </w:tabs>
      </w:pPr>
      <w:hyperlink w:anchor="_Toc21401" w:history="1">
        <w:r>
          <w:rPr>
            <w:rFonts w:ascii="仿宋" w:eastAsia="仿宋" w:hAnsi="仿宋" w:cs="仿宋" w:hint="eastAsia"/>
            <w:lang w:eastAsia="zh-CN"/>
          </w:rPr>
          <w:t>二、滤袋项目可持续发展</w:t>
        </w:r>
        <w:r>
          <w:tab/>
        </w:r>
        <w:r>
          <w:fldChar w:fldCharType="begin"/>
        </w:r>
        <w:r>
          <w:instrText xml:space="preserve"> PAGEREF _Toc21401 \h </w:instrText>
        </w:r>
        <w:r>
          <w:fldChar w:fldCharType="separate"/>
        </w:r>
        <w:r>
          <w:t>4</w:t>
        </w:r>
        <w:r>
          <w:fldChar w:fldCharType="end"/>
        </w:r>
      </w:hyperlink>
    </w:p>
    <w:p>
      <w:pPr>
        <w:pStyle w:val="TOC2"/>
        <w:tabs>
          <w:tab w:val="right" w:leader="dot" w:pos="8306"/>
        </w:tabs>
      </w:pPr>
      <w:hyperlink w:anchor="_Toc4419" w:history="1">
        <w:r>
          <w:rPr>
            <w:rFonts w:ascii="仿宋" w:eastAsia="仿宋" w:hAnsi="仿宋" w:cs="仿宋" w:hint="eastAsia"/>
            <w:lang w:eastAsia="zh-CN"/>
          </w:rPr>
          <w:t>(一)、可持续战略与实践</w:t>
        </w:r>
        <w:r>
          <w:tab/>
        </w:r>
        <w:r>
          <w:fldChar w:fldCharType="begin"/>
        </w:r>
        <w:r>
          <w:instrText xml:space="preserve"> PAGEREF _Toc4419 \h </w:instrText>
        </w:r>
        <w:r>
          <w:fldChar w:fldCharType="separate"/>
        </w:r>
        <w:r>
          <w:t>4</w:t>
        </w:r>
        <w:r>
          <w:fldChar w:fldCharType="end"/>
        </w:r>
      </w:hyperlink>
    </w:p>
    <w:p>
      <w:pPr>
        <w:pStyle w:val="TOC2"/>
        <w:tabs>
          <w:tab w:val="right" w:leader="dot" w:pos="8306"/>
        </w:tabs>
      </w:pPr>
      <w:hyperlink w:anchor="_Toc24404" w:history="1">
        <w:r>
          <w:rPr>
            <w:rFonts w:ascii="仿宋" w:eastAsia="仿宋" w:hAnsi="仿宋" w:cs="仿宋" w:hint="eastAsia"/>
            <w:lang w:eastAsia="zh-CN"/>
          </w:rPr>
          <w:t>(二)、环保与社会责任</w:t>
        </w:r>
        <w:r>
          <w:tab/>
        </w:r>
        <w:r>
          <w:fldChar w:fldCharType="begin"/>
        </w:r>
        <w:r>
          <w:instrText xml:space="preserve"> PAGEREF _Toc24404 \h </w:instrText>
        </w:r>
        <w:r>
          <w:fldChar w:fldCharType="separate"/>
        </w:r>
        <w:r>
          <w:t>5</w:t>
        </w:r>
        <w:r>
          <w:fldChar w:fldCharType="end"/>
        </w:r>
      </w:hyperlink>
    </w:p>
    <w:p>
      <w:pPr>
        <w:pStyle w:val="TOC1"/>
        <w:tabs>
          <w:tab w:val="right" w:leader="dot" w:pos="8306"/>
        </w:tabs>
      </w:pPr>
      <w:hyperlink w:anchor="_Toc26912" w:history="1">
        <w:r>
          <w:rPr>
            <w:rFonts w:ascii="仿宋" w:eastAsia="仿宋" w:hAnsi="仿宋" w:cs="仿宋" w:hint="eastAsia"/>
            <w:lang w:eastAsia="zh-CN"/>
          </w:rPr>
          <w:t>三、滤袋项目土建工程</w:t>
        </w:r>
        <w:r>
          <w:tab/>
        </w:r>
        <w:r>
          <w:fldChar w:fldCharType="begin"/>
        </w:r>
        <w:r>
          <w:instrText xml:space="preserve"> PAGEREF _Toc26912 \h </w:instrText>
        </w:r>
        <w:r>
          <w:fldChar w:fldCharType="separate"/>
        </w:r>
        <w:r>
          <w:t>6</w:t>
        </w:r>
        <w:r>
          <w:fldChar w:fldCharType="end"/>
        </w:r>
      </w:hyperlink>
    </w:p>
    <w:p>
      <w:pPr>
        <w:pStyle w:val="TOC2"/>
        <w:tabs>
          <w:tab w:val="right" w:leader="dot" w:pos="8306"/>
        </w:tabs>
      </w:pPr>
      <w:hyperlink w:anchor="_Toc5169" w:history="1">
        <w:r>
          <w:rPr>
            <w:rFonts w:ascii="仿宋" w:eastAsia="仿宋" w:hAnsi="仿宋" w:cs="仿宋" w:hint="eastAsia"/>
            <w:lang w:eastAsia="zh-CN"/>
          </w:rPr>
          <w:t>(一)、建筑工程设计原则</w:t>
        </w:r>
        <w:r>
          <w:tab/>
        </w:r>
        <w:r>
          <w:fldChar w:fldCharType="begin"/>
        </w:r>
        <w:r>
          <w:instrText xml:space="preserve"> PAGEREF _Toc5169 \h </w:instrText>
        </w:r>
        <w:r>
          <w:fldChar w:fldCharType="separate"/>
        </w:r>
        <w:r>
          <w:t>6</w:t>
        </w:r>
        <w:r>
          <w:fldChar w:fldCharType="end"/>
        </w:r>
      </w:hyperlink>
    </w:p>
    <w:p>
      <w:pPr>
        <w:pStyle w:val="TOC2"/>
        <w:tabs>
          <w:tab w:val="right" w:leader="dot" w:pos="8306"/>
        </w:tabs>
      </w:pPr>
      <w:hyperlink w:anchor="_Toc3151" w:history="1">
        <w:r>
          <w:rPr>
            <w:rFonts w:ascii="仿宋" w:eastAsia="仿宋" w:hAnsi="仿宋" w:cs="仿宋" w:hint="eastAsia"/>
            <w:lang w:eastAsia="zh-CN"/>
          </w:rPr>
          <w:t>(二)、土建工程设计年限及安全等级</w:t>
        </w:r>
        <w:r>
          <w:tab/>
        </w:r>
        <w:r>
          <w:fldChar w:fldCharType="begin"/>
        </w:r>
        <w:r>
          <w:instrText xml:space="preserve"> PAGEREF _Toc3151 \h </w:instrText>
        </w:r>
        <w:r>
          <w:fldChar w:fldCharType="separate"/>
        </w:r>
        <w:r>
          <w:t>7</w:t>
        </w:r>
        <w:r>
          <w:fldChar w:fldCharType="end"/>
        </w:r>
      </w:hyperlink>
    </w:p>
    <w:p>
      <w:pPr>
        <w:pStyle w:val="TOC2"/>
        <w:tabs>
          <w:tab w:val="right" w:leader="dot" w:pos="8306"/>
        </w:tabs>
      </w:pPr>
      <w:hyperlink w:anchor="_Toc32755" w:history="1">
        <w:r>
          <w:rPr>
            <w:rFonts w:ascii="仿宋" w:eastAsia="仿宋" w:hAnsi="仿宋" w:cs="仿宋" w:hint="eastAsia"/>
            <w:lang w:eastAsia="zh-CN"/>
          </w:rPr>
          <w:t>(三)、建筑工程设计总体要求</w:t>
        </w:r>
        <w:r>
          <w:tab/>
        </w:r>
        <w:r>
          <w:fldChar w:fldCharType="begin"/>
        </w:r>
        <w:r>
          <w:instrText xml:space="preserve"> PAGEREF _Toc32755 \h </w:instrText>
        </w:r>
        <w:r>
          <w:fldChar w:fldCharType="separate"/>
        </w:r>
        <w:r>
          <w:t>8</w:t>
        </w:r>
        <w:r>
          <w:fldChar w:fldCharType="end"/>
        </w:r>
      </w:hyperlink>
    </w:p>
    <w:p>
      <w:pPr>
        <w:pStyle w:val="TOC2"/>
        <w:tabs>
          <w:tab w:val="right" w:leader="dot" w:pos="8306"/>
        </w:tabs>
      </w:pPr>
      <w:hyperlink w:anchor="_Toc31041" w:history="1">
        <w:r>
          <w:rPr>
            <w:rFonts w:ascii="仿宋" w:eastAsia="仿宋" w:hAnsi="仿宋" w:cs="仿宋" w:hint="eastAsia"/>
            <w:lang w:eastAsia="zh-CN"/>
          </w:rPr>
          <w:t>(四)、土建工程建设指标</w:t>
        </w:r>
        <w:r>
          <w:tab/>
        </w:r>
        <w:r>
          <w:fldChar w:fldCharType="begin"/>
        </w:r>
        <w:r>
          <w:instrText xml:space="preserve"> PAGEREF _Toc31041 \h </w:instrText>
        </w:r>
        <w:r>
          <w:fldChar w:fldCharType="separate"/>
        </w:r>
        <w:r>
          <w:t>9</w:t>
        </w:r>
        <w:r>
          <w:fldChar w:fldCharType="end"/>
        </w:r>
      </w:hyperlink>
    </w:p>
    <w:p>
      <w:pPr>
        <w:pStyle w:val="TOC1"/>
        <w:tabs>
          <w:tab w:val="right" w:leader="dot" w:pos="8306"/>
        </w:tabs>
      </w:pPr>
      <w:hyperlink w:anchor="_Toc6165" w:history="1">
        <w:r>
          <w:rPr>
            <w:rFonts w:ascii="仿宋" w:eastAsia="仿宋" w:hAnsi="仿宋" w:cs="仿宋" w:hint="eastAsia"/>
            <w:lang w:eastAsia="zh-CN"/>
          </w:rPr>
          <w:t>四、滤袋项目危机管理</w:t>
        </w:r>
        <w:r>
          <w:tab/>
        </w:r>
        <w:r>
          <w:fldChar w:fldCharType="begin"/>
        </w:r>
        <w:r>
          <w:instrText xml:space="preserve"> PAGEREF _Toc6165 \h </w:instrText>
        </w:r>
        <w:r>
          <w:fldChar w:fldCharType="separate"/>
        </w:r>
        <w:r>
          <w:t>9</w:t>
        </w:r>
        <w:r>
          <w:fldChar w:fldCharType="end"/>
        </w:r>
      </w:hyperlink>
    </w:p>
    <w:p>
      <w:pPr>
        <w:pStyle w:val="TOC2"/>
        <w:tabs>
          <w:tab w:val="right" w:leader="dot" w:pos="8306"/>
        </w:tabs>
      </w:pPr>
      <w:hyperlink w:anchor="_Toc17678" w:history="1">
        <w:r>
          <w:rPr>
            <w:rFonts w:ascii="仿宋" w:eastAsia="仿宋" w:hAnsi="仿宋" w:cs="仿宋" w:hint="eastAsia"/>
            <w:lang w:eastAsia="zh-CN"/>
          </w:rPr>
          <w:t>(一)、危机预警与识别</w:t>
        </w:r>
        <w:r>
          <w:tab/>
        </w:r>
        <w:r>
          <w:fldChar w:fldCharType="begin"/>
        </w:r>
        <w:r>
          <w:instrText xml:space="preserve"> PAGEREF _Toc17678 \h </w:instrText>
        </w:r>
        <w:r>
          <w:fldChar w:fldCharType="separate"/>
        </w:r>
        <w:r>
          <w:t>9</w:t>
        </w:r>
        <w:r>
          <w:fldChar w:fldCharType="end"/>
        </w:r>
      </w:hyperlink>
    </w:p>
    <w:p>
      <w:pPr>
        <w:pStyle w:val="TOC2"/>
        <w:tabs>
          <w:tab w:val="right" w:leader="dot" w:pos="8306"/>
        </w:tabs>
      </w:pPr>
      <w:hyperlink w:anchor="_Toc25782" w:history="1">
        <w:r>
          <w:rPr>
            <w:rFonts w:ascii="仿宋" w:eastAsia="仿宋" w:hAnsi="仿宋" w:cs="仿宋" w:hint="eastAsia"/>
            <w:lang w:eastAsia="zh-CN"/>
          </w:rPr>
          <w:t>(二)、危机应对与恢复</w:t>
        </w:r>
        <w:r>
          <w:tab/>
        </w:r>
        <w:r>
          <w:fldChar w:fldCharType="begin"/>
        </w:r>
        <w:r>
          <w:instrText xml:space="preserve"> PAGEREF _Toc25782 \h </w:instrText>
        </w:r>
        <w:r>
          <w:fldChar w:fldCharType="separate"/>
        </w:r>
        <w:r>
          <w:t>10</w:t>
        </w:r>
        <w:r>
          <w:fldChar w:fldCharType="end"/>
        </w:r>
      </w:hyperlink>
    </w:p>
    <w:p>
      <w:pPr>
        <w:pStyle w:val="TOC1"/>
        <w:tabs>
          <w:tab w:val="right" w:leader="dot" w:pos="8306"/>
        </w:tabs>
      </w:pPr>
      <w:hyperlink w:anchor="_Toc2356" w:history="1">
        <w:r>
          <w:rPr>
            <w:rFonts w:ascii="仿宋" w:eastAsia="仿宋" w:hAnsi="仿宋" w:cs="仿宋" w:hint="eastAsia"/>
            <w:lang w:eastAsia="zh-CN"/>
          </w:rPr>
          <w:t>五、滤袋项目概论</w:t>
        </w:r>
        <w:r>
          <w:tab/>
        </w:r>
        <w:r>
          <w:fldChar w:fldCharType="begin"/>
        </w:r>
        <w:r>
          <w:instrText xml:space="preserve"> PAGEREF _Toc2356 \h </w:instrText>
        </w:r>
        <w:r>
          <w:fldChar w:fldCharType="separate"/>
        </w:r>
        <w:r>
          <w:t>12</w:t>
        </w:r>
        <w:r>
          <w:fldChar w:fldCharType="end"/>
        </w:r>
      </w:hyperlink>
    </w:p>
    <w:p>
      <w:pPr>
        <w:pStyle w:val="TOC2"/>
        <w:tabs>
          <w:tab w:val="right" w:leader="dot" w:pos="8306"/>
        </w:tabs>
      </w:pPr>
      <w:hyperlink w:anchor="_Toc27598" w:history="1">
        <w:r>
          <w:rPr>
            <w:rFonts w:ascii="仿宋" w:eastAsia="仿宋" w:hAnsi="仿宋" w:cs="仿宋" w:hint="eastAsia"/>
            <w:lang w:eastAsia="zh-CN"/>
          </w:rPr>
          <w:t>(一)、滤袋项目概况</w:t>
        </w:r>
        <w:r>
          <w:tab/>
        </w:r>
        <w:r>
          <w:fldChar w:fldCharType="begin"/>
        </w:r>
        <w:r>
          <w:instrText xml:space="preserve"> PAGEREF _Toc27598 \h </w:instrText>
        </w:r>
        <w:r>
          <w:fldChar w:fldCharType="separate"/>
        </w:r>
        <w:r>
          <w:t>12</w:t>
        </w:r>
        <w:r>
          <w:fldChar w:fldCharType="end"/>
        </w:r>
      </w:hyperlink>
    </w:p>
    <w:p>
      <w:pPr>
        <w:pStyle w:val="TOC2"/>
        <w:tabs>
          <w:tab w:val="right" w:leader="dot" w:pos="8306"/>
        </w:tabs>
      </w:pPr>
      <w:hyperlink w:anchor="_Toc1139" w:history="1">
        <w:r>
          <w:rPr>
            <w:rFonts w:ascii="仿宋" w:eastAsia="仿宋" w:hAnsi="仿宋" w:cs="仿宋" w:hint="eastAsia"/>
            <w:lang w:eastAsia="zh-CN"/>
          </w:rPr>
          <w:t>(二)、滤袋项目目标</w:t>
        </w:r>
        <w:r>
          <w:tab/>
        </w:r>
        <w:r>
          <w:fldChar w:fldCharType="begin"/>
        </w:r>
        <w:r>
          <w:instrText xml:space="preserve"> PAGEREF _Toc1139 \h </w:instrText>
        </w:r>
        <w:r>
          <w:fldChar w:fldCharType="separate"/>
        </w:r>
        <w:r>
          <w:t>14</w:t>
        </w:r>
        <w:r>
          <w:fldChar w:fldCharType="end"/>
        </w:r>
      </w:hyperlink>
    </w:p>
    <w:p>
      <w:pPr>
        <w:pStyle w:val="TOC2"/>
        <w:tabs>
          <w:tab w:val="right" w:leader="dot" w:pos="8306"/>
        </w:tabs>
      </w:pPr>
      <w:hyperlink w:anchor="_Toc10010" w:history="1">
        <w:r>
          <w:rPr>
            <w:rFonts w:ascii="仿宋" w:eastAsia="仿宋" w:hAnsi="仿宋" w:cs="仿宋" w:hint="eastAsia"/>
            <w:lang w:eastAsia="zh-CN"/>
          </w:rPr>
          <w:t>(三)、滤袋项目提出的理由</w:t>
        </w:r>
        <w:r>
          <w:tab/>
        </w:r>
        <w:r>
          <w:fldChar w:fldCharType="begin"/>
        </w:r>
        <w:r>
          <w:instrText xml:space="preserve"> PAGEREF _Toc10010 \h </w:instrText>
        </w:r>
        <w:r>
          <w:fldChar w:fldCharType="separate"/>
        </w:r>
        <w:r>
          <w:t>15</w:t>
        </w:r>
        <w:r>
          <w:fldChar w:fldCharType="end"/>
        </w:r>
      </w:hyperlink>
    </w:p>
    <w:p>
      <w:pPr>
        <w:pStyle w:val="TOC2"/>
        <w:tabs>
          <w:tab w:val="right" w:leader="dot" w:pos="8306"/>
        </w:tabs>
      </w:pPr>
      <w:hyperlink w:anchor="_Toc12175" w:history="1">
        <w:r>
          <w:rPr>
            <w:rFonts w:ascii="仿宋" w:eastAsia="仿宋" w:hAnsi="仿宋" w:cs="仿宋" w:hint="eastAsia"/>
            <w:lang w:eastAsia="zh-CN"/>
          </w:rPr>
          <w:t>(四)、滤袋项目意义</w:t>
        </w:r>
        <w:r>
          <w:tab/>
        </w:r>
        <w:r>
          <w:fldChar w:fldCharType="begin"/>
        </w:r>
        <w:r>
          <w:instrText xml:space="preserve"> PAGEREF _Toc12175 \h </w:instrText>
        </w:r>
        <w:r>
          <w:fldChar w:fldCharType="separate"/>
        </w:r>
        <w:r>
          <w:t>16</w:t>
        </w:r>
        <w:r>
          <w:fldChar w:fldCharType="end"/>
        </w:r>
      </w:hyperlink>
    </w:p>
    <w:p>
      <w:pPr>
        <w:pStyle w:val="TOC2"/>
        <w:tabs>
          <w:tab w:val="right" w:leader="dot" w:pos="8306"/>
        </w:tabs>
      </w:pPr>
      <w:hyperlink w:anchor="_Toc25189" w:history="1">
        <w:r>
          <w:rPr>
            <w:rFonts w:ascii="仿宋" w:eastAsia="仿宋" w:hAnsi="仿宋" w:cs="仿宋" w:hint="eastAsia"/>
            <w:lang w:eastAsia="zh-CN"/>
          </w:rPr>
          <w:t>(五)、滤袋项目背景</w:t>
        </w:r>
        <w:r>
          <w:tab/>
        </w:r>
        <w:r>
          <w:fldChar w:fldCharType="begin"/>
        </w:r>
        <w:r>
          <w:instrText xml:space="preserve"> PAGEREF _Toc25189 \h </w:instrText>
        </w:r>
        <w:r>
          <w:fldChar w:fldCharType="separate"/>
        </w:r>
        <w:r>
          <w:t>17</w:t>
        </w:r>
        <w:r>
          <w:fldChar w:fldCharType="end"/>
        </w:r>
      </w:hyperlink>
    </w:p>
    <w:p>
      <w:pPr>
        <w:pStyle w:val="TOC1"/>
        <w:tabs>
          <w:tab w:val="right" w:leader="dot" w:pos="8306"/>
        </w:tabs>
      </w:pPr>
      <w:hyperlink w:anchor="_Toc19696" w:history="1">
        <w:r>
          <w:rPr>
            <w:rFonts w:ascii="仿宋" w:eastAsia="仿宋" w:hAnsi="仿宋" w:cs="仿宋" w:hint="eastAsia"/>
            <w:lang w:eastAsia="zh-CN"/>
          </w:rPr>
          <w:t>六、产品规划分析</w:t>
        </w:r>
        <w:r>
          <w:tab/>
        </w:r>
        <w:r>
          <w:fldChar w:fldCharType="begin"/>
        </w:r>
        <w:r>
          <w:instrText xml:space="preserve"> PAGEREF _Toc19696 \h </w:instrText>
        </w:r>
        <w:r>
          <w:fldChar w:fldCharType="separate"/>
        </w:r>
        <w:r>
          <w:t>18</w:t>
        </w:r>
        <w:r>
          <w:fldChar w:fldCharType="end"/>
        </w:r>
      </w:hyperlink>
    </w:p>
    <w:p>
      <w:pPr>
        <w:pStyle w:val="TOC2"/>
        <w:tabs>
          <w:tab w:val="right" w:leader="dot" w:pos="8306"/>
        </w:tabs>
      </w:pPr>
      <w:hyperlink w:anchor="_Toc3350" w:history="1">
        <w:r>
          <w:rPr>
            <w:rFonts w:ascii="仿宋" w:eastAsia="仿宋" w:hAnsi="仿宋" w:cs="仿宋" w:hint="eastAsia"/>
            <w:lang w:eastAsia="zh-CN"/>
          </w:rPr>
          <w:t>(一)、产品规划</w:t>
        </w:r>
        <w:r>
          <w:tab/>
        </w:r>
        <w:r>
          <w:fldChar w:fldCharType="begin"/>
        </w:r>
        <w:r>
          <w:instrText xml:space="preserve"> PAGEREF _Toc3350 \h </w:instrText>
        </w:r>
        <w:r>
          <w:fldChar w:fldCharType="separate"/>
        </w:r>
        <w:r>
          <w:t>18</w:t>
        </w:r>
        <w:r>
          <w:fldChar w:fldCharType="end"/>
        </w:r>
      </w:hyperlink>
    </w:p>
    <w:p>
      <w:pPr>
        <w:pStyle w:val="TOC2"/>
        <w:tabs>
          <w:tab w:val="right" w:leader="dot" w:pos="8306"/>
        </w:tabs>
      </w:pPr>
      <w:hyperlink w:anchor="_Toc29311" w:history="1">
        <w:r>
          <w:rPr>
            <w:rFonts w:ascii="仿宋" w:eastAsia="仿宋" w:hAnsi="仿宋" w:cs="仿宋" w:hint="eastAsia"/>
            <w:lang w:eastAsia="zh-CN"/>
          </w:rPr>
          <w:t>(二)、建设规模</w:t>
        </w:r>
        <w:r>
          <w:tab/>
        </w:r>
        <w:r>
          <w:fldChar w:fldCharType="begin"/>
        </w:r>
        <w:r>
          <w:instrText xml:space="preserve"> PAGEREF _Toc29311 \h </w:instrText>
        </w:r>
        <w:r>
          <w:fldChar w:fldCharType="separate"/>
        </w:r>
        <w:r>
          <w:t>19</w:t>
        </w:r>
        <w:r>
          <w:fldChar w:fldCharType="end"/>
        </w:r>
      </w:hyperlink>
    </w:p>
    <w:p>
      <w:pPr>
        <w:pStyle w:val="TOC1"/>
        <w:tabs>
          <w:tab w:val="right" w:leader="dot" w:pos="8306"/>
        </w:tabs>
      </w:pPr>
      <w:hyperlink w:anchor="_Toc8489" w:history="1">
        <w:r>
          <w:rPr>
            <w:rFonts w:ascii="仿宋" w:eastAsia="仿宋" w:hAnsi="仿宋" w:cs="仿宋" w:hint="eastAsia"/>
            <w:lang w:eastAsia="zh-CN"/>
          </w:rPr>
          <w:t>七、滤袋项目环境影响分析</w:t>
        </w:r>
        <w:r>
          <w:tab/>
        </w:r>
        <w:r>
          <w:fldChar w:fldCharType="begin"/>
        </w:r>
        <w:r>
          <w:instrText xml:space="preserve"> PAGEREF _Toc8489 \h </w:instrText>
        </w:r>
        <w:r>
          <w:fldChar w:fldCharType="separate"/>
        </w:r>
        <w:r>
          <w:t>20</w:t>
        </w:r>
        <w:r>
          <w:fldChar w:fldCharType="end"/>
        </w:r>
      </w:hyperlink>
    </w:p>
    <w:p>
      <w:pPr>
        <w:pStyle w:val="TOC2"/>
        <w:tabs>
          <w:tab w:val="right" w:leader="dot" w:pos="8306"/>
        </w:tabs>
      </w:pPr>
      <w:hyperlink w:anchor="_Toc18223" w:history="1">
        <w:r>
          <w:rPr>
            <w:rFonts w:ascii="仿宋" w:eastAsia="仿宋" w:hAnsi="仿宋" w:cs="仿宋" w:hint="eastAsia"/>
            <w:lang w:eastAsia="zh-CN"/>
          </w:rPr>
          <w:t>(一)、建设区域环境质量现状</w:t>
        </w:r>
        <w:r>
          <w:tab/>
        </w:r>
        <w:r>
          <w:fldChar w:fldCharType="begin"/>
        </w:r>
        <w:r>
          <w:instrText xml:space="preserve"> PAGEREF _Toc18223 \h </w:instrText>
        </w:r>
        <w:r>
          <w:fldChar w:fldCharType="separate"/>
        </w:r>
        <w:r>
          <w:t>20</w:t>
        </w:r>
        <w:r>
          <w:fldChar w:fldCharType="end"/>
        </w:r>
      </w:hyperlink>
    </w:p>
    <w:p>
      <w:pPr>
        <w:pStyle w:val="TOC2"/>
        <w:tabs>
          <w:tab w:val="right" w:leader="dot" w:pos="8306"/>
        </w:tabs>
      </w:pPr>
      <w:hyperlink w:anchor="_Toc4863" w:history="1">
        <w:r>
          <w:rPr>
            <w:rFonts w:ascii="仿宋" w:eastAsia="仿宋" w:hAnsi="仿宋" w:cs="仿宋" w:hint="eastAsia"/>
            <w:lang w:eastAsia="zh-CN"/>
          </w:rPr>
          <w:t>(二)、建设期环境保护</w:t>
        </w:r>
        <w:r>
          <w:tab/>
        </w:r>
        <w:r>
          <w:fldChar w:fldCharType="begin"/>
        </w:r>
        <w:r>
          <w:instrText xml:space="preserve"> PAGEREF _Toc4863 \h </w:instrText>
        </w:r>
        <w:r>
          <w:fldChar w:fldCharType="separate"/>
        </w:r>
        <w:r>
          <w:t>21</w:t>
        </w:r>
        <w:r>
          <w:fldChar w:fldCharType="end"/>
        </w:r>
      </w:hyperlink>
    </w:p>
    <w:p>
      <w:pPr>
        <w:pStyle w:val="TOC2"/>
        <w:tabs>
          <w:tab w:val="right" w:leader="dot" w:pos="8306"/>
        </w:tabs>
      </w:pPr>
      <w:hyperlink w:anchor="_Toc14871" w:history="1">
        <w:r>
          <w:rPr>
            <w:rFonts w:ascii="仿宋" w:eastAsia="仿宋" w:hAnsi="仿宋" w:cs="仿宋" w:hint="eastAsia"/>
            <w:lang w:eastAsia="zh-CN"/>
          </w:rPr>
          <w:t>(三)、运营期环境保护</w:t>
        </w:r>
        <w:r>
          <w:tab/>
        </w:r>
        <w:r>
          <w:fldChar w:fldCharType="begin"/>
        </w:r>
        <w:r>
          <w:instrText xml:space="preserve"> PAGEREF _Toc14871 \h </w:instrText>
        </w:r>
        <w:r>
          <w:fldChar w:fldCharType="separate"/>
        </w:r>
        <w:r>
          <w:t>23</w:t>
        </w:r>
        <w:r>
          <w:fldChar w:fldCharType="end"/>
        </w:r>
      </w:hyperlink>
    </w:p>
    <w:p>
      <w:pPr>
        <w:pStyle w:val="TOC2"/>
        <w:tabs>
          <w:tab w:val="right" w:leader="dot" w:pos="8306"/>
        </w:tabs>
      </w:pPr>
      <w:hyperlink w:anchor="_Toc6316" w:history="1">
        <w:r>
          <w:rPr>
            <w:rFonts w:ascii="仿宋" w:eastAsia="仿宋" w:hAnsi="仿宋" w:cs="仿宋" w:hint="eastAsia"/>
            <w:lang w:eastAsia="zh-CN"/>
          </w:rPr>
          <w:t>(四)、滤袋项目建设对区域经济的影响</w:t>
        </w:r>
        <w:r>
          <w:tab/>
        </w:r>
        <w:r>
          <w:fldChar w:fldCharType="begin"/>
        </w:r>
        <w:r>
          <w:instrText xml:space="preserve"> PAGEREF _Toc6316 \h </w:instrText>
        </w:r>
        <w:r>
          <w:fldChar w:fldCharType="separate"/>
        </w:r>
        <w:r>
          <w:t>24</w:t>
        </w:r>
        <w:r>
          <w:fldChar w:fldCharType="end"/>
        </w:r>
      </w:hyperlink>
    </w:p>
    <w:p>
      <w:pPr>
        <w:pStyle w:val="TOC2"/>
        <w:tabs>
          <w:tab w:val="right" w:leader="dot" w:pos="8306"/>
        </w:tabs>
      </w:pPr>
      <w:hyperlink w:anchor="_Toc26371" w:history="1">
        <w:r>
          <w:rPr>
            <w:rFonts w:ascii="仿宋" w:eastAsia="仿宋" w:hAnsi="仿宋" w:cs="仿宋" w:hint="eastAsia"/>
            <w:lang w:eastAsia="zh-CN"/>
          </w:rPr>
          <w:t>(五)、废弃物处理</w:t>
        </w:r>
        <w:r>
          <w:tab/>
        </w:r>
        <w:r>
          <w:fldChar w:fldCharType="begin"/>
        </w:r>
        <w:r>
          <w:instrText xml:space="preserve"> PAGEREF _Toc26371 \h </w:instrText>
        </w:r>
        <w:r>
          <w:fldChar w:fldCharType="separate"/>
        </w:r>
        <w:r>
          <w:t>26</w:t>
        </w:r>
        <w:r>
          <w:fldChar w:fldCharType="end"/>
        </w:r>
      </w:hyperlink>
    </w:p>
    <w:p>
      <w:pPr>
        <w:pStyle w:val="TOC2"/>
        <w:tabs>
          <w:tab w:val="right" w:leader="dot" w:pos="8306"/>
        </w:tabs>
      </w:pPr>
      <w:hyperlink w:anchor="_Toc19625" w:history="1">
        <w:r>
          <w:rPr>
            <w:rFonts w:ascii="仿宋" w:eastAsia="仿宋" w:hAnsi="仿宋" w:cs="仿宋" w:hint="eastAsia"/>
            <w:lang w:eastAsia="zh-CN"/>
          </w:rPr>
          <w:t>(六)、特殊环境影响分析</w:t>
        </w:r>
        <w:r>
          <w:tab/>
        </w:r>
        <w:r>
          <w:fldChar w:fldCharType="begin"/>
        </w:r>
        <w:r>
          <w:instrText xml:space="preserve"> PAGEREF _Toc19625 \h </w:instrText>
        </w:r>
        <w:r>
          <w:fldChar w:fldCharType="separate"/>
        </w:r>
        <w:r>
          <w:t>27</w:t>
        </w:r>
        <w:r>
          <w:fldChar w:fldCharType="end"/>
        </w:r>
      </w:hyperlink>
    </w:p>
    <w:p>
      <w:pPr>
        <w:pStyle w:val="TOC2"/>
        <w:tabs>
          <w:tab w:val="right" w:leader="dot" w:pos="8306"/>
        </w:tabs>
      </w:pPr>
      <w:hyperlink w:anchor="_Toc15591" w:history="1">
        <w:r>
          <w:rPr>
            <w:rFonts w:ascii="仿宋" w:eastAsia="仿宋" w:hAnsi="仿宋" w:cs="仿宋" w:hint="eastAsia"/>
            <w:lang w:eastAsia="zh-CN"/>
          </w:rPr>
          <w:t>(七)、清洁生产</w:t>
        </w:r>
        <w:r>
          <w:tab/>
        </w:r>
        <w:r>
          <w:fldChar w:fldCharType="begin"/>
        </w:r>
        <w:r>
          <w:instrText xml:space="preserve"> PAGEREF _Toc15591 \h </w:instrText>
        </w:r>
        <w:r>
          <w:fldChar w:fldCharType="separate"/>
        </w:r>
        <w:r>
          <w:t>28</w:t>
        </w:r>
        <w:r>
          <w:fldChar w:fldCharType="end"/>
        </w:r>
      </w:hyperlink>
    </w:p>
    <w:p>
      <w:pPr>
        <w:pStyle w:val="TOC2"/>
        <w:tabs>
          <w:tab w:val="right" w:leader="dot" w:pos="8306"/>
        </w:tabs>
      </w:pPr>
      <w:hyperlink w:anchor="_Toc3855" w:history="1">
        <w:r>
          <w:rPr>
            <w:rFonts w:ascii="仿宋" w:eastAsia="仿宋" w:hAnsi="仿宋" w:cs="仿宋" w:hint="eastAsia"/>
            <w:lang w:eastAsia="zh-CN"/>
          </w:rPr>
          <w:t>(八)、环境保护综合评价</w:t>
        </w:r>
        <w:r>
          <w:tab/>
        </w:r>
        <w:r>
          <w:fldChar w:fldCharType="begin"/>
        </w:r>
        <w:r>
          <w:instrText xml:space="preserve"> PAGEREF _Toc3855 \h </w:instrText>
        </w:r>
        <w:r>
          <w:fldChar w:fldCharType="separate"/>
        </w:r>
        <w:r>
          <w:t>29</w:t>
        </w:r>
        <w:r>
          <w:fldChar w:fldCharType="end"/>
        </w:r>
      </w:hyperlink>
    </w:p>
    <w:p>
      <w:pPr>
        <w:pStyle w:val="TOC1"/>
        <w:tabs>
          <w:tab w:val="right" w:leader="dot" w:pos="8306"/>
        </w:tabs>
      </w:pPr>
      <w:hyperlink w:anchor="_Toc23710" w:history="1">
        <w:r>
          <w:rPr>
            <w:rFonts w:ascii="仿宋" w:eastAsia="仿宋" w:hAnsi="仿宋" w:cs="仿宋" w:hint="eastAsia"/>
            <w:lang w:eastAsia="zh-CN"/>
          </w:rPr>
          <w:t>八、滤袋项目人力资源培养与发展</w:t>
        </w:r>
        <w:r>
          <w:tab/>
        </w:r>
        <w:r>
          <w:fldChar w:fldCharType="begin"/>
        </w:r>
        <w:r>
          <w:instrText xml:space="preserve"> PAGEREF _Toc23710 \h </w:instrText>
        </w:r>
        <w:r>
          <w:fldChar w:fldCharType="separate"/>
        </w:r>
        <w:r>
          <w:t>30</w:t>
        </w:r>
        <w:r>
          <w:fldChar w:fldCharType="end"/>
        </w:r>
      </w:hyperlink>
    </w:p>
    <w:p>
      <w:pPr>
        <w:pStyle w:val="TOC2"/>
        <w:tabs>
          <w:tab w:val="right" w:leader="dot" w:pos="8306"/>
        </w:tabs>
      </w:pPr>
      <w:hyperlink w:anchor="_Toc25039" w:history="1">
        <w:r>
          <w:rPr>
            <w:rFonts w:ascii="仿宋" w:eastAsia="仿宋" w:hAnsi="仿宋" w:cs="仿宋" w:hint="eastAsia"/>
            <w:lang w:eastAsia="zh-CN"/>
          </w:rPr>
          <w:t>(一)、人才需求与规划</w:t>
        </w:r>
        <w:r>
          <w:tab/>
        </w:r>
        <w:r>
          <w:fldChar w:fldCharType="begin"/>
        </w:r>
        <w:r>
          <w:instrText xml:space="preserve"> PAGEREF _Toc25039 \h </w:instrText>
        </w:r>
        <w:r>
          <w:fldChar w:fldCharType="separate"/>
        </w:r>
        <w:r>
          <w:t>30</w:t>
        </w:r>
        <w:r>
          <w:fldChar w:fldCharType="end"/>
        </w:r>
      </w:hyperlink>
    </w:p>
    <w:p>
      <w:pPr>
        <w:pStyle w:val="TOC2"/>
        <w:tabs>
          <w:tab w:val="right" w:leader="dot" w:pos="8306"/>
        </w:tabs>
      </w:pPr>
      <w:hyperlink w:anchor="_Toc6865" w:history="1">
        <w:r>
          <w:rPr>
            <w:rFonts w:ascii="仿宋" w:eastAsia="仿宋" w:hAnsi="仿宋" w:cs="仿宋" w:hint="eastAsia"/>
            <w:lang w:eastAsia="zh-CN"/>
          </w:rPr>
          <w:t>(二)、培训与发展计划</w:t>
        </w:r>
        <w:r>
          <w:tab/>
        </w:r>
        <w:r>
          <w:fldChar w:fldCharType="begin"/>
        </w:r>
        <w:r>
          <w:instrText xml:space="preserve"> PAGEREF _Toc6865 \h </w:instrText>
        </w:r>
        <w:r>
          <w:fldChar w:fldCharType="separate"/>
        </w:r>
        <w:r>
          <w:t>31</w:t>
        </w:r>
        <w:r>
          <w:fldChar w:fldCharType="end"/>
        </w:r>
      </w:hyperlink>
    </w:p>
    <w:p>
      <w:pPr>
        <w:pStyle w:val="TOC1"/>
        <w:tabs>
          <w:tab w:val="right" w:leader="dot" w:pos="8306"/>
        </w:tabs>
      </w:pPr>
      <w:hyperlink w:anchor="_Toc8063" w:history="1">
        <w:r>
          <w:rPr>
            <w:rFonts w:ascii="仿宋" w:eastAsia="仿宋" w:hAnsi="仿宋" w:cs="仿宋" w:hint="eastAsia"/>
            <w:lang w:eastAsia="zh-CN"/>
          </w:rPr>
          <w:t>九、生产安全保护</w:t>
        </w:r>
        <w:r>
          <w:tab/>
        </w:r>
        <w:r>
          <w:fldChar w:fldCharType="begin"/>
        </w:r>
        <w:r>
          <w:instrText xml:space="preserve"> PAGEREF _Toc8063 \h </w:instrText>
        </w:r>
        <w:r>
          <w:fldChar w:fldCharType="separate"/>
        </w:r>
        <w:r>
          <w:t>31</w:t>
        </w:r>
        <w:r>
          <w:fldChar w:fldCharType="end"/>
        </w:r>
      </w:hyperlink>
    </w:p>
    <w:p>
      <w:pPr>
        <w:pStyle w:val="TOC2"/>
        <w:tabs>
          <w:tab w:val="right" w:leader="dot" w:pos="8306"/>
        </w:tabs>
      </w:pPr>
      <w:hyperlink w:anchor="_Toc9732" w:history="1">
        <w:r>
          <w:rPr>
            <w:rFonts w:ascii="仿宋" w:eastAsia="仿宋" w:hAnsi="仿宋" w:cs="仿宋" w:hint="eastAsia"/>
            <w:lang w:eastAsia="zh-CN"/>
          </w:rPr>
          <w:t>(一)、消防安全</w:t>
        </w:r>
        <w:r>
          <w:tab/>
        </w:r>
        <w:r>
          <w:fldChar w:fldCharType="begin"/>
        </w:r>
        <w:r>
          <w:instrText xml:space="preserve"> PAGEREF _Toc9732 \h </w:instrText>
        </w:r>
        <w:r>
          <w:fldChar w:fldCharType="separate"/>
        </w:r>
        <w:r>
          <w:t>31</w:t>
        </w:r>
        <w:r>
          <w:fldChar w:fldCharType="end"/>
        </w:r>
      </w:hyperlink>
    </w:p>
    <w:p>
      <w:pPr>
        <w:pStyle w:val="TOC2"/>
        <w:tabs>
          <w:tab w:val="right" w:leader="dot" w:pos="8306"/>
        </w:tabs>
      </w:pPr>
      <w:hyperlink w:anchor="_Toc10676" w:history="1">
        <w:r>
          <w:rPr>
            <w:rFonts w:ascii="仿宋" w:eastAsia="仿宋" w:hAnsi="仿宋" w:cs="仿宋" w:hint="eastAsia"/>
            <w:lang w:eastAsia="zh-CN"/>
          </w:rPr>
          <w:t>(二)、防火防爆总图布置措施</w:t>
        </w:r>
        <w:r>
          <w:tab/>
        </w:r>
        <w:r>
          <w:fldChar w:fldCharType="begin"/>
        </w:r>
        <w:r>
          <w:instrText xml:space="preserve"> PAGEREF _Toc10676 \h </w:instrText>
        </w:r>
        <w:r>
          <w:fldChar w:fldCharType="separate"/>
        </w:r>
        <w:r>
          <w:t>33</w:t>
        </w:r>
        <w:r>
          <w:fldChar w:fldCharType="end"/>
        </w:r>
      </w:hyperlink>
    </w:p>
    <w:p>
      <w:pPr>
        <w:pStyle w:val="TOC2"/>
        <w:tabs>
          <w:tab w:val="right" w:leader="dot" w:pos="8306"/>
        </w:tabs>
      </w:pPr>
      <w:hyperlink w:anchor="_Toc6680" w:history="1">
        <w:r>
          <w:rPr>
            <w:rFonts w:ascii="仿宋" w:eastAsia="仿宋" w:hAnsi="仿宋" w:cs="仿宋" w:hint="eastAsia"/>
            <w:lang w:eastAsia="zh-CN"/>
          </w:rPr>
          <w:t>(三)、自然灾害防范措施</w:t>
        </w:r>
        <w:r>
          <w:tab/>
        </w:r>
        <w:r>
          <w:fldChar w:fldCharType="begin"/>
        </w:r>
        <w:r>
          <w:instrText xml:space="preserve"> PAGEREF _Toc6680 \h </w:instrText>
        </w:r>
        <w:r>
          <w:fldChar w:fldCharType="separate"/>
        </w:r>
        <w:r>
          <w:t>33</w:t>
        </w:r>
        <w:r>
          <w:fldChar w:fldCharType="end"/>
        </w:r>
      </w:hyperlink>
    </w:p>
    <w:p>
      <w:pPr>
        <w:pStyle w:val="TOC2"/>
        <w:tabs>
          <w:tab w:val="right" w:leader="dot" w:pos="8306"/>
        </w:tabs>
      </w:pPr>
      <w:hyperlink w:anchor="_Toc21248" w:history="1">
        <w:r>
          <w:rPr>
            <w:rFonts w:ascii="仿宋" w:eastAsia="仿宋" w:hAnsi="仿宋" w:cs="仿宋" w:hint="eastAsia"/>
            <w:lang w:eastAsia="zh-CN"/>
          </w:rPr>
          <w:t>(四)、安全色及安全标志使用要求</w:t>
        </w:r>
        <w:r>
          <w:tab/>
        </w:r>
        <w:r>
          <w:fldChar w:fldCharType="begin"/>
        </w:r>
        <w:r>
          <w:instrText xml:space="preserve"> PAGEREF _Toc21248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96" w:history="1">
        <w:r>
          <w:rPr>
            <w:rFonts w:ascii="仿宋" w:eastAsia="仿宋" w:hAnsi="仿宋" w:cs="仿宋" w:hint="eastAsia"/>
            <w:lang w:eastAsia="zh-CN"/>
          </w:rPr>
          <w:t>(五)、防尘防毒措施</w:t>
        </w:r>
        <w:r>
          <w:tab/>
        </w:r>
        <w:r>
          <w:fldChar w:fldCharType="begin"/>
        </w:r>
        <w:r>
          <w:instrText xml:space="preserve"> PAGEREF _Toc21696 \h </w:instrText>
        </w:r>
        <w:r>
          <w:fldChar w:fldCharType="separate"/>
        </w:r>
        <w:r>
          <w:t>35</w:t>
        </w:r>
        <w:r>
          <w:fldChar w:fldCharType="end"/>
        </w:r>
      </w:hyperlink>
    </w:p>
    <w:p>
      <w:pPr>
        <w:pStyle w:val="TOC2"/>
        <w:tabs>
          <w:tab w:val="right" w:leader="dot" w:pos="8306"/>
        </w:tabs>
      </w:pPr>
      <w:hyperlink w:anchor="_Toc10763" w:history="1">
        <w:r>
          <w:rPr>
            <w:rFonts w:ascii="仿宋" w:eastAsia="仿宋" w:hAnsi="仿宋" w:cs="仿宋" w:hint="eastAsia"/>
            <w:lang w:eastAsia="zh-CN"/>
          </w:rPr>
          <w:t>(六)、防静电、触电防护及防雷措施</w:t>
        </w:r>
        <w:r>
          <w:tab/>
        </w:r>
        <w:r>
          <w:fldChar w:fldCharType="begin"/>
        </w:r>
        <w:r>
          <w:instrText xml:space="preserve"> PAGEREF _Toc10763 \h </w:instrText>
        </w:r>
        <w:r>
          <w:fldChar w:fldCharType="separate"/>
        </w:r>
        <w:r>
          <w:t>36</w:t>
        </w:r>
        <w:r>
          <w:fldChar w:fldCharType="end"/>
        </w:r>
      </w:hyperlink>
    </w:p>
    <w:p>
      <w:pPr>
        <w:pStyle w:val="TOC2"/>
        <w:tabs>
          <w:tab w:val="right" w:leader="dot" w:pos="8306"/>
        </w:tabs>
      </w:pPr>
      <w:hyperlink w:anchor="_Toc15034" w:history="1">
        <w:r>
          <w:rPr>
            <w:rFonts w:ascii="仿宋" w:eastAsia="仿宋" w:hAnsi="仿宋" w:cs="仿宋" w:hint="eastAsia"/>
            <w:lang w:eastAsia="zh-CN"/>
          </w:rPr>
          <w:t>(七)、机械设备安全保障措施</w:t>
        </w:r>
        <w:r>
          <w:tab/>
        </w:r>
        <w:r>
          <w:fldChar w:fldCharType="begin"/>
        </w:r>
        <w:r>
          <w:instrText xml:space="preserve"> PAGEREF _Toc15034 \h </w:instrText>
        </w:r>
        <w:r>
          <w:fldChar w:fldCharType="separate"/>
        </w:r>
        <w:r>
          <w:t>37</w:t>
        </w:r>
        <w:r>
          <w:fldChar w:fldCharType="end"/>
        </w:r>
      </w:hyperlink>
    </w:p>
    <w:p>
      <w:pPr>
        <w:pStyle w:val="TOC1"/>
        <w:tabs>
          <w:tab w:val="right" w:leader="dot" w:pos="8306"/>
        </w:tabs>
      </w:pPr>
      <w:hyperlink w:anchor="_Toc13929" w:history="1">
        <w:r>
          <w:rPr>
            <w:rFonts w:ascii="仿宋" w:eastAsia="仿宋" w:hAnsi="仿宋" w:cs="仿宋" w:hint="eastAsia"/>
            <w:lang w:eastAsia="zh-CN"/>
          </w:rPr>
          <w:t>十、滤袋项目投资规划</w:t>
        </w:r>
        <w:r>
          <w:tab/>
        </w:r>
        <w:r>
          <w:fldChar w:fldCharType="begin"/>
        </w:r>
        <w:r>
          <w:instrText xml:space="preserve"> PAGEREF _Toc13929 \h </w:instrText>
        </w:r>
        <w:r>
          <w:fldChar w:fldCharType="separate"/>
        </w:r>
        <w:r>
          <w:t>39</w:t>
        </w:r>
        <w:r>
          <w:fldChar w:fldCharType="end"/>
        </w:r>
      </w:hyperlink>
    </w:p>
    <w:p>
      <w:pPr>
        <w:pStyle w:val="TOC2"/>
        <w:tabs>
          <w:tab w:val="right" w:leader="dot" w:pos="8306"/>
        </w:tabs>
      </w:pPr>
      <w:hyperlink w:anchor="_Toc23509" w:history="1">
        <w:r>
          <w:rPr>
            <w:rFonts w:ascii="仿宋" w:eastAsia="仿宋" w:hAnsi="仿宋" w:cs="仿宋" w:hint="eastAsia"/>
            <w:lang w:eastAsia="zh-CN"/>
          </w:rPr>
          <w:t>(一)、滤袋项目总投资估算</w:t>
        </w:r>
        <w:r>
          <w:tab/>
        </w:r>
        <w:r>
          <w:fldChar w:fldCharType="begin"/>
        </w:r>
        <w:r>
          <w:instrText xml:space="preserve"> PAGEREF _Toc23509 \h </w:instrText>
        </w:r>
        <w:r>
          <w:fldChar w:fldCharType="separate"/>
        </w:r>
        <w:r>
          <w:t>39</w:t>
        </w:r>
        <w:r>
          <w:fldChar w:fldCharType="end"/>
        </w:r>
      </w:hyperlink>
    </w:p>
    <w:p>
      <w:pPr>
        <w:pStyle w:val="TOC2"/>
        <w:tabs>
          <w:tab w:val="right" w:leader="dot" w:pos="8306"/>
        </w:tabs>
      </w:pPr>
      <w:hyperlink w:anchor="_Toc32020" w:history="1">
        <w:r>
          <w:rPr>
            <w:rFonts w:ascii="仿宋" w:eastAsia="仿宋" w:hAnsi="仿宋" w:cs="仿宋" w:hint="eastAsia"/>
            <w:lang w:eastAsia="zh-CN"/>
          </w:rPr>
          <w:t>(二)、资金筹措</w:t>
        </w:r>
        <w:r>
          <w:tab/>
        </w:r>
        <w:r>
          <w:fldChar w:fldCharType="begin"/>
        </w:r>
        <w:r>
          <w:instrText xml:space="preserve"> PAGEREF _Toc32020 \h </w:instrText>
        </w:r>
        <w:r>
          <w:fldChar w:fldCharType="separate"/>
        </w:r>
        <w:r>
          <w:t>40</w:t>
        </w:r>
        <w:r>
          <w:fldChar w:fldCharType="end"/>
        </w:r>
      </w:hyperlink>
    </w:p>
    <w:p>
      <w:pPr>
        <w:pStyle w:val="TOC1"/>
        <w:tabs>
          <w:tab w:val="right" w:leader="dot" w:pos="8306"/>
        </w:tabs>
      </w:pPr>
      <w:hyperlink w:anchor="_Toc5120" w:history="1">
        <w:r>
          <w:rPr>
            <w:rFonts w:ascii="仿宋" w:eastAsia="仿宋" w:hAnsi="仿宋" w:cs="仿宋" w:hint="eastAsia"/>
            <w:lang w:eastAsia="zh-CN"/>
          </w:rPr>
          <w:t>十一、滤袋项目风险管理</w:t>
        </w:r>
        <w:r>
          <w:tab/>
        </w:r>
        <w:r>
          <w:fldChar w:fldCharType="begin"/>
        </w:r>
        <w:r>
          <w:instrText xml:space="preserve"> PAGEREF _Toc5120 \h </w:instrText>
        </w:r>
        <w:r>
          <w:fldChar w:fldCharType="separate"/>
        </w:r>
        <w:r>
          <w:t>41</w:t>
        </w:r>
        <w:r>
          <w:fldChar w:fldCharType="end"/>
        </w:r>
      </w:hyperlink>
    </w:p>
    <w:p>
      <w:pPr>
        <w:pStyle w:val="TOC2"/>
        <w:tabs>
          <w:tab w:val="right" w:leader="dot" w:pos="8306"/>
        </w:tabs>
      </w:pPr>
      <w:hyperlink w:anchor="_Toc4528" w:history="1">
        <w:r>
          <w:rPr>
            <w:rFonts w:ascii="仿宋" w:eastAsia="仿宋" w:hAnsi="仿宋" w:cs="仿宋" w:hint="eastAsia"/>
            <w:lang w:eastAsia="zh-CN"/>
          </w:rPr>
          <w:t>(一)、风险识别与评估</w:t>
        </w:r>
        <w:r>
          <w:tab/>
        </w:r>
        <w:r>
          <w:fldChar w:fldCharType="begin"/>
        </w:r>
        <w:r>
          <w:instrText xml:space="preserve"> PAGEREF _Toc4528 \h </w:instrText>
        </w:r>
        <w:r>
          <w:fldChar w:fldCharType="separate"/>
        </w:r>
        <w:r>
          <w:t>41</w:t>
        </w:r>
        <w:r>
          <w:fldChar w:fldCharType="end"/>
        </w:r>
      </w:hyperlink>
    </w:p>
    <w:p>
      <w:pPr>
        <w:pStyle w:val="TOC2"/>
        <w:tabs>
          <w:tab w:val="right" w:leader="dot" w:pos="8306"/>
        </w:tabs>
      </w:pPr>
      <w:hyperlink w:anchor="_Toc31223" w:history="1">
        <w:r>
          <w:rPr>
            <w:rFonts w:ascii="仿宋" w:eastAsia="仿宋" w:hAnsi="仿宋" w:cs="仿宋" w:hint="eastAsia"/>
            <w:lang w:eastAsia="zh-CN"/>
          </w:rPr>
          <w:t>(二)、风险应对策略</w:t>
        </w:r>
        <w:r>
          <w:tab/>
        </w:r>
        <w:r>
          <w:fldChar w:fldCharType="begin"/>
        </w:r>
        <w:r>
          <w:instrText xml:space="preserve"> PAGEREF _Toc31223 \h </w:instrText>
        </w:r>
        <w:r>
          <w:fldChar w:fldCharType="separate"/>
        </w:r>
        <w:r>
          <w:t>42</w:t>
        </w:r>
        <w:r>
          <w:fldChar w:fldCharType="end"/>
        </w:r>
      </w:hyperlink>
    </w:p>
    <w:p>
      <w:pPr>
        <w:pStyle w:val="TOC2"/>
        <w:tabs>
          <w:tab w:val="right" w:leader="dot" w:pos="8306"/>
        </w:tabs>
      </w:pPr>
      <w:hyperlink w:anchor="_Toc25353" w:history="1">
        <w:r>
          <w:rPr>
            <w:rFonts w:ascii="仿宋" w:eastAsia="仿宋" w:hAnsi="仿宋" w:cs="仿宋" w:hint="eastAsia"/>
            <w:lang w:eastAsia="zh-CN"/>
          </w:rPr>
          <w:t>(三)、风险监控与控制</w:t>
        </w:r>
        <w:r>
          <w:tab/>
        </w:r>
        <w:r>
          <w:fldChar w:fldCharType="begin"/>
        </w:r>
        <w:r>
          <w:instrText xml:space="preserve"> PAGEREF _Toc25353 \h </w:instrText>
        </w:r>
        <w:r>
          <w:fldChar w:fldCharType="separate"/>
        </w:r>
        <w:r>
          <w:t>44</w:t>
        </w:r>
        <w:r>
          <w:fldChar w:fldCharType="end"/>
        </w:r>
      </w:hyperlink>
    </w:p>
    <w:p>
      <w:pPr>
        <w:pStyle w:val="TOC1"/>
        <w:tabs>
          <w:tab w:val="right" w:leader="dot" w:pos="8306"/>
        </w:tabs>
      </w:pPr>
      <w:hyperlink w:anchor="_Toc12371" w:history="1">
        <w:r>
          <w:rPr>
            <w:rFonts w:ascii="仿宋" w:eastAsia="仿宋" w:hAnsi="仿宋" w:cs="仿宋" w:hint="eastAsia"/>
            <w:lang w:eastAsia="zh-CN"/>
          </w:rPr>
          <w:t>十二、滤袋项目人力资源管理</w:t>
        </w:r>
        <w:r>
          <w:tab/>
        </w:r>
        <w:r>
          <w:fldChar w:fldCharType="begin"/>
        </w:r>
        <w:r>
          <w:instrText xml:space="preserve"> PAGEREF _Toc12371 \h </w:instrText>
        </w:r>
        <w:r>
          <w:fldChar w:fldCharType="separate"/>
        </w:r>
        <w:r>
          <w:t>45</w:t>
        </w:r>
        <w:r>
          <w:fldChar w:fldCharType="end"/>
        </w:r>
      </w:hyperlink>
    </w:p>
    <w:p>
      <w:pPr>
        <w:pStyle w:val="TOC2"/>
        <w:tabs>
          <w:tab w:val="right" w:leader="dot" w:pos="8306"/>
        </w:tabs>
      </w:pPr>
      <w:hyperlink w:anchor="_Toc9320" w:history="1">
        <w:r>
          <w:rPr>
            <w:rFonts w:ascii="仿宋" w:eastAsia="仿宋" w:hAnsi="仿宋" w:cs="仿宋" w:hint="eastAsia"/>
            <w:lang w:eastAsia="zh-CN"/>
          </w:rPr>
          <w:t>(一)、建立健全的预算管理制度</w:t>
        </w:r>
        <w:r>
          <w:tab/>
        </w:r>
        <w:r>
          <w:fldChar w:fldCharType="begin"/>
        </w:r>
        <w:r>
          <w:instrText xml:space="preserve"> PAGEREF _Toc9320 \h </w:instrText>
        </w:r>
        <w:r>
          <w:fldChar w:fldCharType="separate"/>
        </w:r>
        <w:r>
          <w:t>45</w:t>
        </w:r>
        <w:r>
          <w:fldChar w:fldCharType="end"/>
        </w:r>
      </w:hyperlink>
    </w:p>
    <w:p>
      <w:pPr>
        <w:pStyle w:val="TOC2"/>
        <w:tabs>
          <w:tab w:val="right" w:leader="dot" w:pos="8306"/>
        </w:tabs>
      </w:pPr>
      <w:hyperlink w:anchor="_Toc5115" w:history="1">
        <w:r>
          <w:rPr>
            <w:rFonts w:ascii="仿宋" w:eastAsia="仿宋" w:hAnsi="仿宋" w:cs="仿宋" w:hint="eastAsia"/>
            <w:lang w:eastAsia="zh-CN"/>
          </w:rPr>
          <w:t>(二)、加强资金流动监控</w:t>
        </w:r>
        <w:r>
          <w:tab/>
        </w:r>
        <w:r>
          <w:fldChar w:fldCharType="begin"/>
        </w:r>
        <w:r>
          <w:instrText xml:space="preserve"> PAGEREF _Toc5115 \h </w:instrText>
        </w:r>
        <w:r>
          <w:fldChar w:fldCharType="separate"/>
        </w:r>
        <w:r>
          <w:t>46</w:t>
        </w:r>
        <w:r>
          <w:fldChar w:fldCharType="end"/>
        </w:r>
      </w:hyperlink>
    </w:p>
    <w:p>
      <w:pPr>
        <w:pStyle w:val="TOC2"/>
        <w:tabs>
          <w:tab w:val="right" w:leader="dot" w:pos="8306"/>
        </w:tabs>
      </w:pPr>
      <w:hyperlink w:anchor="_Toc696" w:history="1">
        <w:r>
          <w:rPr>
            <w:rFonts w:ascii="仿宋" w:eastAsia="仿宋" w:hAnsi="仿宋" w:cs="仿宋" w:hint="eastAsia"/>
            <w:lang w:eastAsia="zh-CN"/>
          </w:rPr>
          <w:t>(三)、制定完善的风险控制机制</w:t>
        </w:r>
        <w:r>
          <w:tab/>
        </w:r>
        <w:r>
          <w:fldChar w:fldCharType="begin"/>
        </w:r>
        <w:r>
          <w:instrText xml:space="preserve"> PAGEREF _Toc696 \h </w:instrText>
        </w:r>
        <w:r>
          <w:fldChar w:fldCharType="separate"/>
        </w:r>
        <w:r>
          <w:t>47</w:t>
        </w:r>
        <w:r>
          <w:fldChar w:fldCharType="end"/>
        </w:r>
      </w:hyperlink>
    </w:p>
    <w:p>
      <w:pPr>
        <w:pStyle w:val="TOC2"/>
        <w:tabs>
          <w:tab w:val="right" w:leader="dot" w:pos="8306"/>
        </w:tabs>
      </w:pPr>
      <w:hyperlink w:anchor="_Toc23377" w:history="1">
        <w:r>
          <w:rPr>
            <w:rFonts w:ascii="仿宋" w:eastAsia="仿宋" w:hAnsi="仿宋" w:cs="仿宋" w:hint="eastAsia"/>
            <w:lang w:eastAsia="zh-CN"/>
          </w:rPr>
          <w:t>(四)、优化成本管理</w:t>
        </w:r>
        <w:r>
          <w:tab/>
        </w:r>
        <w:r>
          <w:fldChar w:fldCharType="begin"/>
        </w:r>
        <w:r>
          <w:instrText xml:space="preserve"> PAGEREF _Toc23377 \h </w:instrText>
        </w:r>
        <w:r>
          <w:fldChar w:fldCharType="separate"/>
        </w:r>
        <w:r>
          <w:t>49</w:t>
        </w:r>
        <w:r>
          <w:fldChar w:fldCharType="end"/>
        </w:r>
      </w:hyperlink>
    </w:p>
    <w:p>
      <w:pPr>
        <w:pStyle w:val="TOC1"/>
        <w:tabs>
          <w:tab w:val="right" w:leader="dot" w:pos="8306"/>
        </w:tabs>
      </w:pPr>
      <w:hyperlink w:anchor="_Toc2952" w:history="1">
        <w:r>
          <w:rPr>
            <w:rFonts w:ascii="仿宋" w:eastAsia="仿宋" w:hAnsi="仿宋" w:cs="仿宋" w:hint="eastAsia"/>
            <w:lang w:eastAsia="zh-CN"/>
          </w:rPr>
          <w:t>十三、供应链管理</w:t>
        </w:r>
        <w:r>
          <w:tab/>
        </w:r>
        <w:r>
          <w:fldChar w:fldCharType="begin"/>
        </w:r>
        <w:r>
          <w:instrText xml:space="preserve"> PAGEREF _Toc2952 \h </w:instrText>
        </w:r>
        <w:r>
          <w:fldChar w:fldCharType="separate"/>
        </w:r>
        <w:r>
          <w:t>50</w:t>
        </w:r>
        <w:r>
          <w:fldChar w:fldCharType="end"/>
        </w:r>
      </w:hyperlink>
    </w:p>
    <w:p>
      <w:pPr>
        <w:pStyle w:val="TOC2"/>
        <w:tabs>
          <w:tab w:val="right" w:leader="dot" w:pos="8306"/>
        </w:tabs>
      </w:pPr>
      <w:hyperlink w:anchor="_Toc5005" w:history="1">
        <w:r>
          <w:rPr>
            <w:rFonts w:ascii="仿宋" w:eastAsia="仿宋" w:hAnsi="仿宋" w:cs="仿宋" w:hint="eastAsia"/>
            <w:lang w:eastAsia="zh-CN"/>
          </w:rPr>
          <w:t>(一)、供应链战略规划</w:t>
        </w:r>
        <w:r>
          <w:tab/>
        </w:r>
        <w:r>
          <w:fldChar w:fldCharType="begin"/>
        </w:r>
        <w:r>
          <w:instrText xml:space="preserve"> PAGEREF _Toc5005 \h </w:instrText>
        </w:r>
        <w:r>
          <w:fldChar w:fldCharType="separate"/>
        </w:r>
        <w:r>
          <w:t>50</w:t>
        </w:r>
        <w:r>
          <w:fldChar w:fldCharType="end"/>
        </w:r>
      </w:hyperlink>
    </w:p>
    <w:p>
      <w:pPr>
        <w:pStyle w:val="TOC2"/>
        <w:tabs>
          <w:tab w:val="right" w:leader="dot" w:pos="8306"/>
        </w:tabs>
      </w:pPr>
      <w:hyperlink w:anchor="_Toc7537" w:history="1">
        <w:r>
          <w:rPr>
            <w:rFonts w:ascii="仿宋" w:eastAsia="仿宋" w:hAnsi="仿宋" w:cs="仿宋" w:hint="eastAsia"/>
            <w:lang w:eastAsia="zh-CN"/>
          </w:rPr>
          <w:t>(二)、供应商选择与合作</w:t>
        </w:r>
        <w:r>
          <w:tab/>
        </w:r>
        <w:r>
          <w:fldChar w:fldCharType="begin"/>
        </w:r>
        <w:r>
          <w:instrText xml:space="preserve"> PAGEREF _Toc7537 \h </w:instrText>
        </w:r>
        <w:r>
          <w:fldChar w:fldCharType="separate"/>
        </w:r>
        <w:r>
          <w:t>51</w:t>
        </w:r>
        <w:r>
          <w:fldChar w:fldCharType="end"/>
        </w:r>
      </w:hyperlink>
    </w:p>
    <w:p>
      <w:pPr>
        <w:pStyle w:val="TOC2"/>
        <w:tabs>
          <w:tab w:val="right" w:leader="dot" w:pos="8306"/>
        </w:tabs>
      </w:pPr>
      <w:hyperlink w:anchor="_Toc5664" w:history="1">
        <w:r>
          <w:rPr>
            <w:rFonts w:ascii="仿宋" w:eastAsia="仿宋" w:hAnsi="仿宋" w:cs="仿宋" w:hint="eastAsia"/>
            <w:lang w:eastAsia="zh-CN"/>
          </w:rPr>
          <w:t>(三)、物流与库存管理</w:t>
        </w:r>
        <w:r>
          <w:tab/>
        </w:r>
        <w:r>
          <w:fldChar w:fldCharType="begin"/>
        </w:r>
        <w:r>
          <w:instrText xml:space="preserve"> PAGEREF _Toc5664 \h </w:instrText>
        </w:r>
        <w:r>
          <w:fldChar w:fldCharType="separate"/>
        </w:r>
        <w:r>
          <w:t>53</w:t>
        </w:r>
        <w:r>
          <w:fldChar w:fldCharType="end"/>
        </w:r>
      </w:hyperlink>
    </w:p>
    <w:p>
      <w:pPr>
        <w:pStyle w:val="TOC1"/>
        <w:tabs>
          <w:tab w:val="right" w:leader="dot" w:pos="8306"/>
        </w:tabs>
      </w:pPr>
      <w:hyperlink w:anchor="_Toc13422" w:history="1">
        <w:r>
          <w:rPr>
            <w:rFonts w:ascii="仿宋" w:eastAsia="仿宋" w:hAnsi="仿宋" w:cs="仿宋" w:hint="eastAsia"/>
            <w:lang w:eastAsia="zh-CN"/>
          </w:rPr>
          <w:t>十四、利益相关者分析与沟通计划</w:t>
        </w:r>
        <w:r>
          <w:tab/>
        </w:r>
        <w:r>
          <w:fldChar w:fldCharType="begin"/>
        </w:r>
        <w:r>
          <w:instrText xml:space="preserve"> PAGEREF _Toc13422 \h </w:instrText>
        </w:r>
        <w:r>
          <w:fldChar w:fldCharType="separate"/>
        </w:r>
        <w:r>
          <w:t>54</w:t>
        </w:r>
        <w:r>
          <w:fldChar w:fldCharType="end"/>
        </w:r>
      </w:hyperlink>
    </w:p>
    <w:p>
      <w:pPr>
        <w:pStyle w:val="TOC2"/>
        <w:tabs>
          <w:tab w:val="right" w:leader="dot" w:pos="8306"/>
        </w:tabs>
      </w:pPr>
      <w:hyperlink w:anchor="_Toc7713" w:history="1">
        <w:r>
          <w:rPr>
            <w:rFonts w:ascii="仿宋" w:eastAsia="仿宋" w:hAnsi="仿宋" w:cs="仿宋" w:hint="eastAsia"/>
            <w:lang w:eastAsia="zh-CN"/>
          </w:rPr>
          <w:t>(一)、利益相关者分析</w:t>
        </w:r>
        <w:r>
          <w:tab/>
        </w:r>
        <w:r>
          <w:fldChar w:fldCharType="begin"/>
        </w:r>
        <w:r>
          <w:instrText xml:space="preserve"> PAGEREF _Toc7713 \h </w:instrText>
        </w:r>
        <w:r>
          <w:fldChar w:fldCharType="separate"/>
        </w:r>
        <w:r>
          <w:t>54</w:t>
        </w:r>
        <w:r>
          <w:fldChar w:fldCharType="end"/>
        </w:r>
      </w:hyperlink>
    </w:p>
    <w:p>
      <w:pPr>
        <w:pStyle w:val="TOC2"/>
        <w:tabs>
          <w:tab w:val="right" w:leader="dot" w:pos="8306"/>
        </w:tabs>
      </w:pPr>
      <w:hyperlink w:anchor="_Toc14882" w:history="1">
        <w:r>
          <w:rPr>
            <w:rFonts w:ascii="仿宋" w:eastAsia="仿宋" w:hAnsi="仿宋" w:cs="仿宋" w:hint="eastAsia"/>
            <w:lang w:eastAsia="zh-CN"/>
          </w:rPr>
          <w:t>(二)、沟通计划</w:t>
        </w:r>
        <w:r>
          <w:tab/>
        </w:r>
        <w:r>
          <w:fldChar w:fldCharType="begin"/>
        </w:r>
        <w:r>
          <w:instrText xml:space="preserve"> PAGEREF _Toc14882 \h </w:instrText>
        </w:r>
        <w:r>
          <w:fldChar w:fldCharType="separate"/>
        </w:r>
        <w:r>
          <w:t>55</w:t>
        </w:r>
        <w:r>
          <w:fldChar w:fldCharType="end"/>
        </w:r>
      </w:hyperlink>
    </w:p>
    <w:p>
      <w:pPr>
        <w:pStyle w:val="TOC1"/>
        <w:tabs>
          <w:tab w:val="right" w:leader="dot" w:pos="8306"/>
        </w:tabs>
      </w:pPr>
      <w:hyperlink w:anchor="_Toc9730" w:history="1">
        <w:r>
          <w:rPr>
            <w:rFonts w:ascii="仿宋" w:eastAsia="仿宋" w:hAnsi="仿宋" w:cs="仿宋" w:hint="eastAsia"/>
            <w:lang w:eastAsia="zh-CN"/>
          </w:rPr>
          <w:t>十五、质量管理体系</w:t>
        </w:r>
        <w:r>
          <w:tab/>
        </w:r>
        <w:r>
          <w:fldChar w:fldCharType="begin"/>
        </w:r>
        <w:r>
          <w:instrText xml:space="preserve"> PAGEREF _Toc9730 \h </w:instrText>
        </w:r>
        <w:r>
          <w:fldChar w:fldCharType="separate"/>
        </w:r>
        <w:r>
          <w:t>56</w:t>
        </w:r>
        <w:r>
          <w:fldChar w:fldCharType="end"/>
        </w:r>
      </w:hyperlink>
    </w:p>
    <w:p>
      <w:pPr>
        <w:pStyle w:val="TOC2"/>
        <w:tabs>
          <w:tab w:val="right" w:leader="dot" w:pos="8306"/>
        </w:tabs>
      </w:pPr>
      <w:hyperlink w:anchor="_Toc292" w:history="1">
        <w:r>
          <w:rPr>
            <w:rFonts w:ascii="仿宋" w:eastAsia="仿宋" w:hAnsi="仿宋" w:cs="仿宋" w:hint="eastAsia"/>
            <w:lang w:eastAsia="zh-CN"/>
          </w:rPr>
          <w:t>(一)、质量目标与方针</w:t>
        </w:r>
        <w:r>
          <w:tab/>
        </w:r>
        <w:r>
          <w:fldChar w:fldCharType="begin"/>
        </w:r>
        <w:r>
          <w:instrText xml:space="preserve"> PAGEREF _Toc292 \h </w:instrText>
        </w:r>
        <w:r>
          <w:fldChar w:fldCharType="separate"/>
        </w:r>
        <w:r>
          <w:t>56</w:t>
        </w:r>
        <w:r>
          <w:fldChar w:fldCharType="end"/>
        </w:r>
      </w:hyperlink>
    </w:p>
    <w:p>
      <w:pPr>
        <w:pStyle w:val="TOC2"/>
        <w:tabs>
          <w:tab w:val="right" w:leader="dot" w:pos="8306"/>
        </w:tabs>
      </w:pPr>
      <w:hyperlink w:anchor="_Toc14380" w:history="1">
        <w:r>
          <w:rPr>
            <w:rFonts w:ascii="仿宋" w:eastAsia="仿宋" w:hAnsi="仿宋" w:cs="仿宋" w:hint="eastAsia"/>
            <w:lang w:eastAsia="zh-CN"/>
          </w:rPr>
          <w:t>(二)、质量管理责任</w:t>
        </w:r>
        <w:r>
          <w:tab/>
        </w:r>
        <w:r>
          <w:fldChar w:fldCharType="begin"/>
        </w:r>
        <w:r>
          <w:instrText xml:space="preserve"> PAGEREF _Toc14380 \h </w:instrText>
        </w:r>
        <w:r>
          <w:fldChar w:fldCharType="separate"/>
        </w:r>
        <w:r>
          <w:t>57</w:t>
        </w:r>
        <w:r>
          <w:fldChar w:fldCharType="end"/>
        </w:r>
      </w:hyperlink>
    </w:p>
    <w:p>
      <w:pPr>
        <w:pStyle w:val="TOC2"/>
        <w:tabs>
          <w:tab w:val="right" w:leader="dot" w:pos="8306"/>
        </w:tabs>
      </w:pPr>
      <w:hyperlink w:anchor="_Toc3009" w:history="1">
        <w:r>
          <w:rPr>
            <w:rFonts w:ascii="仿宋" w:eastAsia="仿宋" w:hAnsi="仿宋" w:cs="仿宋" w:hint="eastAsia"/>
            <w:lang w:eastAsia="zh-CN"/>
          </w:rPr>
          <w:t>(三)、质量管理体系文件</w:t>
        </w:r>
        <w:r>
          <w:tab/>
        </w:r>
        <w:r>
          <w:fldChar w:fldCharType="begin"/>
        </w:r>
        <w:r>
          <w:instrText xml:space="preserve"> PAGEREF _Toc3009 \h </w:instrText>
        </w:r>
        <w:r>
          <w:fldChar w:fldCharType="separate"/>
        </w:r>
        <w:r>
          <w:t>59</w:t>
        </w:r>
        <w:r>
          <w:fldChar w:fldCharType="end"/>
        </w:r>
      </w:hyperlink>
    </w:p>
    <w:p>
      <w:pPr>
        <w:pStyle w:val="TOC2"/>
        <w:tabs>
          <w:tab w:val="right" w:leader="dot" w:pos="8306"/>
        </w:tabs>
      </w:pPr>
      <w:hyperlink w:anchor="_Toc28970" w:history="1">
        <w:r>
          <w:rPr>
            <w:rFonts w:ascii="仿宋" w:eastAsia="仿宋" w:hAnsi="仿宋" w:cs="仿宋" w:hint="eastAsia"/>
            <w:lang w:eastAsia="zh-CN"/>
          </w:rPr>
          <w:t>(四)、质量培训与教育</w:t>
        </w:r>
        <w:r>
          <w:tab/>
        </w:r>
        <w:r>
          <w:fldChar w:fldCharType="begin"/>
        </w:r>
        <w:r>
          <w:instrText xml:space="preserve"> PAGEREF _Toc28970 \h </w:instrText>
        </w:r>
        <w:r>
          <w:fldChar w:fldCharType="separate"/>
        </w:r>
        <w:r>
          <w:t>61</w:t>
        </w:r>
        <w:r>
          <w:fldChar w:fldCharType="end"/>
        </w:r>
      </w:hyperlink>
    </w:p>
    <w:p>
      <w:pPr>
        <w:pStyle w:val="TOC2"/>
        <w:tabs>
          <w:tab w:val="right" w:leader="dot" w:pos="8306"/>
        </w:tabs>
      </w:pPr>
      <w:hyperlink w:anchor="_Toc481" w:history="1">
        <w:r>
          <w:rPr>
            <w:rFonts w:ascii="仿宋" w:eastAsia="仿宋" w:hAnsi="仿宋" w:cs="仿宋" w:hint="eastAsia"/>
            <w:lang w:eastAsia="zh-CN"/>
          </w:rPr>
          <w:t>(五)、质量审核与评价</w:t>
        </w:r>
        <w:r>
          <w:tab/>
        </w:r>
        <w:r>
          <w:fldChar w:fldCharType="begin"/>
        </w:r>
        <w:r>
          <w:instrText xml:space="preserve"> PAGEREF _Toc481 \h </w:instrText>
        </w:r>
        <w:r>
          <w:fldChar w:fldCharType="separate"/>
        </w:r>
        <w:r>
          <w:t>62</w:t>
        </w:r>
        <w:r>
          <w:fldChar w:fldCharType="end"/>
        </w:r>
      </w:hyperlink>
    </w:p>
    <w:p>
      <w:pPr>
        <w:pStyle w:val="TOC2"/>
        <w:tabs>
          <w:tab w:val="right" w:leader="dot" w:pos="8306"/>
        </w:tabs>
      </w:pPr>
      <w:hyperlink w:anchor="_Toc10387" w:history="1">
        <w:r>
          <w:rPr>
            <w:rFonts w:ascii="仿宋" w:eastAsia="仿宋" w:hAnsi="仿宋" w:cs="仿宋" w:hint="eastAsia"/>
            <w:lang w:eastAsia="zh-CN"/>
          </w:rPr>
          <w:t>(六)、不符合与纠正措施</w:t>
        </w:r>
        <w:r>
          <w:tab/>
        </w:r>
        <w:r>
          <w:fldChar w:fldCharType="begin"/>
        </w:r>
        <w:r>
          <w:instrText xml:space="preserve"> PAGEREF _Toc10387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69"/>
      <w:r>
        <w:rPr>
          <w:rFonts w:ascii="仿宋" w:eastAsia="仿宋" w:hAnsi="仿宋" w:cs="仿宋" w:hint="eastAsia"/>
          <w:lang w:eastAsia="zh-CN"/>
        </w:rPr>
        <w:t>(一)、滤袋行业分析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袋行业一直以来都是市场的关注焦点。行业内的发展趋势、竞争态势以及潜在机会都对滤袋项目的推进产生深远的影响。通过深入研究行业的整体概貌，我们将更好地理解行业的核心特征，为滤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袋行业，技术一直是推动创新和发展的关键因素。我们将对当前技术趋势进行详尽分析，包括但不限于人工智能、大数据应用、先进制造技术等。这有助于滤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袋项目成功的基础。我们将对主要竞争对手进行深入研究，包括其市场份额、产品特点、市场定位等。通过全面了解竞争对手的优势和劣势，滤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849"/>
      <w:r>
        <w:rPr>
          <w:rFonts w:ascii="仿宋" w:eastAsia="仿宋" w:hAnsi="仿宋" w:cs="仿宋" w:hint="eastAsia"/>
          <w:sz w:val="28"/>
          <w:lang w:eastAsia="zh-CN"/>
        </w:rPr>
        <w:t>(二)、滤袋市场分析预测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通过对市场规模的深入调研，我们将预测滤袋市场未来的增长趋势。这包括市场的整体规模、各细分领域的发展趋势等。滤袋项目可以根据市场的扩张速度和潜在机会，制定更符合市场需求的发展策略。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袋项目实施过程中需要充分考虑的因素。我们将对市场风险进行全面评估，包括但不限于政策法规风险、市场竞争风险、技术变革风险等。通过对潜在风险的深入分析，滤袋项目可以制定相应的风险缓解策略，降低不确定性对滤袋项目的影响。</w:t>
      </w:r>
    </w:p>
    <w:p>
      <w:pPr>
        <w:pStyle w:val="Heading1"/>
        <w:ind w:firstLine="560" w:firstLineChars="200"/>
        <w:rPr>
          <w:rFonts w:ascii="仿宋" w:eastAsia="仿宋" w:hAnsi="仿宋" w:cs="仿宋" w:hint="eastAsia"/>
          <w:sz w:val="28"/>
          <w:lang w:eastAsia="zh-CN"/>
        </w:rPr>
      </w:pPr>
      <w:bookmarkStart w:id="5" w:name="_Toc21401"/>
      <w:r>
        <w:rPr>
          <w:rFonts w:ascii="仿宋" w:eastAsia="仿宋" w:hAnsi="仿宋" w:cs="仿宋" w:hint="eastAsia"/>
          <w:sz w:val="28"/>
          <w:lang w:eastAsia="zh-CN"/>
        </w:rPr>
        <w:t>二、滤袋项目可持续发展</w:t>
      </w:r>
      <w:bookmarkEnd w:id="5"/>
    </w:p>
    <w:p>
      <w:pPr>
        <w:pStyle w:val="Heading2"/>
        <w:rPr>
          <w:rFonts w:ascii="仿宋" w:eastAsia="仿宋" w:hAnsi="仿宋" w:cs="仿宋" w:hint="eastAsia"/>
          <w:lang w:eastAsia="zh-CN"/>
        </w:rPr>
      </w:pPr>
      <w:bookmarkStart w:id="6" w:name="_Toc441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滤袋项目中，滤袋项目团队着眼于未来，明确了可持续发展的战略方向。制定的具体可持续发展目标包括降低资源使用、采用环保技术、最大化社会效益等。这一步骤不仅有助于滤袋项目在环保和社会责任方面达到最高标准，也为未来提供了明确的指引，确保滤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可持续实践的融入滤袋项目管理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滤袋项目管理周期。从滤袋项目规划开始，滤袋项目团队就考虑了环境和社会的因素。在执行阶段，滤袋项目团队积极推动绿色技术的应用，优化资源利用。此外，关注员工的社会责任，通过培训和沟通活动提高员工对可持续发展的认知，使他们能够在日常工作中践行可持续实践。这些举措不仅为滤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40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扎根于滤袋项目的可持续发展理念，我们深信环保与社会责任是滤袋项目成功的关键支柱。在滤袋项目的每一步，我们都致力于通过创新和实践，履行对环境和社会的坚定责任。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团队通过引入先进的环保技术、建立高效的废物处理系统以及推动能源节约措施，积极履行环保责任。定期的环保监测和评估确保滤袋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不仅致力于自身可持续发展，还注重对社会的回馈。通过支持社区滤袋项目、参与慈善事业、提供培训机会等方式，滤袋项目积极履行社会责任。与当地社区建立积极互动，关注员工的工作与生活平衡，以及员工的身心健康，是滤袋项目在社会责任层面的关键举措。这样的实践不仅增强了滤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912"/>
      <w:r>
        <w:rPr>
          <w:rFonts w:ascii="仿宋" w:eastAsia="仿宋" w:hAnsi="仿宋" w:cs="仿宋" w:hint="eastAsia"/>
          <w:sz w:val="28"/>
          <w:lang w:eastAsia="zh-CN"/>
        </w:rPr>
        <w:t>三、滤袋项目土建工程</w:t>
      </w:r>
      <w:bookmarkEnd w:id="8"/>
    </w:p>
    <w:p>
      <w:pPr>
        <w:pStyle w:val="Heading2"/>
        <w:rPr>
          <w:rFonts w:ascii="仿宋" w:eastAsia="仿宋" w:hAnsi="仿宋" w:cs="仿宋" w:hint="eastAsia"/>
          <w:lang w:eastAsia="zh-CN"/>
        </w:rPr>
      </w:pPr>
      <w:bookmarkStart w:id="9" w:name="_Toc516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在滤袋项目的建筑工程设计中，我们将秉承一系列重要的设计原则，以确保滤袋项目建筑在功能、美观、可持续性等方面达到最佳效果。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在建筑设计中，我们将综合考虑建设和运营成本。通过精细的经济效益分析，确保设计方案在高效利用资源的同时，对滤袋项目的长期盈利能力有积极的贡献。</w:t>
      </w:r>
    </w:p>
    <w:p>
      <w:pPr>
        <w:pStyle w:val="Heading2"/>
        <w:ind w:firstLine="560" w:firstLineChars="200"/>
        <w:rPr>
          <w:rFonts w:ascii="仿宋" w:eastAsia="仿宋" w:hAnsi="仿宋" w:cs="仿宋" w:hint="eastAsia"/>
          <w:sz w:val="28"/>
          <w:lang w:eastAsia="zh-CN"/>
        </w:rPr>
      </w:pPr>
      <w:bookmarkStart w:id="10" w:name="_Toc315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袋项目的土建工程设计中，我们将精准设定设计年限，结合滤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7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滤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04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本期工程滤袋项目预计总建筑面积XXX平方米，其中：计容建筑面积XXX平方米，计划建筑工程投资XX万元，占滤袋项目总投资的XX%。</w:t>
      </w:r>
    </w:p>
    <w:p>
      <w:pPr>
        <w:pStyle w:val="Heading1"/>
        <w:ind w:firstLine="560" w:firstLineChars="200"/>
        <w:rPr>
          <w:rFonts w:ascii="仿宋" w:eastAsia="仿宋" w:hAnsi="仿宋" w:cs="仿宋" w:hint="eastAsia"/>
          <w:sz w:val="28"/>
          <w:lang w:eastAsia="zh-CN"/>
        </w:rPr>
      </w:pPr>
      <w:bookmarkStart w:id="13" w:name="_Toc6165"/>
      <w:r>
        <w:rPr>
          <w:rFonts w:ascii="仿宋" w:eastAsia="仿宋" w:hAnsi="仿宋" w:cs="仿宋" w:hint="eastAsia"/>
          <w:sz w:val="28"/>
          <w:lang w:eastAsia="zh-CN"/>
        </w:rPr>
        <w:t>四、滤袋项目危机管理</w:t>
      </w:r>
      <w:bookmarkEnd w:id="13"/>
    </w:p>
    <w:p>
      <w:pPr>
        <w:pStyle w:val="Heading2"/>
        <w:rPr>
          <w:rFonts w:ascii="仿宋" w:eastAsia="仿宋" w:hAnsi="仿宋" w:cs="仿宋" w:hint="eastAsia"/>
          <w:lang w:eastAsia="zh-CN"/>
        </w:rPr>
      </w:pPr>
      <w:bookmarkStart w:id="14" w:name="_Toc1767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滤袋项目危机管理中，危机预警与识别是确保滤袋项目稳健运行的核心步骤。通过建立全面的监测机制，滤袋项目团队旨在及时发现和理解潜在的风险和危机因素，以便采取及时的预防和应对措施，确保滤袋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首先，通过深入的风险评估，滤袋项目团队全面分析了整个滤袋项目和各个阶段可能存在的威胁。这包括准确评估每个潜在风险的发生概率和可能影响的程度，为后续危机预警提供了有力支持。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袋项目团队着重于明确定义滤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袋项目进展的持续监控，团队能够及时发现潜在问题并作出迅速反应。滤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在这一阶段，团队的专业素养和反应速度将发挥至关重要的作用，以确保潜在危机能够在初期得到有效的处理，最大程度地减轻负面影响。通过危机预警与识别，滤袋项目得以更有序、可控地推进。</w:t>
      </w:r>
    </w:p>
    <w:p>
      <w:pPr>
        <w:pStyle w:val="Heading2"/>
        <w:ind w:firstLine="560" w:firstLineChars="200"/>
        <w:rPr>
          <w:rFonts w:ascii="仿宋" w:eastAsia="仿宋" w:hAnsi="仿宋" w:cs="仿宋" w:hint="eastAsia"/>
          <w:sz w:val="28"/>
          <w:lang w:eastAsia="zh-CN"/>
        </w:rPr>
      </w:pPr>
      <w:bookmarkStart w:id="15" w:name="_Toc2578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暂停滤袋项目进度：为遏制危机蔓延，滤袋项目暂时停止进行，以便全面评估当前状况。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资源重新分配：重新评估滤袋项目资源的分配，确保最大限度地减小损失。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实时沟通：与关键利益相关者建立实时沟通机制，向他们传递滤袋项目危机的实际状况，保障滤袋项目核心利益。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随着危机得到初步控制，滤袋项目团队转向制定恢复计划，以确保滤袋项目能够从中迅速恢复。主要恢复计划包括：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修复受损的进度计划：重新评估滤袋项目进度，制定修复计划，确保滤袋项目尽快回归正常进程。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重新调整资源分配：优化资源分配，确保滤袋项目在有限资源下高效运转。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风险管理机制加强：对滤袋项目风险进行全面评估，制定更强化的风险管理策略，以预防未来可能的危机。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56"/>
      <w:r>
        <w:rPr>
          <w:rFonts w:ascii="仿宋" w:eastAsia="仿宋" w:hAnsi="仿宋" w:cs="仿宋" w:hint="eastAsia"/>
          <w:sz w:val="28"/>
          <w:lang w:eastAsia="zh-CN"/>
        </w:rPr>
        <w:t>五、滤袋项目概论</w:t>
      </w:r>
      <w:bookmarkEnd w:id="16"/>
    </w:p>
    <w:p>
      <w:pPr>
        <w:pStyle w:val="Heading2"/>
        <w:rPr>
          <w:rFonts w:ascii="仿宋" w:eastAsia="仿宋" w:hAnsi="仿宋" w:cs="仿宋" w:hint="eastAsia"/>
          <w:lang w:eastAsia="zh-CN"/>
        </w:rPr>
      </w:pPr>
      <w:bookmarkStart w:id="17" w:name="_Toc27598"/>
      <w:r>
        <w:rPr>
          <w:rFonts w:ascii="仿宋" w:eastAsia="仿宋" w:hAnsi="仿宋" w:cs="仿宋" w:hint="eastAsia"/>
          <w:lang w:eastAsia="zh-CN"/>
        </w:rPr>
        <w:t>(一)、滤袋项目概况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起源追溯至对市场的深入洞察。市场的不断演变与变革为滤袋项目提供了难得的机遇。当前市场存在的需求缺口和变革的大环境共同构成了滤袋项目的背景。这个滤袋项目旨在充分利用市场机遇，填补行业中尚未满足的需求，为客户提供全新的解决方案。市场的变革和需求的增长使得这个滤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滤袋项目正式命名为滤袋。这个名称不仅仅是一个标识，更代表了滤袋项目的核心理念和愿景。它蕴含着滤袋项目所要解决问题的关键字，具有强烈的表达和辨识度，为滤袋项目树立了鲜明的品牌形象。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核心目标是提供一种全新、高效的解决方案，满足客户日益增长的需求。滤袋项目追求的不仅仅是满足市场需求，更是在市场中获得卓越的竞争优势。通过不断提升产品或服务的质量和创新水平，滤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滤袋项目范围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全面涵盖了产品研发、制造、市场推广和售后服务，确保从产品设计到最终用户体验的全方位关注。这一全面的滤袋项目范围是为了确保滤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滤袋项目计划在未来18个月内完成，包括研发、测试、市场试点和正式推出等不同阶段。这个时间表的合理设计是为了确保滤袋项目各个阶段的顺利推进，以便按时交付高质量的成果。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滤袋项目总预算估算为XX百万美元，主要分配在研发、市场推广、人员培训和运营等方面。这一充足的预算为滤袋项目提供了充足的资源，确保滤袋项目在各个方面都能取得优异的表现。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滤袋项目可能面临的风险包括市场接受度低、技术难题、竞争激烈等。滤袋项目团队已经制定了相应的风险应对计划，通过前瞻性的风险管理，确保滤袋项目在面对不确定性时能够迅速做出应对。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滤袋项目汇聚了一支经验丰富、多领域专业素养的核心团队，确保滤袋项目在各个方面都能拥有高水平的执行力。团队的协同作战是滤袋项目成功的关键因素之一。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滤袋项目的背景根植于市场对更高效、创新产品的渴望，同时也受到科技发展对行业格局的深刻改变的影响。这为滤袋项目提供了广阔的发展空间和市场需求。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滤袋项目现状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截至目前，滤袋项目已完成市场调研和技术验证，取得了初步的成功。这为滤袋项目在未来的发展奠定了坚实的基础，为更远大的目标打下了坚实的基石。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39"/>
      <w:r>
        <w:rPr>
          <w:rFonts w:ascii="仿宋" w:eastAsia="仿宋" w:hAnsi="仿宋" w:cs="仿宋" w:hint="eastAsia"/>
          <w:sz w:val="28"/>
          <w:lang w:eastAsia="zh-CN"/>
        </w:rPr>
        <w:t>(二)、滤袋项目目标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keyword》滤袋项目首要业务目标是在市场中占据有利地位，实现产品/服务的成功推广和销售。通过不断提升产品质量、创新性，滤袋项目追求成为行业中的领导者，赢得更多客户的青睐。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在科技迅速发展的时代，滤袋项目着眼于技术创新。通过持续的研发和技术升级，滤袋项目旨在推出更具创新性的产品或服务，以满足市场对新鲜、先进解决方案的需求。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为了建立可持续的客户关系，滤袋项目设定了客户满意度目标。通过提供卓越的产品质量和优质的客户服务，滤袋项目追求赢得客户的信任和忠诚度，确保他们的满意度达到行业领先水平。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滤袋项目注重社会责任和可持续发展。通过实施环保、社会责任滤袋项目，滤袋项目致力于在经济发展的同时保护环境，促进社会公平，实现可持续经营。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滤袋项目的团队是实现目标的核心驱动力。因此，滤袋项目设定了团队发展目标，包括提升团队成员的专业技能、培养领导力，以及搭建协同高效的团队工作氛围。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0010"/>
      <w:r>
        <w:rPr>
          <w:rFonts w:ascii="仿宋" w:eastAsia="仿宋" w:hAnsi="仿宋" w:cs="仿宋" w:hint="eastAsia"/>
          <w:sz w:val="28"/>
          <w:lang w:eastAsia="zh-CN"/>
        </w:rPr>
        <w:t>(三)、滤袋项目提出的理由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滤袋项目提出的理由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提出源于对市场机遇的深刻洞察。当前市场中存在的需求缺口和行业发展趋势表明，有巨大的商业机会等待被开发。通过准确捕捉市场机遇，滤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理念基于对技术创新的信仰。通过持续的研发和技术投入，滤袋项目有望推出更具创新性的产品或服务。在科技飞速发展的当下，滤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提出是为了增强企业的行业竞争力。通过提升产品或服务的质量和独特性，滤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滤袋项目响应了消费者需求的变化。随着社会和科技的不断发展，消费者对产品和服务的需求也在发生变化。通过深入了解并及时回应消费者的新需求，滤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滤袋项目的提出是企业战略发展规划的一部分。在面对日益激烈的市场竞争和不断变化的商业环境中，滤袋项目作为企业战略的一环，旨在为企业开辟新的增长领域，巩固企业在行业中的地位。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滤袋项目的提出不仅仅是基于商业考量，还注重社会责任。通过推出环保、社会责任等方面的滤袋项目，滤袋企业可以在社会中树立积极形象，为社会做出积极贡献，实现经济效益和社会效益的双赢。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滤袋项目的提出反映了对利益相关者期望的关注。包括客户、员工、投资者等利益相关者在企业发展中都有着各自的期望，滤袋项目力求在满足这些期望的同时，取得更大的共赢。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2175"/>
      <w:r>
        <w:rPr>
          <w:rFonts w:ascii="仿宋" w:eastAsia="仿宋" w:hAnsi="仿宋" w:cs="仿宋" w:hint="eastAsia"/>
          <w:sz w:val="28"/>
          <w:lang w:eastAsia="zh-CN"/>
        </w:rPr>
        <w:t>(四)、滤袋项目意义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在实施滤袋项目的过程中，我们不仅仅是在追逐商业成功，更是为企业和社会的多个层面创造了深远的意义。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滤袋项目的首要意义在于提升企业的市场竞争力。通过持续的创新和对产品质量的高标准要求，滤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https://d.book118.com/668010041140006025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F2B53"/>
    <w:rsid w:val="3C4F2B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1004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2024-01-12T11:41:00Z</dcterms:created>
  <dcterms:modified xsi:type="dcterms:W3CDTF">2024-01-12T11:42:06Z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60C083DBCDCD40DDA94D31B6B7A39E36_11</vt:lpwstr>
  </property>
  <property fmtid="{D5CDD505-2E9C-101B-9397-08002B2CF9AE}" pid="3" name="KSOProductBuildVer">
    <vt:lpwstr>2052-12.1.0.16120</vt:lpwstr>
  </property>
</Properties>
</file>