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板翅式换热器产业分析报告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8523" w:history="1">
        <w:r>
          <w:rPr>
            <w:rFonts w:ascii="仿宋" w:eastAsia="仿宋" w:hAnsi="仿宋" w:cs="仿宋" w:hint="eastAsia"/>
            <w:lang w:val="en-GB"/>
          </w:rPr>
          <w:t>序言</w:t>
        </w:r>
        <w:r>
          <w:tab/>
        </w:r>
        <w:r>
          <w:fldChar w:fldCharType="begin"/>
        </w:r>
        <w:r>
          <w:instrText xml:space="preserve"> PAGEREF _Toc8523 \h </w:instrText>
        </w:r>
        <w:r>
          <w:fldChar w:fldCharType="separate"/>
        </w:r>
        <w:r>
          <w:t>3</w:t>
        </w:r>
        <w:r>
          <w:fldChar w:fldCharType="end"/>
        </w:r>
      </w:hyperlink>
    </w:p>
    <w:p>
      <w:pPr>
        <w:pStyle w:val="TOC1"/>
        <w:tabs>
          <w:tab w:val="right" w:leader="dot" w:pos="8306"/>
        </w:tabs>
      </w:pPr>
      <w:hyperlink w:anchor="_Toc13521" w:history="1">
        <w:r>
          <w:rPr>
            <w:rFonts w:ascii="仿宋" w:eastAsia="仿宋" w:hAnsi="仿宋" w:cs="仿宋" w:hint="eastAsia"/>
            <w:lang w:val="en-GB"/>
          </w:rPr>
          <w:t>一、公司简介</w:t>
        </w:r>
        <w:r>
          <w:tab/>
        </w:r>
        <w:r>
          <w:fldChar w:fldCharType="begin"/>
        </w:r>
        <w:r>
          <w:instrText xml:space="preserve"> PAGEREF _Toc13521 \h </w:instrText>
        </w:r>
        <w:r>
          <w:fldChar w:fldCharType="separate"/>
        </w:r>
        <w:r>
          <w:t>3</w:t>
        </w:r>
        <w:r>
          <w:fldChar w:fldCharType="end"/>
        </w:r>
      </w:hyperlink>
    </w:p>
    <w:p>
      <w:pPr>
        <w:pStyle w:val="TOC2"/>
        <w:tabs>
          <w:tab w:val="right" w:leader="dot" w:pos="8306"/>
        </w:tabs>
      </w:pPr>
      <w:hyperlink w:anchor="_Toc4218" w:history="1">
        <w:r>
          <w:rPr>
            <w:rFonts w:ascii="仿宋" w:eastAsia="仿宋" w:hAnsi="仿宋" w:cs="仿宋" w:hint="eastAsia"/>
            <w:lang w:val="en-GB"/>
          </w:rPr>
          <w:t>(一)、公司基本信息</w:t>
        </w:r>
        <w:r>
          <w:tab/>
        </w:r>
        <w:r>
          <w:fldChar w:fldCharType="begin"/>
        </w:r>
        <w:r>
          <w:instrText xml:space="preserve"> PAGEREF _Toc4218 \h </w:instrText>
        </w:r>
        <w:r>
          <w:fldChar w:fldCharType="separate"/>
        </w:r>
        <w:r>
          <w:t>3</w:t>
        </w:r>
        <w:r>
          <w:fldChar w:fldCharType="end"/>
        </w:r>
      </w:hyperlink>
    </w:p>
    <w:p>
      <w:pPr>
        <w:pStyle w:val="TOC2"/>
        <w:tabs>
          <w:tab w:val="right" w:leader="dot" w:pos="8306"/>
        </w:tabs>
      </w:pPr>
      <w:hyperlink w:anchor="_Toc15614" w:history="1">
        <w:r>
          <w:rPr>
            <w:rFonts w:ascii="仿宋" w:eastAsia="仿宋" w:hAnsi="仿宋" w:cs="仿宋" w:hint="eastAsia"/>
            <w:lang w:val="en-GB"/>
          </w:rPr>
          <w:t>(二)、公司简介</w:t>
        </w:r>
        <w:r>
          <w:tab/>
        </w:r>
        <w:r>
          <w:fldChar w:fldCharType="begin"/>
        </w:r>
        <w:r>
          <w:instrText xml:space="preserve"> PAGEREF _Toc15614 \h </w:instrText>
        </w:r>
        <w:r>
          <w:fldChar w:fldCharType="separate"/>
        </w:r>
        <w:r>
          <w:t>4</w:t>
        </w:r>
        <w:r>
          <w:fldChar w:fldCharType="end"/>
        </w:r>
      </w:hyperlink>
    </w:p>
    <w:p>
      <w:pPr>
        <w:pStyle w:val="TOC1"/>
        <w:tabs>
          <w:tab w:val="right" w:leader="dot" w:pos="8306"/>
        </w:tabs>
      </w:pPr>
      <w:hyperlink w:anchor="_Toc12900" w:history="1">
        <w:r>
          <w:rPr>
            <w:rFonts w:ascii="仿宋" w:eastAsia="仿宋" w:hAnsi="仿宋" w:cs="仿宋" w:hint="eastAsia"/>
            <w:lang w:val="en-GB"/>
          </w:rPr>
          <w:t>二、市场地位与竞争战略</w:t>
        </w:r>
        <w:r>
          <w:tab/>
        </w:r>
        <w:r>
          <w:fldChar w:fldCharType="begin"/>
        </w:r>
        <w:r>
          <w:instrText xml:space="preserve"> PAGEREF _Toc12900 \h </w:instrText>
        </w:r>
        <w:r>
          <w:fldChar w:fldCharType="separate"/>
        </w:r>
        <w:r>
          <w:t>4</w:t>
        </w:r>
        <w:r>
          <w:fldChar w:fldCharType="end"/>
        </w:r>
      </w:hyperlink>
    </w:p>
    <w:p>
      <w:pPr>
        <w:pStyle w:val="TOC2"/>
        <w:tabs>
          <w:tab w:val="right" w:leader="dot" w:pos="8306"/>
        </w:tabs>
      </w:pPr>
      <w:hyperlink w:anchor="_Toc29967" w:history="1">
        <w:r>
          <w:rPr>
            <w:rFonts w:ascii="仿宋" w:eastAsia="仿宋" w:hAnsi="仿宋" w:cs="仿宋" w:hint="eastAsia"/>
            <w:lang w:val="en-GB"/>
          </w:rPr>
          <w:t>(一)、顾客忠诚</w:t>
        </w:r>
        <w:r>
          <w:tab/>
        </w:r>
        <w:r>
          <w:fldChar w:fldCharType="begin"/>
        </w:r>
        <w:r>
          <w:instrText xml:space="preserve"> PAGEREF _Toc29967 \h </w:instrText>
        </w:r>
        <w:r>
          <w:fldChar w:fldCharType="separate"/>
        </w:r>
        <w:r>
          <w:t>4</w:t>
        </w:r>
        <w:r>
          <w:fldChar w:fldCharType="end"/>
        </w:r>
      </w:hyperlink>
    </w:p>
    <w:p>
      <w:pPr>
        <w:pStyle w:val="TOC2"/>
        <w:tabs>
          <w:tab w:val="right" w:leader="dot" w:pos="8306"/>
        </w:tabs>
      </w:pPr>
      <w:hyperlink w:anchor="_Toc18792" w:history="1">
        <w:r>
          <w:rPr>
            <w:rFonts w:ascii="仿宋" w:eastAsia="仿宋" w:hAnsi="仿宋" w:cs="仿宋" w:hint="eastAsia"/>
            <w:lang w:val="en-GB"/>
          </w:rPr>
          <w:t>(二)、全面质量管理</w:t>
        </w:r>
        <w:r>
          <w:tab/>
        </w:r>
        <w:r>
          <w:fldChar w:fldCharType="begin"/>
        </w:r>
        <w:r>
          <w:instrText xml:space="preserve"> PAGEREF _Toc18792 \h </w:instrText>
        </w:r>
        <w:r>
          <w:fldChar w:fldCharType="separate"/>
        </w:r>
        <w:r>
          <w:t>6</w:t>
        </w:r>
        <w:r>
          <w:fldChar w:fldCharType="end"/>
        </w:r>
      </w:hyperlink>
    </w:p>
    <w:p>
      <w:pPr>
        <w:pStyle w:val="TOC2"/>
        <w:tabs>
          <w:tab w:val="right" w:leader="dot" w:pos="8306"/>
        </w:tabs>
      </w:pPr>
      <w:hyperlink w:anchor="_Toc10367" w:history="1">
        <w:r>
          <w:rPr>
            <w:rFonts w:ascii="仿宋" w:eastAsia="仿宋" w:hAnsi="仿宋" w:cs="仿宋" w:hint="eastAsia"/>
            <w:lang w:val="en-GB"/>
          </w:rPr>
          <w:t>(三)、研究市场营销学的意义</w:t>
        </w:r>
        <w:r>
          <w:tab/>
        </w:r>
        <w:r>
          <w:fldChar w:fldCharType="begin"/>
        </w:r>
        <w:r>
          <w:instrText xml:space="preserve"> PAGEREF _Toc10367 \h </w:instrText>
        </w:r>
        <w:r>
          <w:fldChar w:fldCharType="separate"/>
        </w:r>
        <w:r>
          <w:t>7</w:t>
        </w:r>
        <w:r>
          <w:fldChar w:fldCharType="end"/>
        </w:r>
      </w:hyperlink>
    </w:p>
    <w:p>
      <w:pPr>
        <w:pStyle w:val="TOC2"/>
        <w:tabs>
          <w:tab w:val="right" w:leader="dot" w:pos="8306"/>
        </w:tabs>
      </w:pPr>
      <w:hyperlink w:anchor="_Toc9033" w:history="1">
        <w:r>
          <w:rPr>
            <w:rFonts w:ascii="仿宋" w:eastAsia="仿宋" w:hAnsi="仿宋" w:cs="仿宋" w:hint="eastAsia"/>
            <w:lang w:val="en-GB"/>
          </w:rPr>
          <w:t>(四)、市场营销学的研究方法</w:t>
        </w:r>
        <w:r>
          <w:tab/>
        </w:r>
        <w:r>
          <w:fldChar w:fldCharType="begin"/>
        </w:r>
        <w:r>
          <w:instrText xml:space="preserve"> PAGEREF _Toc9033 \h </w:instrText>
        </w:r>
        <w:r>
          <w:fldChar w:fldCharType="separate"/>
        </w:r>
        <w:r>
          <w:t>8</w:t>
        </w:r>
        <w:r>
          <w:fldChar w:fldCharType="end"/>
        </w:r>
      </w:hyperlink>
    </w:p>
    <w:p>
      <w:pPr>
        <w:pStyle w:val="TOC2"/>
        <w:tabs>
          <w:tab w:val="right" w:leader="dot" w:pos="8306"/>
        </w:tabs>
      </w:pPr>
      <w:hyperlink w:anchor="_Toc9582" w:history="1">
        <w:r>
          <w:rPr>
            <w:rFonts w:ascii="仿宋" w:eastAsia="仿宋" w:hAnsi="仿宋" w:cs="仿宋" w:hint="eastAsia"/>
            <w:lang w:val="en-GB"/>
          </w:rPr>
          <w:t>(五)、选择进攻战略</w:t>
        </w:r>
        <w:r>
          <w:tab/>
        </w:r>
        <w:r>
          <w:fldChar w:fldCharType="begin"/>
        </w:r>
        <w:r>
          <w:instrText xml:space="preserve"> PAGEREF _Toc9582 \h </w:instrText>
        </w:r>
        <w:r>
          <w:fldChar w:fldCharType="separate"/>
        </w:r>
        <w:r>
          <w:t>9</w:t>
        </w:r>
        <w:r>
          <w:fldChar w:fldCharType="end"/>
        </w:r>
      </w:hyperlink>
    </w:p>
    <w:p>
      <w:pPr>
        <w:pStyle w:val="TOC2"/>
        <w:tabs>
          <w:tab w:val="right" w:leader="dot" w:pos="8306"/>
        </w:tabs>
      </w:pPr>
      <w:hyperlink w:anchor="_Toc22372" w:history="1">
        <w:r>
          <w:rPr>
            <w:rFonts w:ascii="仿宋" w:eastAsia="仿宋" w:hAnsi="仿宋" w:cs="仿宋" w:hint="eastAsia"/>
            <w:lang w:val="en-GB"/>
          </w:rPr>
          <w:t>(六)、确定战略目标与竞争对手</w:t>
        </w:r>
        <w:r>
          <w:tab/>
        </w:r>
        <w:r>
          <w:fldChar w:fldCharType="begin"/>
        </w:r>
        <w:r>
          <w:instrText xml:space="preserve"> PAGEREF _Toc22372 \h </w:instrText>
        </w:r>
        <w:r>
          <w:fldChar w:fldCharType="separate"/>
        </w:r>
        <w:r>
          <w:t>11</w:t>
        </w:r>
        <w:r>
          <w:fldChar w:fldCharType="end"/>
        </w:r>
      </w:hyperlink>
    </w:p>
    <w:p>
      <w:pPr>
        <w:pStyle w:val="TOC2"/>
        <w:tabs>
          <w:tab w:val="right" w:leader="dot" w:pos="8306"/>
        </w:tabs>
      </w:pPr>
      <w:hyperlink w:anchor="_Toc4007" w:history="1">
        <w:r>
          <w:rPr>
            <w:rFonts w:ascii="仿宋" w:eastAsia="仿宋" w:hAnsi="仿宋" w:cs="仿宋" w:hint="eastAsia"/>
            <w:lang w:val="en-GB"/>
          </w:rPr>
          <w:t>(七)、市场追随者战略</w:t>
        </w:r>
        <w:r>
          <w:tab/>
        </w:r>
        <w:r>
          <w:fldChar w:fldCharType="begin"/>
        </w:r>
        <w:r>
          <w:instrText xml:space="preserve"> PAGEREF _Toc4007 \h </w:instrText>
        </w:r>
        <w:r>
          <w:fldChar w:fldCharType="separate"/>
        </w:r>
        <w:r>
          <w:t>13</w:t>
        </w:r>
        <w:r>
          <w:fldChar w:fldCharType="end"/>
        </w:r>
      </w:hyperlink>
    </w:p>
    <w:p>
      <w:pPr>
        <w:pStyle w:val="TOC2"/>
        <w:tabs>
          <w:tab w:val="right" w:leader="dot" w:pos="8306"/>
        </w:tabs>
      </w:pPr>
      <w:hyperlink w:anchor="_Toc23670" w:history="1">
        <w:r>
          <w:rPr>
            <w:rFonts w:ascii="仿宋" w:eastAsia="仿宋" w:hAnsi="仿宋" w:cs="仿宋" w:hint="eastAsia"/>
            <w:lang w:val="en-GB"/>
          </w:rPr>
          <w:t>(八)、市场利基者战略</w:t>
        </w:r>
        <w:r>
          <w:tab/>
        </w:r>
        <w:r>
          <w:fldChar w:fldCharType="begin"/>
        </w:r>
        <w:r>
          <w:instrText xml:space="preserve"> PAGEREF _Toc23670 \h </w:instrText>
        </w:r>
        <w:r>
          <w:fldChar w:fldCharType="separate"/>
        </w:r>
        <w:r>
          <w:t>14</w:t>
        </w:r>
        <w:r>
          <w:fldChar w:fldCharType="end"/>
        </w:r>
      </w:hyperlink>
    </w:p>
    <w:p>
      <w:pPr>
        <w:pStyle w:val="TOC2"/>
        <w:tabs>
          <w:tab w:val="right" w:leader="dot" w:pos="8306"/>
        </w:tabs>
      </w:pPr>
      <w:hyperlink w:anchor="_Toc31270" w:history="1">
        <w:r>
          <w:rPr>
            <w:rFonts w:ascii="仿宋" w:eastAsia="仿宋" w:hAnsi="仿宋" w:cs="仿宋" w:hint="eastAsia"/>
            <w:lang w:val="en-GB"/>
          </w:rPr>
          <w:t>(九)、竞争战略选择</w:t>
        </w:r>
        <w:r>
          <w:tab/>
        </w:r>
        <w:r>
          <w:fldChar w:fldCharType="begin"/>
        </w:r>
        <w:r>
          <w:instrText xml:space="preserve"> PAGEREF _Toc31270 \h </w:instrText>
        </w:r>
        <w:r>
          <w:fldChar w:fldCharType="separate"/>
        </w:r>
        <w:r>
          <w:t>16</w:t>
        </w:r>
        <w:r>
          <w:fldChar w:fldCharType="end"/>
        </w:r>
      </w:hyperlink>
    </w:p>
    <w:p>
      <w:pPr>
        <w:pStyle w:val="TOC2"/>
        <w:tabs>
          <w:tab w:val="right" w:leader="dot" w:pos="8306"/>
        </w:tabs>
      </w:pPr>
      <w:hyperlink w:anchor="_Toc13293" w:history="1">
        <w:r>
          <w:rPr>
            <w:rFonts w:ascii="仿宋" w:eastAsia="仿宋" w:hAnsi="仿宋" w:cs="仿宋" w:hint="eastAsia"/>
            <w:lang w:val="en-GB"/>
          </w:rPr>
          <w:t>(十)、板翅式换热器行业竞争者识别</w:t>
        </w:r>
        <w:r>
          <w:tab/>
        </w:r>
        <w:r>
          <w:fldChar w:fldCharType="begin"/>
        </w:r>
        <w:r>
          <w:instrText xml:space="preserve"> PAGEREF _Toc13293 \h </w:instrText>
        </w:r>
        <w:r>
          <w:fldChar w:fldCharType="separate"/>
        </w:r>
        <w:r>
          <w:t>18</w:t>
        </w:r>
        <w:r>
          <w:fldChar w:fldCharType="end"/>
        </w:r>
      </w:hyperlink>
    </w:p>
    <w:p>
      <w:pPr>
        <w:pStyle w:val="TOC1"/>
        <w:tabs>
          <w:tab w:val="right" w:leader="dot" w:pos="8306"/>
        </w:tabs>
      </w:pPr>
      <w:hyperlink w:anchor="_Toc12422" w:history="1">
        <w:r>
          <w:rPr>
            <w:rFonts w:ascii="仿宋" w:eastAsia="仿宋" w:hAnsi="仿宋" w:cs="仿宋" w:hint="eastAsia"/>
            <w:lang w:val="en-GB"/>
          </w:rPr>
          <w:t>三、人力资源分析</w:t>
        </w:r>
        <w:r>
          <w:tab/>
        </w:r>
        <w:r>
          <w:fldChar w:fldCharType="begin"/>
        </w:r>
        <w:r>
          <w:instrText xml:space="preserve"> PAGEREF _Toc12422 \h </w:instrText>
        </w:r>
        <w:r>
          <w:fldChar w:fldCharType="separate"/>
        </w:r>
        <w:r>
          <w:t>19</w:t>
        </w:r>
        <w:r>
          <w:fldChar w:fldCharType="end"/>
        </w:r>
      </w:hyperlink>
    </w:p>
    <w:p>
      <w:pPr>
        <w:pStyle w:val="TOC2"/>
        <w:tabs>
          <w:tab w:val="right" w:leader="dot" w:pos="8306"/>
        </w:tabs>
      </w:pPr>
      <w:hyperlink w:anchor="_Toc21918" w:history="1">
        <w:r>
          <w:rPr>
            <w:rFonts w:ascii="仿宋" w:eastAsia="仿宋" w:hAnsi="仿宋" w:cs="仿宋" w:hint="eastAsia"/>
            <w:lang w:val="en-GB"/>
          </w:rPr>
          <w:t>(一)、人力资源配置</w:t>
        </w:r>
        <w:r>
          <w:tab/>
        </w:r>
        <w:r>
          <w:fldChar w:fldCharType="begin"/>
        </w:r>
        <w:r>
          <w:instrText xml:space="preserve"> PAGEREF _Toc21918 \h </w:instrText>
        </w:r>
        <w:r>
          <w:fldChar w:fldCharType="separate"/>
        </w:r>
        <w:r>
          <w:t>19</w:t>
        </w:r>
        <w:r>
          <w:fldChar w:fldCharType="end"/>
        </w:r>
      </w:hyperlink>
    </w:p>
    <w:p>
      <w:pPr>
        <w:pStyle w:val="TOC2"/>
        <w:tabs>
          <w:tab w:val="right" w:leader="dot" w:pos="8306"/>
        </w:tabs>
      </w:pPr>
      <w:hyperlink w:anchor="_Toc2968" w:history="1">
        <w:r>
          <w:rPr>
            <w:rFonts w:ascii="仿宋" w:eastAsia="仿宋" w:hAnsi="仿宋" w:cs="仿宋" w:hint="eastAsia"/>
            <w:lang w:val="en-GB"/>
          </w:rPr>
          <w:t>(二)、员工技能培训</w:t>
        </w:r>
        <w:r>
          <w:tab/>
        </w:r>
        <w:r>
          <w:fldChar w:fldCharType="begin"/>
        </w:r>
        <w:r>
          <w:instrText xml:space="preserve"> PAGEREF _Toc2968 \h </w:instrText>
        </w:r>
        <w:r>
          <w:fldChar w:fldCharType="separate"/>
        </w:r>
        <w:r>
          <w:t>22</w:t>
        </w:r>
        <w:r>
          <w:fldChar w:fldCharType="end"/>
        </w:r>
      </w:hyperlink>
    </w:p>
    <w:p>
      <w:pPr>
        <w:pStyle w:val="TOC1"/>
        <w:tabs>
          <w:tab w:val="right" w:leader="dot" w:pos="8306"/>
        </w:tabs>
      </w:pPr>
      <w:hyperlink w:anchor="_Toc22549" w:history="1">
        <w:r>
          <w:rPr>
            <w:rFonts w:ascii="仿宋" w:eastAsia="仿宋" w:hAnsi="仿宋" w:cs="仿宋" w:hint="eastAsia"/>
            <w:lang w:val="en-GB"/>
          </w:rPr>
          <w:t>四、员工培训与绩效提升</w:t>
        </w:r>
        <w:r>
          <w:tab/>
        </w:r>
        <w:r>
          <w:fldChar w:fldCharType="begin"/>
        </w:r>
        <w:r>
          <w:instrText xml:space="preserve"> PAGEREF _Toc22549 \h </w:instrText>
        </w:r>
        <w:r>
          <w:fldChar w:fldCharType="separate"/>
        </w:r>
        <w:r>
          <w:t>24</w:t>
        </w:r>
        <w:r>
          <w:fldChar w:fldCharType="end"/>
        </w:r>
      </w:hyperlink>
    </w:p>
    <w:p>
      <w:pPr>
        <w:pStyle w:val="TOC2"/>
        <w:tabs>
          <w:tab w:val="right" w:leader="dot" w:pos="8306"/>
        </w:tabs>
      </w:pPr>
      <w:hyperlink w:anchor="_Toc19663" w:history="1">
        <w:r>
          <w:rPr>
            <w:rFonts w:ascii="仿宋" w:eastAsia="仿宋" w:hAnsi="仿宋" w:cs="仿宋" w:hint="eastAsia"/>
            <w:lang w:val="en-GB"/>
          </w:rPr>
          <w:t>(一)、培训需求分析与计划</w:t>
        </w:r>
        <w:r>
          <w:tab/>
        </w:r>
        <w:r>
          <w:fldChar w:fldCharType="begin"/>
        </w:r>
        <w:r>
          <w:instrText xml:space="preserve"> PAGEREF _Toc19663 \h </w:instrText>
        </w:r>
        <w:r>
          <w:fldChar w:fldCharType="separate"/>
        </w:r>
        <w:r>
          <w:t>24</w:t>
        </w:r>
        <w:r>
          <w:fldChar w:fldCharType="end"/>
        </w:r>
      </w:hyperlink>
    </w:p>
    <w:p>
      <w:pPr>
        <w:pStyle w:val="TOC2"/>
        <w:tabs>
          <w:tab w:val="right" w:leader="dot" w:pos="8306"/>
        </w:tabs>
      </w:pPr>
      <w:hyperlink w:anchor="_Toc12224" w:history="1">
        <w:r>
          <w:rPr>
            <w:rFonts w:ascii="仿宋" w:eastAsia="仿宋" w:hAnsi="仿宋" w:cs="仿宋" w:hint="eastAsia"/>
            <w:lang w:val="en-GB"/>
          </w:rPr>
          <w:t>(二)、绩效评价体系与激励机制</w:t>
        </w:r>
        <w:r>
          <w:tab/>
        </w:r>
        <w:r>
          <w:fldChar w:fldCharType="begin"/>
        </w:r>
        <w:r>
          <w:instrText xml:space="preserve"> PAGEREF _Toc12224 \h </w:instrText>
        </w:r>
        <w:r>
          <w:fldChar w:fldCharType="separate"/>
        </w:r>
        <w:r>
          <w:t>25</w:t>
        </w:r>
        <w:r>
          <w:fldChar w:fldCharType="end"/>
        </w:r>
      </w:hyperlink>
    </w:p>
    <w:p>
      <w:pPr>
        <w:pStyle w:val="TOC2"/>
        <w:tabs>
          <w:tab w:val="right" w:leader="dot" w:pos="8306"/>
        </w:tabs>
      </w:pPr>
      <w:hyperlink w:anchor="_Toc5248" w:history="1">
        <w:r>
          <w:rPr>
            <w:rFonts w:ascii="仿宋" w:eastAsia="仿宋" w:hAnsi="仿宋" w:cs="仿宋" w:hint="eastAsia"/>
            <w:lang w:val="en-GB"/>
          </w:rPr>
          <w:t>(三)、职业发展规划与晋升通道</w:t>
        </w:r>
        <w:r>
          <w:tab/>
        </w:r>
        <w:r>
          <w:fldChar w:fldCharType="begin"/>
        </w:r>
        <w:r>
          <w:instrText xml:space="preserve"> PAGEREF _Toc5248 \h </w:instrText>
        </w:r>
        <w:r>
          <w:fldChar w:fldCharType="separate"/>
        </w:r>
        <w:r>
          <w:t>27</w:t>
        </w:r>
        <w:r>
          <w:fldChar w:fldCharType="end"/>
        </w:r>
      </w:hyperlink>
    </w:p>
    <w:p>
      <w:pPr>
        <w:pStyle w:val="TOC2"/>
        <w:tabs>
          <w:tab w:val="right" w:leader="dot" w:pos="8306"/>
        </w:tabs>
      </w:pPr>
      <w:hyperlink w:anchor="_Toc2745" w:history="1">
        <w:r>
          <w:rPr>
            <w:rFonts w:ascii="仿宋" w:eastAsia="仿宋" w:hAnsi="仿宋" w:cs="仿宋" w:hint="eastAsia"/>
            <w:lang w:val="en-GB"/>
          </w:rPr>
          <w:t>(四)、员工满意度与团队凝聚力</w:t>
        </w:r>
        <w:r>
          <w:tab/>
        </w:r>
        <w:r>
          <w:fldChar w:fldCharType="begin"/>
        </w:r>
        <w:r>
          <w:instrText xml:space="preserve"> PAGEREF _Toc2745 \h </w:instrText>
        </w:r>
        <w:r>
          <w:fldChar w:fldCharType="separate"/>
        </w:r>
        <w:r>
          <w:t>29</w:t>
        </w:r>
        <w:r>
          <w:fldChar w:fldCharType="end"/>
        </w:r>
      </w:hyperlink>
    </w:p>
    <w:p>
      <w:pPr>
        <w:pStyle w:val="TOC1"/>
        <w:tabs>
          <w:tab w:val="right" w:leader="dot" w:pos="8306"/>
        </w:tabs>
      </w:pPr>
      <w:hyperlink w:anchor="_Toc4876" w:history="1">
        <w:r>
          <w:rPr>
            <w:rFonts w:ascii="仿宋" w:eastAsia="仿宋" w:hAnsi="仿宋" w:cs="仿宋" w:hint="eastAsia"/>
            <w:lang w:val="en-GB"/>
          </w:rPr>
          <w:t>五、SWOT分析说明</w:t>
        </w:r>
        <w:r>
          <w:tab/>
        </w:r>
        <w:r>
          <w:fldChar w:fldCharType="begin"/>
        </w:r>
        <w:r>
          <w:instrText xml:space="preserve"> PAGEREF _Toc4876 \h </w:instrText>
        </w:r>
        <w:r>
          <w:fldChar w:fldCharType="separate"/>
        </w:r>
        <w:r>
          <w:t>31</w:t>
        </w:r>
        <w:r>
          <w:fldChar w:fldCharType="end"/>
        </w:r>
      </w:hyperlink>
    </w:p>
    <w:p>
      <w:pPr>
        <w:pStyle w:val="TOC2"/>
        <w:tabs>
          <w:tab w:val="right" w:leader="dot" w:pos="8306"/>
        </w:tabs>
      </w:pPr>
      <w:hyperlink w:anchor="_Toc28617" w:history="1">
        <w:r>
          <w:rPr>
            <w:rFonts w:ascii="仿宋" w:eastAsia="仿宋" w:hAnsi="仿宋" w:cs="仿宋" w:hint="eastAsia"/>
            <w:lang w:val="en-GB"/>
          </w:rPr>
          <w:t>(一)、优势分析(S)</w:t>
        </w:r>
        <w:r>
          <w:tab/>
        </w:r>
        <w:r>
          <w:fldChar w:fldCharType="begin"/>
        </w:r>
        <w:r>
          <w:instrText xml:space="preserve"> PAGEREF _Toc28617 \h </w:instrText>
        </w:r>
        <w:r>
          <w:fldChar w:fldCharType="separate"/>
        </w:r>
        <w:r>
          <w:t>31</w:t>
        </w:r>
        <w:r>
          <w:fldChar w:fldCharType="end"/>
        </w:r>
      </w:hyperlink>
    </w:p>
    <w:p>
      <w:pPr>
        <w:pStyle w:val="TOC2"/>
        <w:tabs>
          <w:tab w:val="right" w:leader="dot" w:pos="8306"/>
        </w:tabs>
      </w:pPr>
      <w:hyperlink w:anchor="_Toc5216" w:history="1">
        <w:r>
          <w:rPr>
            <w:rFonts w:ascii="仿宋" w:eastAsia="仿宋" w:hAnsi="仿宋" w:cs="仿宋" w:hint="eastAsia"/>
            <w:lang w:val="en-GB"/>
          </w:rPr>
          <w:t>(二)、劣势分析(W)</w:t>
        </w:r>
        <w:r>
          <w:tab/>
        </w:r>
        <w:r>
          <w:fldChar w:fldCharType="begin"/>
        </w:r>
        <w:r>
          <w:instrText xml:space="preserve"> PAGEREF _Toc5216 \h </w:instrText>
        </w:r>
        <w:r>
          <w:fldChar w:fldCharType="separate"/>
        </w:r>
        <w:r>
          <w:t>33</w:t>
        </w:r>
        <w:r>
          <w:fldChar w:fldCharType="end"/>
        </w:r>
      </w:hyperlink>
    </w:p>
    <w:p>
      <w:pPr>
        <w:pStyle w:val="TOC2"/>
        <w:tabs>
          <w:tab w:val="right" w:leader="dot" w:pos="8306"/>
        </w:tabs>
      </w:pPr>
      <w:hyperlink w:anchor="_Toc25188" w:history="1">
        <w:r>
          <w:rPr>
            <w:rFonts w:ascii="仿宋" w:eastAsia="仿宋" w:hAnsi="仿宋" w:cs="仿宋" w:hint="eastAsia"/>
            <w:lang w:val="en-GB"/>
          </w:rPr>
          <w:t>(三)、机会分析(O)</w:t>
        </w:r>
        <w:r>
          <w:tab/>
        </w:r>
        <w:r>
          <w:fldChar w:fldCharType="begin"/>
        </w:r>
        <w:r>
          <w:instrText xml:space="preserve"> PAGEREF _Toc25188 \h </w:instrText>
        </w:r>
        <w:r>
          <w:fldChar w:fldCharType="separate"/>
        </w:r>
        <w:r>
          <w:t>34</w:t>
        </w:r>
        <w:r>
          <w:fldChar w:fldCharType="end"/>
        </w:r>
      </w:hyperlink>
    </w:p>
    <w:p>
      <w:pPr>
        <w:pStyle w:val="TOC2"/>
        <w:tabs>
          <w:tab w:val="right" w:leader="dot" w:pos="8306"/>
        </w:tabs>
      </w:pPr>
      <w:hyperlink w:anchor="_Toc16496" w:history="1">
        <w:r>
          <w:rPr>
            <w:rFonts w:ascii="仿宋" w:eastAsia="仿宋" w:hAnsi="仿宋" w:cs="仿宋" w:hint="eastAsia"/>
            <w:lang w:val="en-GB"/>
          </w:rPr>
          <w:t>(四)、威胁分析(T)</w:t>
        </w:r>
        <w:r>
          <w:tab/>
        </w:r>
        <w:r>
          <w:fldChar w:fldCharType="begin"/>
        </w:r>
        <w:r>
          <w:instrText xml:space="preserve"> PAGEREF _Toc16496 \h </w:instrText>
        </w:r>
        <w:r>
          <w:fldChar w:fldCharType="separate"/>
        </w:r>
        <w:r>
          <w:t>35</w:t>
        </w:r>
        <w:r>
          <w:fldChar w:fldCharType="end"/>
        </w:r>
      </w:hyperlink>
    </w:p>
    <w:p>
      <w:pPr>
        <w:pStyle w:val="TOC1"/>
        <w:tabs>
          <w:tab w:val="right" w:leader="dot" w:pos="8306"/>
        </w:tabs>
      </w:pPr>
      <w:hyperlink w:anchor="_Toc7093" w:history="1">
        <w:r>
          <w:rPr>
            <w:rFonts w:ascii="仿宋" w:eastAsia="仿宋" w:hAnsi="仿宋" w:cs="仿宋" w:hint="eastAsia"/>
            <w:lang w:val="en-GB"/>
          </w:rPr>
          <w:t>六、技术与生产管理</w:t>
        </w:r>
        <w:r>
          <w:tab/>
        </w:r>
        <w:r>
          <w:fldChar w:fldCharType="begin"/>
        </w:r>
        <w:r>
          <w:instrText xml:space="preserve"> PAGEREF _Toc7093 \h </w:instrText>
        </w:r>
        <w:r>
          <w:fldChar w:fldCharType="separate"/>
        </w:r>
        <w:r>
          <w:t>37</w:t>
        </w:r>
        <w:r>
          <w:fldChar w:fldCharType="end"/>
        </w:r>
      </w:hyperlink>
    </w:p>
    <w:p>
      <w:pPr>
        <w:pStyle w:val="TOC2"/>
        <w:tabs>
          <w:tab w:val="right" w:leader="dot" w:pos="8306"/>
        </w:tabs>
      </w:pPr>
      <w:hyperlink w:anchor="_Toc154" w:history="1">
        <w:r>
          <w:rPr>
            <w:rFonts w:ascii="仿宋" w:eastAsia="仿宋" w:hAnsi="仿宋" w:cs="仿宋" w:hint="eastAsia"/>
            <w:lang w:val="en-GB"/>
          </w:rPr>
          <w:t>(一)、生产流程与工艺优化</w:t>
        </w:r>
        <w:r>
          <w:tab/>
        </w:r>
        <w:r>
          <w:fldChar w:fldCharType="begin"/>
        </w:r>
        <w:r>
          <w:instrText xml:space="preserve"> PAGEREF _Toc154 \h </w:instrText>
        </w:r>
        <w:r>
          <w:fldChar w:fldCharType="separate"/>
        </w:r>
        <w:r>
          <w:t>37</w:t>
        </w:r>
        <w:r>
          <w:fldChar w:fldCharType="end"/>
        </w:r>
      </w:hyperlink>
    </w:p>
    <w:p>
      <w:pPr>
        <w:pStyle w:val="TOC2"/>
        <w:tabs>
          <w:tab w:val="right" w:leader="dot" w:pos="8306"/>
        </w:tabs>
      </w:pPr>
      <w:hyperlink w:anchor="_Toc10491" w:history="1">
        <w:r>
          <w:rPr>
            <w:rFonts w:ascii="仿宋" w:eastAsia="仿宋" w:hAnsi="仿宋" w:cs="仿宋" w:hint="eastAsia"/>
            <w:lang w:val="en-GB"/>
          </w:rPr>
          <w:t>(二)、技术创新与研发投入</w:t>
        </w:r>
        <w:r>
          <w:tab/>
        </w:r>
        <w:r>
          <w:fldChar w:fldCharType="begin"/>
        </w:r>
        <w:r>
          <w:instrText xml:space="preserve"> PAGEREF _Toc10491 \h </w:instrText>
        </w:r>
        <w:r>
          <w:fldChar w:fldCharType="separate"/>
        </w:r>
        <w:r>
          <w:t>39</w:t>
        </w:r>
        <w:r>
          <w:fldChar w:fldCharType="end"/>
        </w:r>
      </w:hyperlink>
    </w:p>
    <w:p>
      <w:pPr>
        <w:pStyle w:val="TOC2"/>
        <w:tabs>
          <w:tab w:val="right" w:leader="dot" w:pos="8306"/>
        </w:tabs>
      </w:pPr>
      <w:hyperlink w:anchor="_Toc14615" w:history="1">
        <w:r>
          <w:rPr>
            <w:rFonts w:ascii="仿宋" w:eastAsia="仿宋" w:hAnsi="仿宋" w:cs="仿宋" w:hint="eastAsia"/>
            <w:lang w:val="en-GB"/>
          </w:rPr>
          <w:t>(三)、设备与技术更新计划</w:t>
        </w:r>
        <w:r>
          <w:tab/>
        </w:r>
        <w:r>
          <w:fldChar w:fldCharType="begin"/>
        </w:r>
        <w:r>
          <w:instrText xml:space="preserve"> PAGEREF _Toc14615 \h </w:instrText>
        </w:r>
        <w:r>
          <w:fldChar w:fldCharType="separate"/>
        </w:r>
        <w:r>
          <w:t>40</w:t>
        </w:r>
        <w:r>
          <w:fldChar w:fldCharType="end"/>
        </w:r>
      </w:hyperlink>
    </w:p>
    <w:p>
      <w:pPr>
        <w:pStyle w:val="TOC2"/>
        <w:tabs>
          <w:tab w:val="right" w:leader="dot" w:pos="8306"/>
        </w:tabs>
      </w:pPr>
      <w:hyperlink w:anchor="_Toc443" w:history="1">
        <w:r>
          <w:rPr>
            <w:rFonts w:ascii="仿宋" w:eastAsia="仿宋" w:hAnsi="仿宋" w:cs="仿宋" w:hint="eastAsia"/>
            <w:lang w:val="en-GB"/>
          </w:rPr>
          <w:t>(四)、质量管理与生产效率提升</w:t>
        </w:r>
        <w:r>
          <w:tab/>
        </w:r>
        <w:r>
          <w:fldChar w:fldCharType="begin"/>
        </w:r>
        <w:r>
          <w:instrText xml:space="preserve"> PAGEREF _Toc443 \h </w:instrText>
        </w:r>
        <w:r>
          <w:fldChar w:fldCharType="separate"/>
        </w:r>
        <w:r>
          <w:t>41</w:t>
        </w:r>
        <w:r>
          <w:fldChar w:fldCharType="end"/>
        </w:r>
      </w:hyperlink>
    </w:p>
    <w:p>
      <w:pPr>
        <w:pStyle w:val="TOC1"/>
        <w:tabs>
          <w:tab w:val="right" w:leader="dot" w:pos="8306"/>
        </w:tabs>
      </w:pPr>
      <w:hyperlink w:anchor="_Toc16088" w:history="1">
        <w:r>
          <w:rPr>
            <w:rFonts w:ascii="仿宋" w:eastAsia="仿宋" w:hAnsi="仿宋" w:cs="仿宋" w:hint="eastAsia"/>
            <w:lang w:val="en-GB"/>
          </w:rPr>
          <w:t>七、市场趋势与消费者洞察</w:t>
        </w:r>
        <w:r>
          <w:tab/>
        </w:r>
        <w:r>
          <w:fldChar w:fldCharType="begin"/>
        </w:r>
        <w:r>
          <w:instrText xml:space="preserve"> PAGEREF _Toc16088 \h </w:instrText>
        </w:r>
        <w:r>
          <w:fldChar w:fldCharType="separate"/>
        </w:r>
        <w:r>
          <w:t>42</w:t>
        </w:r>
        <w:r>
          <w:fldChar w:fldCharType="end"/>
        </w:r>
      </w:hyperlink>
    </w:p>
    <w:p>
      <w:pPr>
        <w:pStyle w:val="TOC2"/>
        <w:tabs>
          <w:tab w:val="right" w:leader="dot" w:pos="8306"/>
        </w:tabs>
      </w:pPr>
      <w:hyperlink w:anchor="_Toc31893" w:history="1">
        <w:r>
          <w:rPr>
            <w:rFonts w:ascii="仿宋" w:eastAsia="仿宋" w:hAnsi="仿宋" w:cs="仿宋" w:hint="eastAsia"/>
            <w:lang w:val="en-GB"/>
          </w:rPr>
          <w:t>(一)、市场趋势分析与预测</w:t>
        </w:r>
        <w:r>
          <w:tab/>
        </w:r>
        <w:r>
          <w:fldChar w:fldCharType="begin"/>
        </w:r>
        <w:r>
          <w:instrText xml:space="preserve"> PAGEREF _Toc31893 \h </w:instrText>
        </w:r>
        <w:r>
          <w:fldChar w:fldCharType="separate"/>
        </w:r>
        <w:r>
          <w:t>42</w:t>
        </w:r>
        <w:r>
          <w:fldChar w:fldCharType="end"/>
        </w:r>
      </w:hyperlink>
    </w:p>
    <w:p>
      <w:pPr>
        <w:pStyle w:val="TOC2"/>
        <w:tabs>
          <w:tab w:val="right" w:leader="dot" w:pos="8306"/>
        </w:tabs>
      </w:pPr>
      <w:hyperlink w:anchor="_Toc30094" w:history="1">
        <w:r>
          <w:rPr>
            <w:rFonts w:ascii="仿宋" w:eastAsia="仿宋" w:hAnsi="仿宋" w:cs="仿宋" w:hint="eastAsia"/>
            <w:lang w:val="en-GB"/>
          </w:rPr>
          <w:t>(二)、消费者洞察与行为研究</w:t>
        </w:r>
        <w:r>
          <w:tab/>
        </w:r>
        <w:r>
          <w:fldChar w:fldCharType="begin"/>
        </w:r>
        <w:r>
          <w:instrText xml:space="preserve"> PAGEREF _Toc30094 \h </w:instrText>
        </w:r>
        <w:r>
          <w:fldChar w:fldCharType="separate"/>
        </w:r>
        <w:r>
          <w:t>43</w:t>
        </w:r>
        <w:r>
          <w:fldChar w:fldCharType="end"/>
        </w:r>
      </w:hyperlink>
    </w:p>
    <w:p>
      <w:pPr>
        <w:pStyle w:val="TOC2"/>
        <w:tabs>
          <w:tab w:val="right" w:leader="dot" w:pos="8306"/>
        </w:tabs>
      </w:pPr>
      <w:hyperlink w:anchor="_Toc32708" w:history="1">
        <w:r>
          <w:rPr>
            <w:rFonts w:ascii="仿宋" w:eastAsia="仿宋" w:hAnsi="仿宋" w:cs="仿宋" w:hint="eastAsia"/>
            <w:lang w:val="en-GB"/>
          </w:rPr>
          <w:t>(三)、产品创新与市场适应性</w:t>
        </w:r>
        <w:r>
          <w:tab/>
        </w:r>
        <w:r>
          <w:fldChar w:fldCharType="begin"/>
        </w:r>
        <w:r>
          <w:instrText xml:space="preserve"> PAGEREF _Toc32708 \h </w:instrText>
        </w:r>
        <w:r>
          <w:fldChar w:fldCharType="separate"/>
        </w:r>
        <w:r>
          <w:t>45</w:t>
        </w:r>
        <w:r>
          <w:fldChar w:fldCharType="end"/>
        </w:r>
      </w:hyperlink>
    </w:p>
    <w:p>
      <w:pPr>
        <w:pStyle w:val="TOC2"/>
        <w:tabs>
          <w:tab w:val="right" w:leader="dot" w:pos="8306"/>
        </w:tabs>
      </w:pPr>
      <w:hyperlink w:anchor="_Toc7851" w:history="1">
        <w:r>
          <w:rPr>
            <w:rFonts w:ascii="仿宋" w:eastAsia="仿宋" w:hAnsi="仿宋" w:cs="仿宋" w:hint="eastAsia"/>
            <w:lang w:val="en-GB"/>
          </w:rPr>
          <w:t>(四)、服务体验与客户满意度</w:t>
        </w:r>
        <w:r>
          <w:tab/>
        </w:r>
        <w:r>
          <w:fldChar w:fldCharType="begin"/>
        </w:r>
        <w:r>
          <w:instrText xml:space="preserve"> PAGEREF _Toc7851 \h </w:instrText>
        </w:r>
        <w:r>
          <w:fldChar w:fldCharType="separate"/>
        </w:r>
        <w:r>
          <w:t>46</w:t>
        </w:r>
        <w:r>
          <w:fldChar w:fldCharType="end"/>
        </w:r>
      </w:hyperlink>
    </w:p>
    <w:p>
      <w:pPr>
        <w:pStyle w:val="TOC1"/>
        <w:tabs>
          <w:tab w:val="right" w:leader="dot" w:pos="8306"/>
        </w:tabs>
      </w:pPr>
      <w:hyperlink w:anchor="_Toc29324" w:history="1">
        <w:r>
          <w:rPr>
            <w:rFonts w:ascii="仿宋" w:eastAsia="仿宋" w:hAnsi="仿宋" w:cs="仿宋" w:hint="eastAsia"/>
            <w:lang w:val="en-GB"/>
          </w:rPr>
          <w:t>八、板翅式换热器组织市场分析</w:t>
        </w:r>
        <w:r>
          <w:tab/>
        </w:r>
        <w:r>
          <w:fldChar w:fldCharType="begin"/>
        </w:r>
        <w:r>
          <w:instrText xml:space="preserve"> PAGEREF _Toc29324 \h </w:instrText>
        </w:r>
        <w:r>
          <w:fldChar w:fldCharType="separate"/>
        </w:r>
        <w:r>
          <w:t>48</w:t>
        </w:r>
        <w:r>
          <w:fldChar w:fldCharType="end"/>
        </w:r>
      </w:hyperlink>
    </w:p>
    <w:p>
      <w:pPr>
        <w:pStyle w:val="TOC2"/>
        <w:tabs>
          <w:tab w:val="right" w:leader="dot" w:pos="8306"/>
        </w:tabs>
      </w:pPr>
      <w:hyperlink w:anchor="_Toc27030" w:history="1">
        <w:r>
          <w:rPr>
            <w:rFonts w:ascii="仿宋" w:eastAsia="仿宋" w:hAnsi="仿宋" w:cs="仿宋" w:hint="eastAsia"/>
            <w:lang w:val="en-GB"/>
          </w:rPr>
          <w:t>(一)、组织结构</w:t>
        </w:r>
        <w:r>
          <w:tab/>
        </w:r>
        <w:r>
          <w:fldChar w:fldCharType="begin"/>
        </w:r>
        <w:r>
          <w:instrText xml:space="preserve"> PAGEREF _Toc27030 \h </w:instrText>
        </w:r>
        <w:r>
          <w:fldChar w:fldCharType="separate"/>
        </w:r>
        <w:r>
          <w:t>48</w:t>
        </w:r>
        <w:r>
          <w:fldChar w:fldCharType="end"/>
        </w:r>
      </w:hyperlink>
    </w:p>
    <w:p>
      <w:pPr>
        <w:pStyle w:val="TOC2"/>
        <w:tabs>
          <w:tab w:val="right" w:leader="dot" w:pos="8306"/>
        </w:tabs>
      </w:pPr>
      <w:hyperlink w:anchor="_Toc24354" w:history="1">
        <w:r>
          <w:rPr>
            <w:rFonts w:ascii="仿宋" w:eastAsia="仿宋" w:hAnsi="仿宋" w:cs="仿宋" w:hint="eastAsia"/>
            <w:lang w:val="en-GB"/>
          </w:rPr>
          <w:t>(二)、决策机制</w:t>
        </w:r>
        <w:r>
          <w:tab/>
        </w:r>
        <w:r>
          <w:fldChar w:fldCharType="begin"/>
        </w:r>
        <w:r>
          <w:instrText xml:space="preserve"> PAGEREF _Toc24354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47" w:history="1">
        <w:r>
          <w:rPr>
            <w:rFonts w:ascii="仿宋" w:eastAsia="仿宋" w:hAnsi="仿宋" w:cs="仿宋" w:hint="eastAsia"/>
            <w:lang w:val="en-GB"/>
          </w:rPr>
          <w:t>(三)、企业文化</w:t>
        </w:r>
        <w:r>
          <w:tab/>
        </w:r>
        <w:r>
          <w:fldChar w:fldCharType="begin"/>
        </w:r>
        <w:r>
          <w:instrText xml:space="preserve"> PAGEREF _Toc5747 \h </w:instrText>
        </w:r>
        <w:r>
          <w:fldChar w:fldCharType="separate"/>
        </w:r>
        <w:r>
          <w:t>51</w:t>
        </w:r>
        <w:r>
          <w:fldChar w:fldCharType="end"/>
        </w:r>
      </w:hyperlink>
    </w:p>
    <w:p>
      <w:pPr>
        <w:pStyle w:val="TOC2"/>
        <w:tabs>
          <w:tab w:val="right" w:leader="dot" w:pos="8306"/>
        </w:tabs>
      </w:pPr>
      <w:hyperlink w:anchor="_Toc28885" w:history="1">
        <w:r>
          <w:rPr>
            <w:rFonts w:ascii="仿宋" w:eastAsia="仿宋" w:hAnsi="仿宋" w:cs="仿宋" w:hint="eastAsia"/>
            <w:lang w:val="en-GB"/>
          </w:rPr>
          <w:t>(四)、供应商关系</w:t>
        </w:r>
        <w:r>
          <w:tab/>
        </w:r>
        <w:r>
          <w:fldChar w:fldCharType="begin"/>
        </w:r>
        <w:r>
          <w:instrText xml:space="preserve"> PAGEREF _Toc28885 \h </w:instrText>
        </w:r>
        <w:r>
          <w:fldChar w:fldCharType="separate"/>
        </w:r>
        <w:r>
          <w:t>52</w:t>
        </w:r>
        <w:r>
          <w:fldChar w:fldCharType="end"/>
        </w:r>
      </w:hyperlink>
    </w:p>
    <w:p>
      <w:pPr>
        <w:pStyle w:val="TOC1"/>
        <w:tabs>
          <w:tab w:val="right" w:leader="dot" w:pos="8306"/>
        </w:tabs>
      </w:pPr>
      <w:hyperlink w:anchor="_Toc18469" w:history="1">
        <w:r>
          <w:rPr>
            <w:rFonts w:ascii="仿宋" w:eastAsia="仿宋" w:hAnsi="仿宋" w:cs="仿宋" w:hint="eastAsia"/>
            <w:lang w:val="en-GB"/>
          </w:rPr>
          <w:t>九、板翅式换热器市场地位与竞争战略</w:t>
        </w:r>
        <w:r>
          <w:tab/>
        </w:r>
        <w:r>
          <w:fldChar w:fldCharType="begin"/>
        </w:r>
        <w:r>
          <w:instrText xml:space="preserve"> PAGEREF _Toc18469 \h </w:instrText>
        </w:r>
        <w:r>
          <w:fldChar w:fldCharType="separate"/>
        </w:r>
        <w:r>
          <w:t>53</w:t>
        </w:r>
        <w:r>
          <w:fldChar w:fldCharType="end"/>
        </w:r>
      </w:hyperlink>
    </w:p>
    <w:p>
      <w:pPr>
        <w:pStyle w:val="TOC2"/>
        <w:tabs>
          <w:tab w:val="right" w:leader="dot" w:pos="8306"/>
        </w:tabs>
      </w:pPr>
      <w:hyperlink w:anchor="_Toc6271" w:history="1">
        <w:r>
          <w:rPr>
            <w:rFonts w:ascii="仿宋" w:eastAsia="仿宋" w:hAnsi="仿宋" w:cs="仿宋" w:hint="eastAsia"/>
            <w:lang w:val="en-GB"/>
          </w:rPr>
          <w:t>(一)、公司市场地位</w:t>
        </w:r>
        <w:r>
          <w:tab/>
        </w:r>
        <w:r>
          <w:fldChar w:fldCharType="begin"/>
        </w:r>
        <w:r>
          <w:instrText xml:space="preserve"> PAGEREF _Toc6271 \h </w:instrText>
        </w:r>
        <w:r>
          <w:fldChar w:fldCharType="separate"/>
        </w:r>
        <w:r>
          <w:t>53</w:t>
        </w:r>
        <w:r>
          <w:fldChar w:fldCharType="end"/>
        </w:r>
      </w:hyperlink>
    </w:p>
    <w:p>
      <w:pPr>
        <w:pStyle w:val="TOC2"/>
        <w:tabs>
          <w:tab w:val="right" w:leader="dot" w:pos="8306"/>
        </w:tabs>
      </w:pPr>
      <w:hyperlink w:anchor="_Toc18302" w:history="1">
        <w:r>
          <w:rPr>
            <w:rFonts w:ascii="仿宋" w:eastAsia="仿宋" w:hAnsi="仿宋" w:cs="仿宋" w:hint="eastAsia"/>
            <w:lang w:val="en-GB"/>
          </w:rPr>
          <w:t>(二)、竞争对手分析</w:t>
        </w:r>
        <w:r>
          <w:tab/>
        </w:r>
        <w:r>
          <w:fldChar w:fldCharType="begin"/>
        </w:r>
        <w:r>
          <w:instrText xml:space="preserve"> PAGEREF _Toc18302 \h </w:instrText>
        </w:r>
        <w:r>
          <w:fldChar w:fldCharType="separate"/>
        </w:r>
        <w:r>
          <w:t>54</w:t>
        </w:r>
        <w:r>
          <w:fldChar w:fldCharType="end"/>
        </w:r>
      </w:hyperlink>
    </w:p>
    <w:p>
      <w:pPr>
        <w:pStyle w:val="TOC2"/>
        <w:tabs>
          <w:tab w:val="right" w:leader="dot" w:pos="8306"/>
        </w:tabs>
      </w:pPr>
      <w:hyperlink w:anchor="_Toc12684" w:history="1">
        <w:r>
          <w:rPr>
            <w:rFonts w:ascii="仿宋" w:eastAsia="仿宋" w:hAnsi="仿宋" w:cs="仿宋" w:hint="eastAsia"/>
            <w:lang w:val="en-GB"/>
          </w:rPr>
          <w:t>(三)、竞争战略</w:t>
        </w:r>
        <w:r>
          <w:tab/>
        </w:r>
        <w:r>
          <w:fldChar w:fldCharType="begin"/>
        </w:r>
        <w:r>
          <w:instrText xml:space="preserve"> PAGEREF _Toc12684 \h </w:instrText>
        </w:r>
        <w:r>
          <w:fldChar w:fldCharType="separate"/>
        </w:r>
        <w:r>
          <w:t>55</w:t>
        </w:r>
        <w:r>
          <w:fldChar w:fldCharType="end"/>
        </w:r>
      </w:hyperlink>
    </w:p>
    <w:p>
      <w:pPr>
        <w:pStyle w:val="TOC2"/>
        <w:tabs>
          <w:tab w:val="right" w:leader="dot" w:pos="8306"/>
        </w:tabs>
      </w:pPr>
      <w:hyperlink w:anchor="_Toc18606" w:history="1">
        <w:r>
          <w:rPr>
            <w:rFonts w:ascii="仿宋" w:eastAsia="仿宋" w:hAnsi="仿宋" w:cs="仿宋" w:hint="eastAsia"/>
            <w:lang w:val="en-GB"/>
          </w:rPr>
          <w:t>(四)、市场定位</w:t>
        </w:r>
        <w:r>
          <w:tab/>
        </w:r>
        <w:r>
          <w:fldChar w:fldCharType="begin"/>
        </w:r>
        <w:r>
          <w:instrText xml:space="preserve"> PAGEREF _Toc18606 \h </w:instrText>
        </w:r>
        <w:r>
          <w:fldChar w:fldCharType="separate"/>
        </w:r>
        <w:r>
          <w:t>56</w:t>
        </w:r>
        <w:r>
          <w:fldChar w:fldCharType="end"/>
        </w:r>
      </w:hyperlink>
    </w:p>
    <w:p>
      <w:pPr>
        <w:pStyle w:val="TOC1"/>
        <w:tabs>
          <w:tab w:val="right" w:leader="dot" w:pos="8306"/>
        </w:tabs>
      </w:pPr>
      <w:hyperlink w:anchor="_Toc5139" w:history="1">
        <w:r>
          <w:rPr>
            <w:rFonts w:ascii="仿宋" w:eastAsia="仿宋" w:hAnsi="仿宋" w:cs="仿宋" w:hint="eastAsia"/>
            <w:lang w:val="en-GB"/>
          </w:rPr>
          <w:t>十、板翅式换热器新型运营方式</w:t>
        </w:r>
        <w:r>
          <w:tab/>
        </w:r>
        <w:r>
          <w:fldChar w:fldCharType="begin"/>
        </w:r>
        <w:r>
          <w:instrText xml:space="preserve"> PAGEREF _Toc5139 \h </w:instrText>
        </w:r>
        <w:r>
          <w:fldChar w:fldCharType="separate"/>
        </w:r>
        <w:r>
          <w:t>57</w:t>
        </w:r>
        <w:r>
          <w:fldChar w:fldCharType="end"/>
        </w:r>
      </w:hyperlink>
    </w:p>
    <w:p>
      <w:pPr>
        <w:pStyle w:val="TOC2"/>
        <w:tabs>
          <w:tab w:val="right" w:leader="dot" w:pos="8306"/>
        </w:tabs>
      </w:pPr>
      <w:hyperlink w:anchor="_Toc3444" w:history="1">
        <w:r>
          <w:rPr>
            <w:rFonts w:ascii="仿宋" w:eastAsia="仿宋" w:hAnsi="仿宋" w:cs="仿宋" w:hint="eastAsia"/>
            <w:lang w:val="en-GB"/>
          </w:rPr>
          <w:t>(一)、创新业务模式</w:t>
        </w:r>
        <w:r>
          <w:tab/>
        </w:r>
        <w:r>
          <w:fldChar w:fldCharType="begin"/>
        </w:r>
        <w:r>
          <w:instrText xml:space="preserve"> PAGEREF _Toc3444 \h </w:instrText>
        </w:r>
        <w:r>
          <w:fldChar w:fldCharType="separate"/>
        </w:r>
        <w:r>
          <w:t>57</w:t>
        </w:r>
        <w:r>
          <w:fldChar w:fldCharType="end"/>
        </w:r>
      </w:hyperlink>
    </w:p>
    <w:p>
      <w:pPr>
        <w:pStyle w:val="TOC2"/>
        <w:tabs>
          <w:tab w:val="right" w:leader="dot" w:pos="8306"/>
        </w:tabs>
      </w:pPr>
      <w:hyperlink w:anchor="_Toc9427" w:history="1">
        <w:r>
          <w:rPr>
            <w:rFonts w:ascii="仿宋" w:eastAsia="仿宋" w:hAnsi="仿宋" w:cs="仿宋" w:hint="eastAsia"/>
            <w:lang w:val="en-GB"/>
          </w:rPr>
          <w:t>(二)、数字化运营</w:t>
        </w:r>
        <w:r>
          <w:tab/>
        </w:r>
        <w:r>
          <w:fldChar w:fldCharType="begin"/>
        </w:r>
        <w:r>
          <w:instrText xml:space="preserve"> PAGEREF _Toc9427 \h </w:instrText>
        </w:r>
        <w:r>
          <w:fldChar w:fldCharType="separate"/>
        </w:r>
        <w:r>
          <w:t>59</w:t>
        </w:r>
        <w:r>
          <w:fldChar w:fldCharType="end"/>
        </w:r>
      </w:hyperlink>
    </w:p>
    <w:p>
      <w:pPr>
        <w:pStyle w:val="TOC2"/>
        <w:tabs>
          <w:tab w:val="right" w:leader="dot" w:pos="8306"/>
        </w:tabs>
      </w:pPr>
      <w:hyperlink w:anchor="_Toc20898" w:history="1">
        <w:r>
          <w:rPr>
            <w:rFonts w:ascii="仿宋" w:eastAsia="仿宋" w:hAnsi="仿宋" w:cs="仿宋" w:hint="eastAsia"/>
            <w:lang w:val="en-GB"/>
          </w:rPr>
          <w:t>(三)、智能化技术应用</w:t>
        </w:r>
        <w:r>
          <w:tab/>
        </w:r>
        <w:r>
          <w:fldChar w:fldCharType="begin"/>
        </w:r>
        <w:r>
          <w:instrText xml:space="preserve"> PAGEREF _Toc20898 \h </w:instrText>
        </w:r>
        <w:r>
          <w:fldChar w:fldCharType="separate"/>
        </w:r>
        <w:r>
          <w:t>60</w:t>
        </w:r>
        <w:r>
          <w:fldChar w:fldCharType="end"/>
        </w:r>
      </w:hyperlink>
    </w:p>
    <w:p>
      <w:pPr>
        <w:pStyle w:val="TOC2"/>
        <w:tabs>
          <w:tab w:val="right" w:leader="dot" w:pos="8306"/>
        </w:tabs>
      </w:pPr>
      <w:hyperlink w:anchor="_Toc14875" w:history="1">
        <w:r>
          <w:rPr>
            <w:rFonts w:ascii="仿宋" w:eastAsia="仿宋" w:hAnsi="仿宋" w:cs="仿宋" w:hint="eastAsia"/>
            <w:lang w:val="en-GB"/>
          </w:rPr>
          <w:t>(四)、可持续经营实践</w:t>
        </w:r>
        <w:r>
          <w:tab/>
        </w:r>
        <w:r>
          <w:fldChar w:fldCharType="begin"/>
        </w:r>
        <w:r>
          <w:instrText xml:space="preserve"> PAGEREF _Toc14875 \h </w:instrText>
        </w:r>
        <w:r>
          <w:fldChar w:fldCharType="separate"/>
        </w:r>
        <w:r>
          <w:t>61</w:t>
        </w:r>
        <w:r>
          <w:fldChar w:fldCharType="end"/>
        </w:r>
      </w:hyperlink>
    </w:p>
    <w:p>
      <w:pPr>
        <w:pStyle w:val="TOC1"/>
        <w:tabs>
          <w:tab w:val="right" w:leader="dot" w:pos="8306"/>
        </w:tabs>
      </w:pPr>
      <w:hyperlink w:anchor="_Toc7410" w:history="1">
        <w:r>
          <w:rPr>
            <w:rFonts w:ascii="仿宋" w:eastAsia="仿宋" w:hAnsi="仿宋" w:cs="仿宋" w:hint="eastAsia"/>
            <w:lang w:val="en-GB"/>
          </w:rPr>
          <w:t>十一、板翅式换热器风险管理与合规</w:t>
        </w:r>
        <w:r>
          <w:tab/>
        </w:r>
        <w:r>
          <w:fldChar w:fldCharType="begin"/>
        </w:r>
        <w:r>
          <w:instrText xml:space="preserve"> PAGEREF _Toc7410 \h </w:instrText>
        </w:r>
        <w:r>
          <w:fldChar w:fldCharType="separate"/>
        </w:r>
        <w:r>
          <w:t>62</w:t>
        </w:r>
        <w:r>
          <w:fldChar w:fldCharType="end"/>
        </w:r>
      </w:hyperlink>
    </w:p>
    <w:p>
      <w:pPr>
        <w:pStyle w:val="TOC2"/>
        <w:tabs>
          <w:tab w:val="right" w:leader="dot" w:pos="8306"/>
        </w:tabs>
      </w:pPr>
      <w:hyperlink w:anchor="_Toc9437" w:history="1">
        <w:r>
          <w:rPr>
            <w:rFonts w:ascii="仿宋" w:eastAsia="仿宋" w:hAnsi="仿宋" w:cs="仿宋" w:hint="eastAsia"/>
            <w:lang w:val="en-GB"/>
          </w:rPr>
          <w:t>(一)、风险评估与监测体系</w:t>
        </w:r>
        <w:r>
          <w:tab/>
        </w:r>
        <w:r>
          <w:fldChar w:fldCharType="begin"/>
        </w:r>
        <w:r>
          <w:instrText xml:space="preserve"> PAGEREF _Toc9437 \h </w:instrText>
        </w:r>
        <w:r>
          <w:fldChar w:fldCharType="separate"/>
        </w:r>
        <w:r>
          <w:t>62</w:t>
        </w:r>
        <w:r>
          <w:fldChar w:fldCharType="end"/>
        </w:r>
      </w:hyperlink>
    </w:p>
    <w:p>
      <w:pPr>
        <w:pStyle w:val="TOC2"/>
        <w:tabs>
          <w:tab w:val="right" w:leader="dot" w:pos="8306"/>
        </w:tabs>
      </w:pPr>
      <w:hyperlink w:anchor="_Toc11319" w:history="1">
        <w:r>
          <w:rPr>
            <w:rFonts w:ascii="仿宋" w:eastAsia="仿宋" w:hAnsi="仿宋" w:cs="仿宋" w:hint="eastAsia"/>
            <w:lang w:val="en-GB"/>
          </w:rPr>
          <w:t>(二)、合规政策制定与执行</w:t>
        </w:r>
        <w:r>
          <w:tab/>
        </w:r>
        <w:r>
          <w:fldChar w:fldCharType="begin"/>
        </w:r>
        <w:r>
          <w:instrText xml:space="preserve"> PAGEREF _Toc11319 \h </w:instrText>
        </w:r>
        <w:r>
          <w:fldChar w:fldCharType="separate"/>
        </w:r>
        <w:r>
          <w:t>64</w:t>
        </w:r>
        <w:r>
          <w:fldChar w:fldCharType="end"/>
        </w:r>
      </w:hyperlink>
    </w:p>
    <w:p>
      <w:pPr>
        <w:pStyle w:val="TOC2"/>
        <w:tabs>
          <w:tab w:val="right" w:leader="dot" w:pos="8306"/>
        </w:tabs>
      </w:pPr>
      <w:hyperlink w:anchor="_Toc26502" w:history="1">
        <w:r>
          <w:rPr>
            <w:rFonts w:ascii="仿宋" w:eastAsia="仿宋" w:hAnsi="仿宋" w:cs="仿宋" w:hint="eastAsia"/>
            <w:lang w:val="en-GB"/>
          </w:rPr>
          <w:t>(三)、危机管理与灾备计划</w:t>
        </w:r>
        <w:r>
          <w:tab/>
        </w:r>
        <w:r>
          <w:fldChar w:fldCharType="begin"/>
        </w:r>
        <w:r>
          <w:instrText xml:space="preserve"> PAGEREF _Toc26502 \h </w:instrText>
        </w:r>
        <w:r>
          <w:fldChar w:fldCharType="separate"/>
        </w:r>
        <w:r>
          <w:t>65</w:t>
        </w:r>
        <w:r>
          <w:fldChar w:fldCharType="end"/>
        </w:r>
      </w:hyperlink>
    </w:p>
    <w:p>
      <w:pPr>
        <w:pStyle w:val="TOC2"/>
        <w:tabs>
          <w:tab w:val="right" w:leader="dot" w:pos="8306"/>
        </w:tabs>
      </w:pPr>
      <w:hyperlink w:anchor="_Toc30069" w:history="1">
        <w:r>
          <w:rPr>
            <w:rFonts w:ascii="仿宋" w:eastAsia="仿宋" w:hAnsi="仿宋" w:cs="仿宋" w:hint="eastAsia"/>
            <w:lang w:val="en-GB"/>
          </w:rPr>
          <w:t>(四)、法律事务与法规遵从</w:t>
        </w:r>
        <w:r>
          <w:tab/>
        </w:r>
        <w:r>
          <w:fldChar w:fldCharType="begin"/>
        </w:r>
        <w:r>
          <w:instrText xml:space="preserve"> PAGEREF _Toc30069 \h </w:instrText>
        </w:r>
        <w:r>
          <w:fldChar w:fldCharType="separate"/>
        </w:r>
        <w:r>
          <w:t>66</w:t>
        </w:r>
        <w:r>
          <w:fldChar w:fldCharType="end"/>
        </w:r>
      </w:hyperlink>
    </w:p>
    <w:p>
      <w:pPr>
        <w:pStyle w:val="TOC1"/>
        <w:tabs>
          <w:tab w:val="right" w:leader="dot" w:pos="8306"/>
        </w:tabs>
      </w:pPr>
      <w:hyperlink w:anchor="_Toc12358" w:history="1">
        <w:r>
          <w:rPr>
            <w:rFonts w:ascii="仿宋" w:eastAsia="仿宋" w:hAnsi="仿宋" w:cs="仿宋" w:hint="eastAsia"/>
            <w:lang w:val="en-GB"/>
          </w:rPr>
          <w:t>十二、板翅式换热器供应链管理</w:t>
        </w:r>
        <w:r>
          <w:tab/>
        </w:r>
        <w:r>
          <w:fldChar w:fldCharType="begin"/>
        </w:r>
        <w:r>
          <w:instrText xml:space="preserve"> PAGEREF _Toc12358 \h </w:instrText>
        </w:r>
        <w:r>
          <w:fldChar w:fldCharType="separate"/>
        </w:r>
        <w:r>
          <w:t>68</w:t>
        </w:r>
        <w:r>
          <w:fldChar w:fldCharType="end"/>
        </w:r>
      </w:hyperlink>
    </w:p>
    <w:p>
      <w:pPr>
        <w:pStyle w:val="TOC2"/>
        <w:tabs>
          <w:tab w:val="right" w:leader="dot" w:pos="8306"/>
        </w:tabs>
      </w:pPr>
      <w:hyperlink w:anchor="_Toc9576" w:history="1">
        <w:r>
          <w:rPr>
            <w:rFonts w:ascii="仿宋" w:eastAsia="仿宋" w:hAnsi="仿宋" w:cs="仿宋" w:hint="eastAsia"/>
            <w:lang w:val="en-GB"/>
          </w:rPr>
          <w:t>(一)、供应链优化策略</w:t>
        </w:r>
        <w:r>
          <w:tab/>
        </w:r>
        <w:r>
          <w:fldChar w:fldCharType="begin"/>
        </w:r>
        <w:r>
          <w:instrText xml:space="preserve"> PAGEREF _Toc9576 \h </w:instrText>
        </w:r>
        <w:r>
          <w:fldChar w:fldCharType="separate"/>
        </w:r>
        <w:r>
          <w:t>68</w:t>
        </w:r>
        <w:r>
          <w:fldChar w:fldCharType="end"/>
        </w:r>
      </w:hyperlink>
    </w:p>
    <w:p>
      <w:pPr>
        <w:pStyle w:val="TOC2"/>
        <w:tabs>
          <w:tab w:val="right" w:leader="dot" w:pos="8306"/>
        </w:tabs>
      </w:pPr>
      <w:hyperlink w:anchor="_Toc6897" w:history="1">
        <w:r>
          <w:rPr>
            <w:rFonts w:ascii="仿宋" w:eastAsia="仿宋" w:hAnsi="仿宋" w:cs="仿宋" w:hint="eastAsia"/>
            <w:lang w:val="en-GB"/>
          </w:rPr>
          <w:t>(二)、供应商合作与管理</w:t>
        </w:r>
        <w:r>
          <w:tab/>
        </w:r>
        <w:r>
          <w:fldChar w:fldCharType="begin"/>
        </w:r>
        <w:r>
          <w:instrText xml:space="preserve"> PAGEREF _Toc6897 \h </w:instrText>
        </w:r>
        <w:r>
          <w:fldChar w:fldCharType="separate"/>
        </w:r>
        <w:r>
          <w:t>69</w:t>
        </w:r>
        <w:r>
          <w:fldChar w:fldCharType="end"/>
        </w:r>
      </w:hyperlink>
    </w:p>
    <w:p>
      <w:pPr>
        <w:pStyle w:val="TOC2"/>
        <w:tabs>
          <w:tab w:val="right" w:leader="dot" w:pos="8306"/>
        </w:tabs>
      </w:pPr>
      <w:hyperlink w:anchor="_Toc10874" w:history="1">
        <w:r>
          <w:rPr>
            <w:rFonts w:ascii="仿宋" w:eastAsia="仿宋" w:hAnsi="仿宋" w:cs="仿宋" w:hint="eastAsia"/>
            <w:lang w:val="en-GB"/>
          </w:rPr>
          <w:t>(三)、物流与库存管理</w:t>
        </w:r>
        <w:r>
          <w:tab/>
        </w:r>
        <w:r>
          <w:fldChar w:fldCharType="begin"/>
        </w:r>
        <w:r>
          <w:instrText xml:space="preserve"> PAGEREF _Toc10874 \h </w:instrText>
        </w:r>
        <w:r>
          <w:fldChar w:fldCharType="separate"/>
        </w:r>
        <w:r>
          <w:t>70</w:t>
        </w:r>
        <w:r>
          <w:fldChar w:fldCharType="end"/>
        </w:r>
      </w:hyperlink>
    </w:p>
    <w:p>
      <w:pPr>
        <w:pStyle w:val="TOC2"/>
        <w:tabs>
          <w:tab w:val="right" w:leader="dot" w:pos="8306"/>
        </w:tabs>
      </w:pPr>
      <w:hyperlink w:anchor="_Toc7846" w:history="1">
        <w:r>
          <w:rPr>
            <w:rFonts w:ascii="仿宋" w:eastAsia="仿宋" w:hAnsi="仿宋" w:cs="仿宋" w:hint="eastAsia"/>
            <w:lang w:val="en-GB"/>
          </w:rPr>
          <w:t>(四)、风险管理与应对策略</w:t>
        </w:r>
        <w:r>
          <w:tab/>
        </w:r>
        <w:r>
          <w:fldChar w:fldCharType="begin"/>
        </w:r>
        <w:r>
          <w:instrText xml:space="preserve"> PAGEREF _Toc7846 \h </w:instrText>
        </w:r>
        <w:r>
          <w:fldChar w:fldCharType="separate"/>
        </w:r>
        <w:r>
          <w:t>71</w:t>
        </w:r>
        <w:r>
          <w:fldChar w:fldCharType="end"/>
        </w:r>
      </w:hyperlink>
    </w:p>
    <w:p>
      <w:pPr>
        <w:pStyle w:val="TOC1"/>
        <w:tabs>
          <w:tab w:val="right" w:leader="dot" w:pos="8306"/>
        </w:tabs>
      </w:pPr>
      <w:hyperlink w:anchor="_Toc16445" w:history="1">
        <w:r>
          <w:rPr>
            <w:rFonts w:ascii="仿宋" w:eastAsia="仿宋" w:hAnsi="仿宋" w:cs="仿宋" w:hint="eastAsia"/>
            <w:lang w:val="en-GB"/>
          </w:rPr>
          <w:t>十三、板翅式换热器数字化发展方案</w:t>
        </w:r>
        <w:r>
          <w:tab/>
        </w:r>
        <w:r>
          <w:fldChar w:fldCharType="begin"/>
        </w:r>
        <w:r>
          <w:instrText xml:space="preserve"> PAGEREF _Toc16445 \h </w:instrText>
        </w:r>
        <w:r>
          <w:fldChar w:fldCharType="separate"/>
        </w:r>
        <w:r>
          <w:t>72</w:t>
        </w:r>
        <w:r>
          <w:fldChar w:fldCharType="end"/>
        </w:r>
      </w:hyperlink>
    </w:p>
    <w:p>
      <w:pPr>
        <w:pStyle w:val="TOC2"/>
        <w:tabs>
          <w:tab w:val="right" w:leader="dot" w:pos="8306"/>
        </w:tabs>
      </w:pPr>
      <w:hyperlink w:anchor="_Toc28117" w:history="1">
        <w:r>
          <w:rPr>
            <w:rFonts w:ascii="仿宋" w:eastAsia="仿宋" w:hAnsi="仿宋" w:cs="仿宋" w:hint="eastAsia"/>
            <w:lang w:val="en-GB"/>
          </w:rPr>
          <w:t>(一)、数字化战略规划</w:t>
        </w:r>
        <w:r>
          <w:tab/>
        </w:r>
        <w:r>
          <w:fldChar w:fldCharType="begin"/>
        </w:r>
        <w:r>
          <w:instrText xml:space="preserve"> PAGEREF _Toc28117 \h </w:instrText>
        </w:r>
        <w:r>
          <w:fldChar w:fldCharType="separate"/>
        </w:r>
        <w:r>
          <w:t>72</w:t>
        </w:r>
        <w:r>
          <w:fldChar w:fldCharType="end"/>
        </w:r>
      </w:hyperlink>
    </w:p>
    <w:p>
      <w:pPr>
        <w:pStyle w:val="TOC2"/>
        <w:tabs>
          <w:tab w:val="right" w:leader="dot" w:pos="8306"/>
        </w:tabs>
      </w:pPr>
      <w:hyperlink w:anchor="_Toc18403" w:history="1">
        <w:r>
          <w:rPr>
            <w:rFonts w:ascii="仿宋" w:eastAsia="仿宋" w:hAnsi="仿宋" w:cs="仿宋" w:hint="eastAsia"/>
            <w:lang w:val="en-GB"/>
          </w:rPr>
          <w:t>(二)、数据安全与隐私保护</w:t>
        </w:r>
        <w:r>
          <w:tab/>
        </w:r>
        <w:r>
          <w:fldChar w:fldCharType="begin"/>
        </w:r>
        <w:r>
          <w:instrText xml:space="preserve"> PAGEREF _Toc18403 \h </w:instrText>
        </w:r>
        <w:r>
          <w:fldChar w:fldCharType="separate"/>
        </w:r>
        <w:r>
          <w:t>73</w:t>
        </w:r>
        <w:r>
          <w:fldChar w:fldCharType="end"/>
        </w:r>
      </w:hyperlink>
    </w:p>
    <w:p>
      <w:pPr>
        <w:pStyle w:val="TOC2"/>
        <w:tabs>
          <w:tab w:val="right" w:leader="dot" w:pos="8306"/>
        </w:tabs>
      </w:pPr>
      <w:hyperlink w:anchor="_Toc869" w:history="1">
        <w:r>
          <w:rPr>
            <w:rFonts w:ascii="仿宋" w:eastAsia="仿宋" w:hAnsi="仿宋" w:cs="仿宋" w:hint="eastAsia"/>
            <w:lang w:val="en-GB"/>
          </w:rPr>
          <w:t>(三)、人工智能与大数据应用</w:t>
        </w:r>
        <w:r>
          <w:tab/>
        </w:r>
        <w:r>
          <w:fldChar w:fldCharType="begin"/>
        </w:r>
        <w:r>
          <w:instrText xml:space="preserve"> PAGEREF _Toc869 \h </w:instrText>
        </w:r>
        <w:r>
          <w:fldChar w:fldCharType="separate"/>
        </w:r>
        <w:r>
          <w:t>74</w:t>
        </w:r>
        <w:r>
          <w:fldChar w:fldCharType="end"/>
        </w:r>
      </w:hyperlink>
    </w:p>
    <w:p>
      <w:pPr>
        <w:pStyle w:val="TOC2"/>
        <w:tabs>
          <w:tab w:val="right" w:leader="dot" w:pos="8306"/>
        </w:tabs>
      </w:pPr>
      <w:hyperlink w:anchor="_Toc23884" w:history="1">
        <w:r>
          <w:rPr>
            <w:rFonts w:ascii="仿宋" w:eastAsia="仿宋" w:hAnsi="仿宋" w:cs="仿宋" w:hint="eastAsia"/>
            <w:lang w:val="en-GB"/>
          </w:rPr>
          <w:t>(四)、信息技术基础设施建设</w:t>
        </w:r>
        <w:r>
          <w:tab/>
        </w:r>
        <w:r>
          <w:fldChar w:fldCharType="begin"/>
        </w:r>
        <w:r>
          <w:instrText xml:space="preserve"> PAGEREF _Toc23884 \h </w:instrText>
        </w:r>
        <w:r>
          <w:fldChar w:fldCharType="separate"/>
        </w:r>
        <w:r>
          <w:t>76</w:t>
        </w:r>
        <w:r>
          <w:fldChar w:fldCharType="end"/>
        </w:r>
      </w:hyperlink>
    </w:p>
    <w:p>
      <w:pPr>
        <w:pStyle w:val="TOC1"/>
        <w:tabs>
          <w:tab w:val="right" w:leader="dot" w:pos="8306"/>
        </w:tabs>
      </w:pPr>
      <w:hyperlink w:anchor="_Toc11775" w:history="1">
        <w:r>
          <w:rPr>
            <w:rFonts w:ascii="仿宋" w:eastAsia="仿宋" w:hAnsi="仿宋" w:cs="仿宋" w:hint="eastAsia"/>
            <w:lang w:val="en-GB"/>
          </w:rPr>
          <w:t>十四、板翅式换热器国际化战略</w:t>
        </w:r>
        <w:r>
          <w:tab/>
        </w:r>
        <w:r>
          <w:fldChar w:fldCharType="begin"/>
        </w:r>
        <w:r>
          <w:instrText xml:space="preserve"> PAGEREF _Toc11775 \h </w:instrText>
        </w:r>
        <w:r>
          <w:fldChar w:fldCharType="separate"/>
        </w:r>
        <w:r>
          <w:t>77</w:t>
        </w:r>
        <w:r>
          <w:fldChar w:fldCharType="end"/>
        </w:r>
      </w:hyperlink>
    </w:p>
    <w:p>
      <w:pPr>
        <w:pStyle w:val="TOC2"/>
        <w:tabs>
          <w:tab w:val="right" w:leader="dot" w:pos="8306"/>
        </w:tabs>
      </w:pPr>
      <w:hyperlink w:anchor="_Toc21917" w:history="1">
        <w:r>
          <w:rPr>
            <w:rFonts w:ascii="仿宋" w:eastAsia="仿宋" w:hAnsi="仿宋" w:cs="仿宋" w:hint="eastAsia"/>
            <w:lang w:val="en-GB"/>
          </w:rPr>
          <w:t>(一)、海外市场分析与选择</w:t>
        </w:r>
        <w:r>
          <w:tab/>
        </w:r>
        <w:r>
          <w:fldChar w:fldCharType="begin"/>
        </w:r>
        <w:r>
          <w:instrText xml:space="preserve"> PAGEREF _Toc21917 \h </w:instrText>
        </w:r>
        <w:r>
          <w:fldChar w:fldCharType="separate"/>
        </w:r>
        <w:r>
          <w:t>77</w:t>
        </w:r>
        <w:r>
          <w:fldChar w:fldCharType="end"/>
        </w:r>
      </w:hyperlink>
    </w:p>
    <w:p>
      <w:pPr>
        <w:pStyle w:val="TOC2"/>
        <w:tabs>
          <w:tab w:val="right" w:leader="dot" w:pos="8306"/>
        </w:tabs>
      </w:pPr>
      <w:hyperlink w:anchor="_Toc13009" w:history="1">
        <w:r>
          <w:rPr>
            <w:rFonts w:ascii="仿宋" w:eastAsia="仿宋" w:hAnsi="仿宋" w:cs="仿宋" w:hint="eastAsia"/>
            <w:lang w:val="en-GB"/>
          </w:rPr>
          <w:t>(二)、跨国合作伙伴关系</w:t>
        </w:r>
        <w:r>
          <w:tab/>
        </w:r>
        <w:r>
          <w:fldChar w:fldCharType="begin"/>
        </w:r>
        <w:r>
          <w:instrText xml:space="preserve"> PAGEREF _Toc13009 \h </w:instrText>
        </w:r>
        <w:r>
          <w:fldChar w:fldCharType="separate"/>
        </w:r>
        <w:r>
          <w:t>78</w:t>
        </w:r>
        <w:r>
          <w:fldChar w:fldCharType="end"/>
        </w:r>
      </w:hyperlink>
    </w:p>
    <w:p>
      <w:pPr>
        <w:pStyle w:val="TOC2"/>
        <w:tabs>
          <w:tab w:val="right" w:leader="dot" w:pos="8306"/>
        </w:tabs>
      </w:pPr>
      <w:hyperlink w:anchor="_Toc31616" w:history="1">
        <w:r>
          <w:rPr>
            <w:rFonts w:ascii="仿宋" w:eastAsia="仿宋" w:hAnsi="仿宋" w:cs="仿宋" w:hint="eastAsia"/>
            <w:lang w:val="en-GB"/>
          </w:rPr>
          <w:t>(三)、国际市场营销与品牌推广</w:t>
        </w:r>
        <w:r>
          <w:tab/>
        </w:r>
        <w:r>
          <w:fldChar w:fldCharType="begin"/>
        </w:r>
        <w:r>
          <w:instrText xml:space="preserve"> PAGEREF _Toc31616 \h </w:instrText>
        </w:r>
        <w:r>
          <w:fldChar w:fldCharType="separate"/>
        </w:r>
        <w:r>
          <w:t>79</w:t>
        </w:r>
        <w:r>
          <w:fldChar w:fldCharType="end"/>
        </w:r>
      </w:hyperlink>
    </w:p>
    <w:p>
      <w:pPr>
        <w:pStyle w:val="TOC2"/>
        <w:tabs>
          <w:tab w:val="right" w:leader="dot" w:pos="8306"/>
        </w:tabs>
      </w:pPr>
      <w:hyperlink w:anchor="_Toc11073" w:history="1">
        <w:r>
          <w:rPr>
            <w:rFonts w:ascii="仿宋" w:eastAsia="仿宋" w:hAnsi="仿宋" w:cs="仿宋" w:hint="eastAsia"/>
            <w:lang w:val="en-GB"/>
          </w:rPr>
          <w:t>(四)、国际贸易与风险管理</w:t>
        </w:r>
        <w:r>
          <w:tab/>
        </w:r>
        <w:r>
          <w:fldChar w:fldCharType="begin"/>
        </w:r>
        <w:r>
          <w:instrText xml:space="preserve"> PAGEREF _Toc11073 \h </w:instrText>
        </w:r>
        <w:r>
          <w:fldChar w:fldCharType="separate"/>
        </w:r>
        <w:r>
          <w:t>80</w:t>
        </w:r>
        <w:r>
          <w:fldChar w:fldCharType="end"/>
        </w:r>
      </w:hyperlink>
    </w:p>
    <w:p>
      <w:pPr>
        <w:pStyle w:val="TOC1"/>
        <w:tabs>
          <w:tab w:val="right" w:leader="dot" w:pos="8306"/>
        </w:tabs>
      </w:pPr>
      <w:hyperlink w:anchor="_Toc16000" w:history="1">
        <w:r>
          <w:rPr>
            <w:rFonts w:ascii="仿宋" w:eastAsia="仿宋" w:hAnsi="仿宋" w:cs="仿宋" w:hint="eastAsia"/>
            <w:lang w:val="en-GB"/>
          </w:rPr>
          <w:t>十五、板翅式换热器行业高质量发展</w:t>
        </w:r>
        <w:r>
          <w:tab/>
        </w:r>
        <w:r>
          <w:fldChar w:fldCharType="begin"/>
        </w:r>
        <w:r>
          <w:instrText xml:space="preserve"> PAGEREF _Toc16000 \h </w:instrText>
        </w:r>
        <w:r>
          <w:fldChar w:fldCharType="separate"/>
        </w:r>
        <w:r>
          <w:t>82</w:t>
        </w:r>
        <w:r>
          <w:fldChar w:fldCharType="end"/>
        </w:r>
      </w:hyperlink>
    </w:p>
    <w:p>
      <w:pPr>
        <w:pStyle w:val="TOC2"/>
        <w:tabs>
          <w:tab w:val="right" w:leader="dot" w:pos="8306"/>
        </w:tabs>
      </w:pPr>
      <w:hyperlink w:anchor="_Toc7533" w:history="1">
        <w:r>
          <w:rPr>
            <w:rFonts w:ascii="仿宋" w:eastAsia="仿宋" w:hAnsi="仿宋" w:cs="仿宋" w:hint="eastAsia"/>
            <w:lang w:val="en-GB"/>
          </w:rPr>
          <w:t>(一)、质量管理体系</w:t>
        </w:r>
        <w:r>
          <w:tab/>
        </w:r>
        <w:r>
          <w:fldChar w:fldCharType="begin"/>
        </w:r>
        <w:r>
          <w:instrText xml:space="preserve"> PAGEREF _Toc7533 \h </w:instrText>
        </w:r>
        <w:r>
          <w:fldChar w:fldCharType="separate"/>
        </w:r>
        <w:r>
          <w:t>82</w:t>
        </w:r>
        <w:r>
          <w:fldChar w:fldCharType="end"/>
        </w:r>
      </w:hyperlink>
    </w:p>
    <w:p>
      <w:pPr>
        <w:pStyle w:val="TOC2"/>
        <w:tabs>
          <w:tab w:val="right" w:leader="dot" w:pos="8306"/>
        </w:tabs>
      </w:pPr>
      <w:hyperlink w:anchor="_Toc30233" w:history="1">
        <w:r>
          <w:rPr>
            <w:rFonts w:ascii="仿宋" w:eastAsia="仿宋" w:hAnsi="仿宋" w:cs="仿宋" w:hint="eastAsia"/>
            <w:lang w:val="en-GB"/>
          </w:rPr>
          <w:t>(二)、创新与研发投入</w:t>
        </w:r>
        <w:r>
          <w:tab/>
        </w:r>
        <w:r>
          <w:fldChar w:fldCharType="begin"/>
        </w:r>
        <w:r>
          <w:instrText xml:space="preserve"> PAGEREF _Toc30233 \h </w:instrText>
        </w:r>
        <w:r>
          <w:fldChar w:fldCharType="separate"/>
        </w:r>
        <w:r>
          <w:t>84</w:t>
        </w:r>
        <w:r>
          <w:fldChar w:fldCharType="end"/>
        </w:r>
      </w:hyperlink>
    </w:p>
    <w:p>
      <w:pPr>
        <w:pStyle w:val="TOC2"/>
        <w:tabs>
          <w:tab w:val="right" w:leader="dot" w:pos="8306"/>
        </w:tabs>
      </w:pPr>
      <w:hyperlink w:anchor="_Toc3432" w:history="1">
        <w:r>
          <w:rPr>
            <w:rFonts w:ascii="仿宋" w:eastAsia="仿宋" w:hAnsi="仿宋" w:cs="仿宋" w:hint="eastAsia"/>
            <w:lang w:val="en-GB"/>
          </w:rPr>
          <w:t>(三)、生产效率提升</w:t>
        </w:r>
        <w:r>
          <w:tab/>
        </w:r>
        <w:r>
          <w:fldChar w:fldCharType="begin"/>
        </w:r>
        <w:r>
          <w:instrText xml:space="preserve"> PAGEREF _Toc3432 \h </w:instrText>
        </w:r>
        <w:r>
          <w:fldChar w:fldCharType="separate"/>
        </w:r>
        <w:r>
          <w:t>85</w:t>
        </w:r>
        <w:r>
          <w:fldChar w:fldCharType="end"/>
        </w:r>
      </w:hyperlink>
    </w:p>
    <w:p>
      <w:pPr>
        <w:pStyle w:val="TOC2"/>
        <w:tabs>
          <w:tab w:val="right" w:leader="dot" w:pos="8306"/>
        </w:tabs>
      </w:pPr>
      <w:hyperlink w:anchor="_Toc7798" w:history="1">
        <w:r>
          <w:rPr>
            <w:rFonts w:ascii="仿宋" w:eastAsia="仿宋" w:hAnsi="仿宋" w:cs="仿宋" w:hint="eastAsia"/>
            <w:lang w:val="en-GB"/>
          </w:rPr>
          <w:t>(四)、环保与可持续发展</w:t>
        </w:r>
        <w:r>
          <w:tab/>
        </w:r>
        <w:r>
          <w:fldChar w:fldCharType="begin"/>
        </w:r>
        <w:r>
          <w:instrText xml:space="preserve"> PAGEREF _Toc7798 \h </w:instrText>
        </w:r>
        <w:r>
          <w:fldChar w:fldCharType="separate"/>
        </w:r>
        <w:r>
          <w:t>87</w:t>
        </w:r>
        <w:r>
          <w:fldChar w:fldCharType="end"/>
        </w:r>
      </w:hyperlink>
    </w:p>
    <w:p>
      <w:pPr>
        <w:pStyle w:val="TOC1"/>
        <w:tabs>
          <w:tab w:val="right" w:leader="dot" w:pos="8306"/>
        </w:tabs>
      </w:pPr>
      <w:hyperlink w:anchor="_Toc30092" w:history="1">
        <w:r>
          <w:rPr>
            <w:rFonts w:ascii="仿宋" w:eastAsia="仿宋" w:hAnsi="仿宋" w:cs="仿宋" w:hint="eastAsia"/>
            <w:lang w:val="en-GB"/>
          </w:rPr>
          <w:t>十六、板翅式换热器行业发展方向</w:t>
        </w:r>
        <w:r>
          <w:tab/>
        </w:r>
        <w:r>
          <w:fldChar w:fldCharType="begin"/>
        </w:r>
        <w:r>
          <w:instrText xml:space="preserve"> PAGEREF _Toc30092 \h </w:instrText>
        </w:r>
        <w:r>
          <w:fldChar w:fldCharType="separate"/>
        </w:r>
        <w:r>
          <w:t>88</w:t>
        </w:r>
        <w:r>
          <w:fldChar w:fldCharType="end"/>
        </w:r>
      </w:hyperlink>
    </w:p>
    <w:p>
      <w:pPr>
        <w:pStyle w:val="TOC2"/>
        <w:tabs>
          <w:tab w:val="right" w:leader="dot" w:pos="8306"/>
        </w:tabs>
      </w:pPr>
      <w:hyperlink w:anchor="_Toc25588" w:history="1">
        <w:r>
          <w:rPr>
            <w:rFonts w:ascii="仿宋" w:eastAsia="仿宋" w:hAnsi="仿宋" w:cs="仿宋" w:hint="eastAsia"/>
            <w:lang w:val="en-GB"/>
          </w:rPr>
          <w:t>(一)、未来趋势与预测</w:t>
        </w:r>
        <w:r>
          <w:tab/>
        </w:r>
        <w:r>
          <w:fldChar w:fldCharType="begin"/>
        </w:r>
        <w:r>
          <w:instrText xml:space="preserve"> PAGEREF _Toc25588 \h </w:instrText>
        </w:r>
        <w:r>
          <w:fldChar w:fldCharType="separate"/>
        </w:r>
        <w:r>
          <w:t>88</w:t>
        </w:r>
        <w:r>
          <w:fldChar w:fldCharType="end"/>
        </w:r>
      </w:hyperlink>
    </w:p>
    <w:p>
      <w:pPr>
        <w:pStyle w:val="TOC2"/>
        <w:tabs>
          <w:tab w:val="right" w:leader="dot" w:pos="8306"/>
        </w:tabs>
      </w:pPr>
      <w:hyperlink w:anchor="_Toc18029" w:history="1">
        <w:r>
          <w:rPr>
            <w:rFonts w:ascii="仿宋" w:eastAsia="仿宋" w:hAnsi="仿宋" w:cs="仿宋" w:hint="eastAsia"/>
            <w:lang w:val="en-GB"/>
          </w:rPr>
          <w:t>(二)、新兴技术应用</w:t>
        </w:r>
        <w:r>
          <w:tab/>
        </w:r>
        <w:r>
          <w:fldChar w:fldCharType="begin"/>
        </w:r>
        <w:r>
          <w:instrText xml:space="preserve"> PAGEREF _Toc18029 \h </w:instrText>
        </w:r>
        <w:r>
          <w:fldChar w:fldCharType="separate"/>
        </w:r>
        <w:r>
          <w:t>89</w:t>
        </w:r>
        <w:r>
          <w:fldChar w:fldCharType="end"/>
        </w:r>
      </w:hyperlink>
    </w:p>
    <w:p>
      <w:pPr>
        <w:pStyle w:val="TOC2"/>
        <w:tabs>
          <w:tab w:val="right" w:leader="dot" w:pos="8306"/>
        </w:tabs>
      </w:pPr>
      <w:hyperlink w:anchor="_Toc15328" w:history="1">
        <w:r>
          <w:rPr>
            <w:rFonts w:ascii="仿宋" w:eastAsia="仿宋" w:hAnsi="仿宋" w:cs="仿宋" w:hint="eastAsia"/>
            <w:lang w:val="en-GB"/>
          </w:rPr>
          <w:t>(三)、板翅式换热器行业生态系统构建</w:t>
        </w:r>
        <w:r>
          <w:tab/>
        </w:r>
        <w:r>
          <w:fldChar w:fldCharType="begin"/>
        </w:r>
        <w:r>
          <w:instrText xml:space="preserve"> PAGEREF _Toc15328 \h </w:instrText>
        </w:r>
        <w:r>
          <w:fldChar w:fldCharType="separate"/>
        </w:r>
        <w:r>
          <w:t>91</w:t>
        </w:r>
        <w:r>
          <w:fldChar w:fldCharType="end"/>
        </w:r>
      </w:hyperlink>
    </w:p>
    <w:p>
      <w:pPr>
        <w:pStyle w:val="TOC2"/>
        <w:tabs>
          <w:tab w:val="right" w:leader="dot" w:pos="8306"/>
        </w:tabs>
      </w:pPr>
      <w:hyperlink w:anchor="_Toc21279" w:history="1">
        <w:r>
          <w:rPr>
            <w:rFonts w:ascii="仿宋" w:eastAsia="仿宋" w:hAnsi="仿宋" w:cs="仿宋" w:hint="eastAsia"/>
            <w:lang w:val="en-GB"/>
          </w:rPr>
          <w:t>(四)、国际市场拓展策略</w:t>
        </w:r>
        <w:r>
          <w:tab/>
        </w:r>
        <w:r>
          <w:fldChar w:fldCharType="begin"/>
        </w:r>
        <w:r>
          <w:instrText xml:space="preserve"> PAGEREF _Toc21279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8523"/>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板翅式换热器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3521"/>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4218"/>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15614"/>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xxxx致力于为客户提供高质量、前瞻性的科技产品和服务。通过不断创新和优化，公司已经建立了良好的市场声誉，并在科技板翅式换热器行业取得了显著的成就。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12900"/>
      <w:r>
        <w:rPr>
          <w:rFonts w:ascii="仿宋" w:eastAsia="仿宋" w:hAnsi="仿宋" w:cs="仿宋" w:hint="eastAsia"/>
          <w:sz w:val="28"/>
          <w:lang w:val="en-GB"/>
        </w:rPr>
        <w:t>二、市场地位与竞争战略</w:t>
      </w:r>
      <w:bookmarkEnd w:id="5"/>
    </w:p>
    <w:p>
      <w:pPr>
        <w:pStyle w:val="Heading2"/>
        <w:rPr>
          <w:rFonts w:ascii="仿宋" w:eastAsia="仿宋" w:hAnsi="仿宋" w:cs="仿宋" w:hint="eastAsia"/>
          <w:lang w:val="en-GB"/>
        </w:rPr>
      </w:pPr>
      <w:bookmarkStart w:id="6" w:name="_Toc29967"/>
      <w:r>
        <w:rPr>
          <w:rFonts w:ascii="仿宋" w:eastAsia="仿宋" w:hAnsi="仿宋" w:cs="仿宋" w:hint="eastAsia"/>
          <w:lang w:val="en-GB"/>
        </w:rPr>
        <w:t>(一)、顾客忠诚</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确实，顾客忠诚是板翅式换热器企业在市场中取得长期竞争优势的关键因素之一。下面是一些关于顾客忠诚的重要方面和实现策略：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建立互信的关系，将顾客视为板翅式换热器企业的合作伙伴，参与产品改进、新产品开发的过程，让顾客感到他们的意见和反馈被重视。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7" w:name="_Toc18792"/>
      <w:r>
        <w:rPr>
          <w:rFonts w:ascii="仿宋" w:eastAsia="仿宋" w:hAnsi="仿宋" w:cs="仿宋" w:hint="eastAsia"/>
          <w:sz w:val="28"/>
          <w:lang w:val="en-GB"/>
        </w:rPr>
        <w:t>(二)、全面质量管理</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板翅式换热器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https://d.book118.com/668020001125006030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板翅式换热器产业分析报告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板翅式换热器产业分析报告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板翅式换热器产业分析报告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板翅式换热器产业分析报告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板翅式换热器产业分析报告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板翅式换热器产业分析报告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板翅式换热器产业分析报告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8663A"/>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408663A"/>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8020001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2024-01-09T11:39:00Z</dcterms:created>
  <dcterms:modified xsi:type="dcterms:W3CDTF">2024-01-09T11:39:34Z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2883CAC146AD4CD5AC45563E5CE12EC8_11</vt:lpwstr>
  </property>
  <property fmtid="{D5CDD505-2E9C-101B-9397-08002B2CF9AE}" pid="3" name="KSOProductBuildVer">
    <vt:lpwstr>2052-12.1.0.16120</vt:lpwstr>
  </property>
</Properties>
</file>