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卷扬机械项目构思建设方案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864" w:history="1">
        <w:r>
          <w:rPr>
            <w:rFonts w:ascii="仿宋" w:eastAsia="仿宋" w:hAnsi="仿宋" w:cs="仿宋" w:hint="eastAsia"/>
            <w:lang w:eastAsia="zh-CN"/>
          </w:rPr>
          <w:t>前言</w:t>
        </w:r>
        <w:r>
          <w:tab/>
        </w:r>
        <w:r>
          <w:fldChar w:fldCharType="begin"/>
        </w:r>
        <w:r>
          <w:instrText xml:space="preserve"> PAGEREF _Toc23864 \h </w:instrText>
        </w:r>
        <w:r>
          <w:fldChar w:fldCharType="separate"/>
        </w:r>
        <w:r>
          <w:t>3</w:t>
        </w:r>
        <w:r>
          <w:fldChar w:fldCharType="end"/>
        </w:r>
      </w:hyperlink>
    </w:p>
    <w:p>
      <w:pPr>
        <w:pStyle w:val="TOC1"/>
        <w:tabs>
          <w:tab w:val="right" w:leader="dot" w:pos="8306"/>
        </w:tabs>
      </w:pPr>
      <w:hyperlink w:anchor="_Toc30496" w:history="1">
        <w:r>
          <w:rPr>
            <w:rFonts w:ascii="仿宋" w:eastAsia="仿宋" w:hAnsi="仿宋" w:cs="仿宋" w:hint="eastAsia"/>
            <w:lang w:eastAsia="zh-CN"/>
          </w:rPr>
          <w:t>一、经济影响分析</w:t>
        </w:r>
        <w:r>
          <w:tab/>
        </w:r>
        <w:r>
          <w:fldChar w:fldCharType="begin"/>
        </w:r>
        <w:r>
          <w:instrText xml:space="preserve"> PAGEREF _Toc30496 \h </w:instrText>
        </w:r>
        <w:r>
          <w:fldChar w:fldCharType="separate"/>
        </w:r>
        <w:r>
          <w:t>3</w:t>
        </w:r>
        <w:r>
          <w:fldChar w:fldCharType="end"/>
        </w:r>
      </w:hyperlink>
    </w:p>
    <w:p>
      <w:pPr>
        <w:pStyle w:val="TOC2"/>
        <w:tabs>
          <w:tab w:val="right" w:leader="dot" w:pos="8306"/>
        </w:tabs>
      </w:pPr>
      <w:hyperlink w:anchor="_Toc26866" w:history="1">
        <w:r>
          <w:rPr>
            <w:rFonts w:ascii="仿宋" w:eastAsia="仿宋" w:hAnsi="仿宋" w:cs="仿宋" w:hint="eastAsia"/>
            <w:lang w:eastAsia="zh-CN"/>
          </w:rPr>
          <w:t>(一)、经济费用效益或费用效果分析</w:t>
        </w:r>
        <w:r>
          <w:tab/>
        </w:r>
        <w:r>
          <w:fldChar w:fldCharType="begin"/>
        </w:r>
        <w:r>
          <w:instrText xml:space="preserve"> PAGEREF _Toc26866 \h </w:instrText>
        </w:r>
        <w:r>
          <w:fldChar w:fldCharType="separate"/>
        </w:r>
        <w:r>
          <w:t>3</w:t>
        </w:r>
        <w:r>
          <w:fldChar w:fldCharType="end"/>
        </w:r>
      </w:hyperlink>
    </w:p>
    <w:p>
      <w:pPr>
        <w:pStyle w:val="TOC2"/>
        <w:tabs>
          <w:tab w:val="right" w:leader="dot" w:pos="8306"/>
        </w:tabs>
      </w:pPr>
      <w:hyperlink w:anchor="_Toc20617" w:history="1">
        <w:r>
          <w:rPr>
            <w:rFonts w:ascii="仿宋" w:eastAsia="仿宋" w:hAnsi="仿宋" w:cs="仿宋" w:hint="eastAsia"/>
            <w:lang w:eastAsia="zh-CN"/>
          </w:rPr>
          <w:t>(二)、行业影响分析</w:t>
        </w:r>
        <w:r>
          <w:tab/>
        </w:r>
        <w:r>
          <w:fldChar w:fldCharType="begin"/>
        </w:r>
        <w:r>
          <w:instrText xml:space="preserve"> PAGEREF _Toc20617 \h </w:instrText>
        </w:r>
        <w:r>
          <w:fldChar w:fldCharType="separate"/>
        </w:r>
        <w:r>
          <w:t>5</w:t>
        </w:r>
        <w:r>
          <w:fldChar w:fldCharType="end"/>
        </w:r>
      </w:hyperlink>
    </w:p>
    <w:p>
      <w:pPr>
        <w:pStyle w:val="TOC2"/>
        <w:tabs>
          <w:tab w:val="right" w:leader="dot" w:pos="8306"/>
        </w:tabs>
      </w:pPr>
      <w:hyperlink w:anchor="_Toc12170" w:history="1">
        <w:r>
          <w:rPr>
            <w:rFonts w:ascii="仿宋" w:eastAsia="仿宋" w:hAnsi="仿宋" w:cs="仿宋" w:hint="eastAsia"/>
            <w:lang w:eastAsia="zh-CN"/>
          </w:rPr>
          <w:t>(三)、区域经济影响分析</w:t>
        </w:r>
        <w:r>
          <w:tab/>
        </w:r>
        <w:r>
          <w:fldChar w:fldCharType="begin"/>
        </w:r>
        <w:r>
          <w:instrText xml:space="preserve"> PAGEREF _Toc12170 \h </w:instrText>
        </w:r>
        <w:r>
          <w:fldChar w:fldCharType="separate"/>
        </w:r>
        <w:r>
          <w:t>7</w:t>
        </w:r>
        <w:r>
          <w:fldChar w:fldCharType="end"/>
        </w:r>
      </w:hyperlink>
    </w:p>
    <w:p>
      <w:pPr>
        <w:pStyle w:val="TOC2"/>
        <w:tabs>
          <w:tab w:val="right" w:leader="dot" w:pos="8306"/>
        </w:tabs>
      </w:pPr>
      <w:hyperlink w:anchor="_Toc10859" w:history="1">
        <w:r>
          <w:rPr>
            <w:rFonts w:ascii="仿宋" w:eastAsia="仿宋" w:hAnsi="仿宋" w:cs="仿宋" w:hint="eastAsia"/>
            <w:lang w:eastAsia="zh-CN"/>
          </w:rPr>
          <w:t>(四)、宏观经济影响分析</w:t>
        </w:r>
        <w:r>
          <w:tab/>
        </w:r>
        <w:r>
          <w:fldChar w:fldCharType="begin"/>
        </w:r>
        <w:r>
          <w:instrText xml:space="preserve"> PAGEREF _Toc10859 \h </w:instrText>
        </w:r>
        <w:r>
          <w:fldChar w:fldCharType="separate"/>
        </w:r>
        <w:r>
          <w:t>8</w:t>
        </w:r>
        <w:r>
          <w:fldChar w:fldCharType="end"/>
        </w:r>
      </w:hyperlink>
    </w:p>
    <w:p>
      <w:pPr>
        <w:pStyle w:val="TOC1"/>
        <w:tabs>
          <w:tab w:val="right" w:leader="dot" w:pos="8306"/>
        </w:tabs>
      </w:pPr>
      <w:hyperlink w:anchor="_Toc9873" w:history="1">
        <w:r>
          <w:rPr>
            <w:rFonts w:ascii="仿宋" w:eastAsia="仿宋" w:hAnsi="仿宋" w:cs="仿宋" w:hint="eastAsia"/>
            <w:lang w:eastAsia="zh-CN"/>
          </w:rPr>
          <w:t>二、背景、必要性分析</w:t>
        </w:r>
        <w:r>
          <w:tab/>
        </w:r>
        <w:r>
          <w:fldChar w:fldCharType="begin"/>
        </w:r>
        <w:r>
          <w:instrText xml:space="preserve"> PAGEREF _Toc9873 \h </w:instrText>
        </w:r>
        <w:r>
          <w:fldChar w:fldCharType="separate"/>
        </w:r>
        <w:r>
          <w:t>9</w:t>
        </w:r>
        <w:r>
          <w:fldChar w:fldCharType="end"/>
        </w:r>
      </w:hyperlink>
    </w:p>
    <w:p>
      <w:pPr>
        <w:pStyle w:val="TOC2"/>
        <w:tabs>
          <w:tab w:val="right" w:leader="dot" w:pos="8306"/>
        </w:tabs>
      </w:pPr>
      <w:hyperlink w:anchor="_Toc3699" w:history="1">
        <w:r>
          <w:rPr>
            <w:rFonts w:ascii="仿宋" w:eastAsia="仿宋" w:hAnsi="仿宋" w:cs="仿宋" w:hint="eastAsia"/>
            <w:lang w:eastAsia="zh-CN"/>
          </w:rPr>
          <w:t>(一)、项目建设背景</w:t>
        </w:r>
        <w:r>
          <w:tab/>
        </w:r>
        <w:r>
          <w:fldChar w:fldCharType="begin"/>
        </w:r>
        <w:r>
          <w:instrText xml:space="preserve"> PAGEREF _Toc3699 \h </w:instrText>
        </w:r>
        <w:r>
          <w:fldChar w:fldCharType="separate"/>
        </w:r>
        <w:r>
          <w:t>9</w:t>
        </w:r>
        <w:r>
          <w:fldChar w:fldCharType="end"/>
        </w:r>
      </w:hyperlink>
    </w:p>
    <w:p>
      <w:pPr>
        <w:pStyle w:val="TOC2"/>
        <w:tabs>
          <w:tab w:val="right" w:leader="dot" w:pos="8306"/>
        </w:tabs>
      </w:pPr>
      <w:hyperlink w:anchor="_Toc6588" w:history="1">
        <w:r>
          <w:rPr>
            <w:rFonts w:ascii="仿宋" w:eastAsia="仿宋" w:hAnsi="仿宋" w:cs="仿宋" w:hint="eastAsia"/>
            <w:lang w:eastAsia="zh-CN"/>
          </w:rPr>
          <w:t>(二)、必要性分析</w:t>
        </w:r>
        <w:r>
          <w:tab/>
        </w:r>
        <w:r>
          <w:fldChar w:fldCharType="begin"/>
        </w:r>
        <w:r>
          <w:instrText xml:space="preserve"> PAGEREF _Toc6588 \h </w:instrText>
        </w:r>
        <w:r>
          <w:fldChar w:fldCharType="separate"/>
        </w:r>
        <w:r>
          <w:t>10</w:t>
        </w:r>
        <w:r>
          <w:fldChar w:fldCharType="end"/>
        </w:r>
      </w:hyperlink>
    </w:p>
    <w:p>
      <w:pPr>
        <w:pStyle w:val="TOC2"/>
        <w:tabs>
          <w:tab w:val="right" w:leader="dot" w:pos="8306"/>
        </w:tabs>
      </w:pPr>
      <w:hyperlink w:anchor="_Toc26433" w:history="1">
        <w:r>
          <w:rPr>
            <w:rFonts w:ascii="仿宋" w:eastAsia="仿宋" w:hAnsi="仿宋" w:cs="仿宋" w:hint="eastAsia"/>
            <w:lang w:eastAsia="zh-CN"/>
          </w:rPr>
          <w:t>(三)、项目建设有利条件</w:t>
        </w:r>
        <w:r>
          <w:tab/>
        </w:r>
        <w:r>
          <w:fldChar w:fldCharType="begin"/>
        </w:r>
        <w:r>
          <w:instrText xml:space="preserve"> PAGEREF _Toc26433 \h </w:instrText>
        </w:r>
        <w:r>
          <w:fldChar w:fldCharType="separate"/>
        </w:r>
        <w:r>
          <w:t>12</w:t>
        </w:r>
        <w:r>
          <w:fldChar w:fldCharType="end"/>
        </w:r>
      </w:hyperlink>
    </w:p>
    <w:p>
      <w:pPr>
        <w:pStyle w:val="TOC1"/>
        <w:tabs>
          <w:tab w:val="right" w:leader="dot" w:pos="8306"/>
        </w:tabs>
      </w:pPr>
      <w:hyperlink w:anchor="_Toc18437" w:history="1">
        <w:r>
          <w:rPr>
            <w:rFonts w:ascii="仿宋" w:eastAsia="仿宋" w:hAnsi="仿宋" w:cs="仿宋" w:hint="eastAsia"/>
            <w:lang w:eastAsia="zh-CN"/>
          </w:rPr>
          <w:t>三、项目选址研究</w:t>
        </w:r>
        <w:r>
          <w:tab/>
        </w:r>
        <w:r>
          <w:fldChar w:fldCharType="begin"/>
        </w:r>
        <w:r>
          <w:instrText xml:space="preserve"> PAGEREF _Toc18437 \h </w:instrText>
        </w:r>
        <w:r>
          <w:fldChar w:fldCharType="separate"/>
        </w:r>
        <w:r>
          <w:t>13</w:t>
        </w:r>
        <w:r>
          <w:fldChar w:fldCharType="end"/>
        </w:r>
      </w:hyperlink>
    </w:p>
    <w:p>
      <w:pPr>
        <w:pStyle w:val="TOC2"/>
        <w:tabs>
          <w:tab w:val="right" w:leader="dot" w:pos="8306"/>
        </w:tabs>
      </w:pPr>
      <w:hyperlink w:anchor="_Toc17266" w:history="1">
        <w:r>
          <w:rPr>
            <w:rFonts w:ascii="仿宋" w:eastAsia="仿宋" w:hAnsi="仿宋" w:cs="仿宋" w:hint="eastAsia"/>
            <w:lang w:eastAsia="zh-CN"/>
          </w:rPr>
          <w:t>(一)、项目选址原则</w:t>
        </w:r>
        <w:r>
          <w:tab/>
        </w:r>
        <w:r>
          <w:fldChar w:fldCharType="begin"/>
        </w:r>
        <w:r>
          <w:instrText xml:space="preserve"> PAGEREF _Toc17266 \h </w:instrText>
        </w:r>
        <w:r>
          <w:fldChar w:fldCharType="separate"/>
        </w:r>
        <w:r>
          <w:t>13</w:t>
        </w:r>
        <w:r>
          <w:fldChar w:fldCharType="end"/>
        </w:r>
      </w:hyperlink>
    </w:p>
    <w:p>
      <w:pPr>
        <w:pStyle w:val="TOC2"/>
        <w:tabs>
          <w:tab w:val="right" w:leader="dot" w:pos="8306"/>
        </w:tabs>
      </w:pPr>
      <w:hyperlink w:anchor="_Toc19187" w:history="1">
        <w:r>
          <w:rPr>
            <w:rFonts w:ascii="仿宋" w:eastAsia="仿宋" w:hAnsi="仿宋" w:cs="仿宋" w:hint="eastAsia"/>
            <w:lang w:eastAsia="zh-CN"/>
          </w:rPr>
          <w:t>(二)、项目选址</w:t>
        </w:r>
        <w:r>
          <w:tab/>
        </w:r>
        <w:r>
          <w:fldChar w:fldCharType="begin"/>
        </w:r>
        <w:r>
          <w:instrText xml:space="preserve"> PAGEREF _Toc19187 \h </w:instrText>
        </w:r>
        <w:r>
          <w:fldChar w:fldCharType="separate"/>
        </w:r>
        <w:r>
          <w:t>17</w:t>
        </w:r>
        <w:r>
          <w:fldChar w:fldCharType="end"/>
        </w:r>
      </w:hyperlink>
    </w:p>
    <w:p>
      <w:pPr>
        <w:pStyle w:val="TOC2"/>
        <w:tabs>
          <w:tab w:val="right" w:leader="dot" w:pos="8306"/>
        </w:tabs>
      </w:pPr>
      <w:hyperlink w:anchor="_Toc3654" w:history="1">
        <w:r>
          <w:rPr>
            <w:rFonts w:ascii="仿宋" w:eastAsia="仿宋" w:hAnsi="仿宋" w:cs="仿宋" w:hint="eastAsia"/>
            <w:lang w:eastAsia="zh-CN"/>
          </w:rPr>
          <w:t>(三)、建设条件分析</w:t>
        </w:r>
        <w:r>
          <w:tab/>
        </w:r>
        <w:r>
          <w:fldChar w:fldCharType="begin"/>
        </w:r>
        <w:r>
          <w:instrText xml:space="preserve"> PAGEREF _Toc3654 \h </w:instrText>
        </w:r>
        <w:r>
          <w:fldChar w:fldCharType="separate"/>
        </w:r>
        <w:r>
          <w:t>19</w:t>
        </w:r>
        <w:r>
          <w:fldChar w:fldCharType="end"/>
        </w:r>
      </w:hyperlink>
    </w:p>
    <w:p>
      <w:pPr>
        <w:pStyle w:val="TOC2"/>
        <w:tabs>
          <w:tab w:val="right" w:leader="dot" w:pos="8306"/>
        </w:tabs>
      </w:pPr>
      <w:hyperlink w:anchor="_Toc8501" w:history="1">
        <w:r>
          <w:rPr>
            <w:rFonts w:ascii="仿宋" w:eastAsia="仿宋" w:hAnsi="仿宋" w:cs="仿宋" w:hint="eastAsia"/>
            <w:lang w:eastAsia="zh-CN"/>
          </w:rPr>
          <w:t>(四)、用地控制指标</w:t>
        </w:r>
        <w:r>
          <w:tab/>
        </w:r>
        <w:r>
          <w:fldChar w:fldCharType="begin"/>
        </w:r>
        <w:r>
          <w:instrText xml:space="preserve"> PAGEREF _Toc8501 \h </w:instrText>
        </w:r>
        <w:r>
          <w:fldChar w:fldCharType="separate"/>
        </w:r>
        <w:r>
          <w:t>20</w:t>
        </w:r>
        <w:r>
          <w:fldChar w:fldCharType="end"/>
        </w:r>
      </w:hyperlink>
    </w:p>
    <w:p>
      <w:pPr>
        <w:pStyle w:val="TOC2"/>
        <w:tabs>
          <w:tab w:val="right" w:leader="dot" w:pos="8306"/>
        </w:tabs>
      </w:pPr>
      <w:hyperlink w:anchor="_Toc21089" w:history="1">
        <w:r>
          <w:rPr>
            <w:rFonts w:ascii="仿宋" w:eastAsia="仿宋" w:hAnsi="仿宋" w:cs="仿宋" w:hint="eastAsia"/>
            <w:lang w:eastAsia="zh-CN"/>
          </w:rPr>
          <w:t>(五)、地总体要求</w:t>
        </w:r>
        <w:r>
          <w:tab/>
        </w:r>
        <w:r>
          <w:fldChar w:fldCharType="begin"/>
        </w:r>
        <w:r>
          <w:instrText xml:space="preserve"> PAGEREF _Toc21089 \h </w:instrText>
        </w:r>
        <w:r>
          <w:fldChar w:fldCharType="separate"/>
        </w:r>
        <w:r>
          <w:t>21</w:t>
        </w:r>
        <w:r>
          <w:fldChar w:fldCharType="end"/>
        </w:r>
      </w:hyperlink>
    </w:p>
    <w:p>
      <w:pPr>
        <w:pStyle w:val="TOC2"/>
        <w:tabs>
          <w:tab w:val="right" w:leader="dot" w:pos="8306"/>
        </w:tabs>
      </w:pPr>
      <w:hyperlink w:anchor="_Toc16104" w:history="1">
        <w:r>
          <w:rPr>
            <w:rFonts w:ascii="仿宋" w:eastAsia="仿宋" w:hAnsi="仿宋" w:cs="仿宋" w:hint="eastAsia"/>
            <w:lang w:eastAsia="zh-CN"/>
          </w:rPr>
          <w:t>(六)、节约用地措施</w:t>
        </w:r>
        <w:r>
          <w:tab/>
        </w:r>
        <w:r>
          <w:fldChar w:fldCharType="begin"/>
        </w:r>
        <w:r>
          <w:instrText xml:space="preserve"> PAGEREF _Toc16104 \h </w:instrText>
        </w:r>
        <w:r>
          <w:fldChar w:fldCharType="separate"/>
        </w:r>
        <w:r>
          <w:t>23</w:t>
        </w:r>
        <w:r>
          <w:fldChar w:fldCharType="end"/>
        </w:r>
      </w:hyperlink>
    </w:p>
    <w:p>
      <w:pPr>
        <w:pStyle w:val="TOC2"/>
        <w:tabs>
          <w:tab w:val="right" w:leader="dot" w:pos="8306"/>
        </w:tabs>
      </w:pPr>
      <w:hyperlink w:anchor="_Toc32606" w:history="1">
        <w:r>
          <w:rPr>
            <w:rFonts w:ascii="仿宋" w:eastAsia="仿宋" w:hAnsi="仿宋" w:cs="仿宋" w:hint="eastAsia"/>
            <w:lang w:eastAsia="zh-CN"/>
          </w:rPr>
          <w:t>(七)、选址综合评价</w:t>
        </w:r>
        <w:r>
          <w:tab/>
        </w:r>
        <w:r>
          <w:fldChar w:fldCharType="begin"/>
        </w:r>
        <w:r>
          <w:instrText xml:space="preserve"> PAGEREF _Toc32606 \h </w:instrText>
        </w:r>
        <w:r>
          <w:fldChar w:fldCharType="separate"/>
        </w:r>
        <w:r>
          <w:t>24</w:t>
        </w:r>
        <w:r>
          <w:fldChar w:fldCharType="end"/>
        </w:r>
      </w:hyperlink>
    </w:p>
    <w:p>
      <w:pPr>
        <w:pStyle w:val="TOC1"/>
        <w:tabs>
          <w:tab w:val="right" w:leader="dot" w:pos="8306"/>
        </w:tabs>
      </w:pPr>
      <w:hyperlink w:anchor="_Toc22854" w:history="1">
        <w:r>
          <w:rPr>
            <w:rFonts w:ascii="仿宋" w:eastAsia="仿宋" w:hAnsi="仿宋" w:cs="仿宋" w:hint="eastAsia"/>
            <w:lang w:eastAsia="zh-CN"/>
          </w:rPr>
          <w:t>四、卷扬机械项目概论</w:t>
        </w:r>
        <w:r>
          <w:tab/>
        </w:r>
        <w:r>
          <w:fldChar w:fldCharType="begin"/>
        </w:r>
        <w:r>
          <w:instrText xml:space="preserve"> PAGEREF _Toc22854 \h </w:instrText>
        </w:r>
        <w:r>
          <w:fldChar w:fldCharType="separate"/>
        </w:r>
        <w:r>
          <w:t>25</w:t>
        </w:r>
        <w:r>
          <w:fldChar w:fldCharType="end"/>
        </w:r>
      </w:hyperlink>
    </w:p>
    <w:p>
      <w:pPr>
        <w:pStyle w:val="TOC2"/>
        <w:tabs>
          <w:tab w:val="right" w:leader="dot" w:pos="8306"/>
        </w:tabs>
      </w:pPr>
      <w:hyperlink w:anchor="_Toc12640" w:history="1">
        <w:r>
          <w:rPr>
            <w:rFonts w:ascii="仿宋" w:eastAsia="仿宋" w:hAnsi="仿宋" w:cs="仿宋" w:hint="eastAsia"/>
            <w:lang w:eastAsia="zh-CN"/>
          </w:rPr>
          <w:t>(一)、项目申报单位概况</w:t>
        </w:r>
        <w:r>
          <w:tab/>
        </w:r>
        <w:r>
          <w:fldChar w:fldCharType="begin"/>
        </w:r>
        <w:r>
          <w:instrText xml:space="preserve"> PAGEREF _Toc12640 \h </w:instrText>
        </w:r>
        <w:r>
          <w:fldChar w:fldCharType="separate"/>
        </w:r>
        <w:r>
          <w:t>25</w:t>
        </w:r>
        <w:r>
          <w:fldChar w:fldCharType="end"/>
        </w:r>
      </w:hyperlink>
    </w:p>
    <w:p>
      <w:pPr>
        <w:pStyle w:val="TOC2"/>
        <w:tabs>
          <w:tab w:val="right" w:leader="dot" w:pos="8306"/>
        </w:tabs>
      </w:pPr>
      <w:hyperlink w:anchor="_Toc4238" w:history="1">
        <w:r>
          <w:rPr>
            <w:rFonts w:ascii="仿宋" w:eastAsia="仿宋" w:hAnsi="仿宋" w:cs="仿宋" w:hint="eastAsia"/>
            <w:lang w:eastAsia="zh-CN"/>
          </w:rPr>
          <w:t>(二)、项目概况</w:t>
        </w:r>
        <w:r>
          <w:tab/>
        </w:r>
        <w:r>
          <w:fldChar w:fldCharType="begin"/>
        </w:r>
        <w:r>
          <w:instrText xml:space="preserve"> PAGEREF _Toc4238 \h </w:instrText>
        </w:r>
        <w:r>
          <w:fldChar w:fldCharType="separate"/>
        </w:r>
        <w:r>
          <w:t>26</w:t>
        </w:r>
        <w:r>
          <w:fldChar w:fldCharType="end"/>
        </w:r>
      </w:hyperlink>
    </w:p>
    <w:p>
      <w:pPr>
        <w:pStyle w:val="TOC1"/>
        <w:tabs>
          <w:tab w:val="right" w:leader="dot" w:pos="8306"/>
        </w:tabs>
      </w:pPr>
      <w:hyperlink w:anchor="_Toc12736" w:history="1">
        <w:r>
          <w:rPr>
            <w:rFonts w:ascii="仿宋" w:eastAsia="仿宋" w:hAnsi="仿宋" w:cs="仿宋" w:hint="eastAsia"/>
            <w:lang w:eastAsia="zh-CN"/>
          </w:rPr>
          <w:t>五、社会影响分析</w:t>
        </w:r>
        <w:r>
          <w:tab/>
        </w:r>
        <w:r>
          <w:fldChar w:fldCharType="begin"/>
        </w:r>
        <w:r>
          <w:instrText xml:space="preserve"> PAGEREF _Toc12736 \h </w:instrText>
        </w:r>
        <w:r>
          <w:fldChar w:fldCharType="separate"/>
        </w:r>
        <w:r>
          <w:t>29</w:t>
        </w:r>
        <w:r>
          <w:fldChar w:fldCharType="end"/>
        </w:r>
      </w:hyperlink>
    </w:p>
    <w:p>
      <w:pPr>
        <w:pStyle w:val="TOC2"/>
        <w:tabs>
          <w:tab w:val="right" w:leader="dot" w:pos="8306"/>
        </w:tabs>
      </w:pPr>
      <w:hyperlink w:anchor="_Toc29282" w:history="1">
        <w:r>
          <w:rPr>
            <w:rFonts w:ascii="仿宋" w:eastAsia="仿宋" w:hAnsi="仿宋" w:cs="仿宋" w:hint="eastAsia"/>
            <w:lang w:eastAsia="zh-CN"/>
          </w:rPr>
          <w:t>(一)、社会影响效果分析</w:t>
        </w:r>
        <w:r>
          <w:tab/>
        </w:r>
        <w:r>
          <w:fldChar w:fldCharType="begin"/>
        </w:r>
        <w:r>
          <w:instrText xml:space="preserve"> PAGEREF _Toc29282 \h </w:instrText>
        </w:r>
        <w:r>
          <w:fldChar w:fldCharType="separate"/>
        </w:r>
        <w:r>
          <w:t>29</w:t>
        </w:r>
        <w:r>
          <w:fldChar w:fldCharType="end"/>
        </w:r>
      </w:hyperlink>
    </w:p>
    <w:p>
      <w:pPr>
        <w:pStyle w:val="TOC2"/>
        <w:tabs>
          <w:tab w:val="right" w:leader="dot" w:pos="8306"/>
        </w:tabs>
      </w:pPr>
      <w:hyperlink w:anchor="_Toc25221" w:history="1">
        <w:r>
          <w:rPr>
            <w:rFonts w:ascii="仿宋" w:eastAsia="仿宋" w:hAnsi="仿宋" w:cs="仿宋" w:hint="eastAsia"/>
            <w:lang w:eastAsia="zh-CN"/>
          </w:rPr>
          <w:t>(二)、社会适应性分析</w:t>
        </w:r>
        <w:r>
          <w:tab/>
        </w:r>
        <w:r>
          <w:fldChar w:fldCharType="begin"/>
        </w:r>
        <w:r>
          <w:instrText xml:space="preserve"> PAGEREF _Toc25221 \h </w:instrText>
        </w:r>
        <w:r>
          <w:fldChar w:fldCharType="separate"/>
        </w:r>
        <w:r>
          <w:t>31</w:t>
        </w:r>
        <w:r>
          <w:fldChar w:fldCharType="end"/>
        </w:r>
      </w:hyperlink>
    </w:p>
    <w:p>
      <w:pPr>
        <w:pStyle w:val="TOC2"/>
        <w:tabs>
          <w:tab w:val="right" w:leader="dot" w:pos="8306"/>
        </w:tabs>
      </w:pPr>
      <w:hyperlink w:anchor="_Toc24566" w:history="1">
        <w:r>
          <w:rPr>
            <w:rFonts w:ascii="仿宋" w:eastAsia="仿宋" w:hAnsi="仿宋" w:cs="仿宋" w:hint="eastAsia"/>
            <w:lang w:eastAsia="zh-CN"/>
          </w:rPr>
          <w:t>(三)、社会风险及对策分析</w:t>
        </w:r>
        <w:r>
          <w:tab/>
        </w:r>
        <w:r>
          <w:fldChar w:fldCharType="begin"/>
        </w:r>
        <w:r>
          <w:instrText xml:space="preserve"> PAGEREF _Toc24566 \h </w:instrText>
        </w:r>
        <w:r>
          <w:fldChar w:fldCharType="separate"/>
        </w:r>
        <w:r>
          <w:t>33</w:t>
        </w:r>
        <w:r>
          <w:fldChar w:fldCharType="end"/>
        </w:r>
      </w:hyperlink>
    </w:p>
    <w:p>
      <w:pPr>
        <w:pStyle w:val="TOC1"/>
        <w:tabs>
          <w:tab w:val="right" w:leader="dot" w:pos="8306"/>
        </w:tabs>
      </w:pPr>
      <w:hyperlink w:anchor="_Toc4685" w:history="1">
        <w:r>
          <w:rPr>
            <w:rFonts w:ascii="仿宋" w:eastAsia="仿宋" w:hAnsi="仿宋" w:cs="仿宋" w:hint="eastAsia"/>
            <w:lang w:eastAsia="zh-CN"/>
          </w:rPr>
          <w:t>六、发展规划、产业政策和行业准入分析</w:t>
        </w:r>
        <w:r>
          <w:tab/>
        </w:r>
        <w:r>
          <w:fldChar w:fldCharType="begin"/>
        </w:r>
        <w:r>
          <w:instrText xml:space="preserve"> PAGEREF _Toc4685 \h </w:instrText>
        </w:r>
        <w:r>
          <w:fldChar w:fldCharType="separate"/>
        </w:r>
        <w:r>
          <w:t>36</w:t>
        </w:r>
        <w:r>
          <w:fldChar w:fldCharType="end"/>
        </w:r>
      </w:hyperlink>
    </w:p>
    <w:p>
      <w:pPr>
        <w:pStyle w:val="TOC2"/>
        <w:tabs>
          <w:tab w:val="right" w:leader="dot" w:pos="8306"/>
        </w:tabs>
      </w:pPr>
      <w:hyperlink w:anchor="_Toc32441" w:history="1">
        <w:r>
          <w:rPr>
            <w:rFonts w:ascii="仿宋" w:eastAsia="仿宋" w:hAnsi="仿宋" w:cs="仿宋" w:hint="eastAsia"/>
            <w:lang w:eastAsia="zh-CN"/>
          </w:rPr>
          <w:t>(一)、发展规划分析</w:t>
        </w:r>
        <w:r>
          <w:tab/>
        </w:r>
        <w:r>
          <w:fldChar w:fldCharType="begin"/>
        </w:r>
        <w:r>
          <w:instrText xml:space="preserve"> PAGEREF _Toc32441 \h </w:instrText>
        </w:r>
        <w:r>
          <w:fldChar w:fldCharType="separate"/>
        </w:r>
        <w:r>
          <w:t>36</w:t>
        </w:r>
        <w:r>
          <w:fldChar w:fldCharType="end"/>
        </w:r>
      </w:hyperlink>
    </w:p>
    <w:p>
      <w:pPr>
        <w:pStyle w:val="TOC2"/>
        <w:tabs>
          <w:tab w:val="right" w:leader="dot" w:pos="8306"/>
        </w:tabs>
      </w:pPr>
      <w:hyperlink w:anchor="_Toc25806" w:history="1">
        <w:r>
          <w:rPr>
            <w:rFonts w:ascii="仿宋" w:eastAsia="仿宋" w:hAnsi="仿宋" w:cs="仿宋" w:hint="eastAsia"/>
            <w:lang w:eastAsia="zh-CN"/>
          </w:rPr>
          <w:t>(二)、产业政策分析</w:t>
        </w:r>
        <w:r>
          <w:tab/>
        </w:r>
        <w:r>
          <w:fldChar w:fldCharType="begin"/>
        </w:r>
        <w:r>
          <w:instrText xml:space="preserve"> PAGEREF _Toc25806 \h </w:instrText>
        </w:r>
        <w:r>
          <w:fldChar w:fldCharType="separate"/>
        </w:r>
        <w:r>
          <w:t>38</w:t>
        </w:r>
        <w:r>
          <w:fldChar w:fldCharType="end"/>
        </w:r>
      </w:hyperlink>
    </w:p>
    <w:p>
      <w:pPr>
        <w:pStyle w:val="TOC2"/>
        <w:tabs>
          <w:tab w:val="right" w:leader="dot" w:pos="8306"/>
        </w:tabs>
      </w:pPr>
      <w:hyperlink w:anchor="_Toc20335" w:history="1">
        <w:r>
          <w:rPr>
            <w:rFonts w:ascii="仿宋" w:eastAsia="仿宋" w:hAnsi="仿宋" w:cs="仿宋" w:hint="eastAsia"/>
            <w:lang w:eastAsia="zh-CN"/>
          </w:rPr>
          <w:t>(三)、行业准入分析</w:t>
        </w:r>
        <w:r>
          <w:tab/>
        </w:r>
        <w:r>
          <w:fldChar w:fldCharType="begin"/>
        </w:r>
        <w:r>
          <w:instrText xml:space="preserve"> PAGEREF _Toc20335 \h </w:instrText>
        </w:r>
        <w:r>
          <w:fldChar w:fldCharType="separate"/>
        </w:r>
        <w:r>
          <w:t>40</w:t>
        </w:r>
        <w:r>
          <w:fldChar w:fldCharType="end"/>
        </w:r>
      </w:hyperlink>
    </w:p>
    <w:p>
      <w:pPr>
        <w:pStyle w:val="TOC1"/>
        <w:tabs>
          <w:tab w:val="right" w:leader="dot" w:pos="8306"/>
        </w:tabs>
      </w:pPr>
      <w:hyperlink w:anchor="_Toc7199" w:history="1">
        <w:r>
          <w:rPr>
            <w:rFonts w:ascii="仿宋" w:eastAsia="仿宋" w:hAnsi="仿宋" w:cs="仿宋" w:hint="eastAsia"/>
            <w:lang w:eastAsia="zh-CN"/>
          </w:rPr>
          <w:t>七、环境保护与治理方案</w:t>
        </w:r>
        <w:r>
          <w:tab/>
        </w:r>
        <w:r>
          <w:fldChar w:fldCharType="begin"/>
        </w:r>
        <w:r>
          <w:instrText xml:space="preserve"> PAGEREF _Toc7199 \h </w:instrText>
        </w:r>
        <w:r>
          <w:fldChar w:fldCharType="separate"/>
        </w:r>
        <w:r>
          <w:t>41</w:t>
        </w:r>
        <w:r>
          <w:fldChar w:fldCharType="end"/>
        </w:r>
      </w:hyperlink>
    </w:p>
    <w:p>
      <w:pPr>
        <w:pStyle w:val="TOC2"/>
        <w:tabs>
          <w:tab w:val="right" w:leader="dot" w:pos="8306"/>
        </w:tabs>
      </w:pPr>
      <w:hyperlink w:anchor="_Toc9926" w:history="1">
        <w:r>
          <w:rPr>
            <w:rFonts w:ascii="仿宋" w:eastAsia="仿宋" w:hAnsi="仿宋" w:cs="仿宋" w:hint="eastAsia"/>
            <w:lang w:eastAsia="zh-CN"/>
          </w:rPr>
          <w:t>(一)、项目环境影响评估</w:t>
        </w:r>
        <w:r>
          <w:tab/>
        </w:r>
        <w:r>
          <w:fldChar w:fldCharType="begin"/>
        </w:r>
        <w:r>
          <w:instrText xml:space="preserve"> PAGEREF _Toc9926 \h </w:instrText>
        </w:r>
        <w:r>
          <w:fldChar w:fldCharType="separate"/>
        </w:r>
        <w:r>
          <w:t>41</w:t>
        </w:r>
        <w:r>
          <w:fldChar w:fldCharType="end"/>
        </w:r>
      </w:hyperlink>
    </w:p>
    <w:p>
      <w:pPr>
        <w:pStyle w:val="TOC2"/>
        <w:tabs>
          <w:tab w:val="right" w:leader="dot" w:pos="8306"/>
        </w:tabs>
      </w:pPr>
      <w:hyperlink w:anchor="_Toc12634" w:history="1">
        <w:r>
          <w:rPr>
            <w:rFonts w:ascii="仿宋" w:eastAsia="仿宋" w:hAnsi="仿宋" w:cs="仿宋" w:hint="eastAsia"/>
            <w:lang w:eastAsia="zh-CN"/>
          </w:rPr>
          <w:t>(二)、环境保护措施与治理方案</w:t>
        </w:r>
        <w:r>
          <w:tab/>
        </w:r>
        <w:r>
          <w:fldChar w:fldCharType="begin"/>
        </w:r>
        <w:r>
          <w:instrText xml:space="preserve"> PAGEREF _Toc12634 \h </w:instrText>
        </w:r>
        <w:r>
          <w:fldChar w:fldCharType="separate"/>
        </w:r>
        <w:r>
          <w:t>41</w:t>
        </w:r>
        <w:r>
          <w:fldChar w:fldCharType="end"/>
        </w:r>
      </w:hyperlink>
    </w:p>
    <w:p>
      <w:pPr>
        <w:pStyle w:val="TOC1"/>
        <w:tabs>
          <w:tab w:val="right" w:leader="dot" w:pos="8306"/>
        </w:tabs>
      </w:pPr>
      <w:hyperlink w:anchor="_Toc23537" w:history="1">
        <w:r>
          <w:rPr>
            <w:rFonts w:ascii="仿宋" w:eastAsia="仿宋" w:hAnsi="仿宋" w:cs="仿宋" w:hint="eastAsia"/>
            <w:lang w:eastAsia="zh-CN"/>
          </w:rPr>
          <w:t>八、项目实施与管理方案</w:t>
        </w:r>
        <w:r>
          <w:tab/>
        </w:r>
        <w:r>
          <w:fldChar w:fldCharType="begin"/>
        </w:r>
        <w:r>
          <w:instrText xml:space="preserve"> PAGEREF _Toc23537 \h </w:instrText>
        </w:r>
        <w:r>
          <w:fldChar w:fldCharType="separate"/>
        </w:r>
        <w:r>
          <w:t>42</w:t>
        </w:r>
        <w:r>
          <w:fldChar w:fldCharType="end"/>
        </w:r>
      </w:hyperlink>
    </w:p>
    <w:p>
      <w:pPr>
        <w:pStyle w:val="TOC2"/>
        <w:tabs>
          <w:tab w:val="right" w:leader="dot" w:pos="8306"/>
        </w:tabs>
      </w:pPr>
      <w:hyperlink w:anchor="_Toc24420" w:history="1">
        <w:r>
          <w:rPr>
            <w:rFonts w:ascii="仿宋" w:eastAsia="仿宋" w:hAnsi="仿宋" w:cs="仿宋" w:hint="eastAsia"/>
            <w:lang w:eastAsia="zh-CN"/>
          </w:rPr>
          <w:t>(一)、项目实施计划</w:t>
        </w:r>
        <w:r>
          <w:tab/>
        </w:r>
        <w:r>
          <w:fldChar w:fldCharType="begin"/>
        </w:r>
        <w:r>
          <w:instrText xml:space="preserve"> PAGEREF _Toc24420 \h </w:instrText>
        </w:r>
        <w:r>
          <w:fldChar w:fldCharType="separate"/>
        </w:r>
        <w:r>
          <w:t>42</w:t>
        </w:r>
        <w:r>
          <w:fldChar w:fldCharType="end"/>
        </w:r>
      </w:hyperlink>
    </w:p>
    <w:p>
      <w:pPr>
        <w:pStyle w:val="TOC2"/>
        <w:tabs>
          <w:tab w:val="right" w:leader="dot" w:pos="8306"/>
        </w:tabs>
      </w:pPr>
      <w:hyperlink w:anchor="_Toc25812" w:history="1">
        <w:r>
          <w:rPr>
            <w:rFonts w:ascii="仿宋" w:eastAsia="仿宋" w:hAnsi="仿宋" w:cs="仿宋" w:hint="eastAsia"/>
            <w:lang w:eastAsia="zh-CN"/>
          </w:rPr>
          <w:t>(二)、项目组织机构与职责</w:t>
        </w:r>
        <w:r>
          <w:tab/>
        </w:r>
        <w:r>
          <w:fldChar w:fldCharType="begin"/>
        </w:r>
        <w:r>
          <w:instrText xml:space="preserve"> PAGEREF _Toc25812 \h </w:instrText>
        </w:r>
        <w:r>
          <w:fldChar w:fldCharType="separate"/>
        </w:r>
        <w:r>
          <w:t>43</w:t>
        </w:r>
        <w:r>
          <w:fldChar w:fldCharType="end"/>
        </w:r>
      </w:hyperlink>
    </w:p>
    <w:p>
      <w:pPr>
        <w:pStyle w:val="TOC2"/>
        <w:tabs>
          <w:tab w:val="right" w:leader="dot" w:pos="8306"/>
        </w:tabs>
      </w:pPr>
      <w:hyperlink w:anchor="_Toc6361" w:history="1">
        <w:r>
          <w:rPr>
            <w:rFonts w:ascii="仿宋" w:eastAsia="仿宋" w:hAnsi="仿宋" w:cs="仿宋" w:hint="eastAsia"/>
            <w:lang w:eastAsia="zh-CN"/>
          </w:rPr>
          <w:t>(三)、项目管理与监控体系</w:t>
        </w:r>
        <w:r>
          <w:tab/>
        </w:r>
        <w:r>
          <w:fldChar w:fldCharType="begin"/>
        </w:r>
        <w:r>
          <w:instrText xml:space="preserve"> PAGEREF _Toc6361 \h </w:instrText>
        </w:r>
        <w:r>
          <w:fldChar w:fldCharType="separate"/>
        </w:r>
        <w:r>
          <w:t>46</w:t>
        </w:r>
        <w:r>
          <w:fldChar w:fldCharType="end"/>
        </w:r>
      </w:hyperlink>
    </w:p>
    <w:p>
      <w:pPr>
        <w:pStyle w:val="TOC1"/>
        <w:tabs>
          <w:tab w:val="right" w:leader="dot" w:pos="8306"/>
        </w:tabs>
      </w:pPr>
      <w:hyperlink w:anchor="_Toc5308" w:history="1">
        <w:r>
          <w:rPr>
            <w:rFonts w:ascii="仿宋" w:eastAsia="仿宋" w:hAnsi="仿宋" w:cs="仿宋" w:hint="eastAsia"/>
            <w:lang w:eastAsia="zh-CN"/>
          </w:rPr>
          <w:t>九、客户关系管理与市场拓展</w:t>
        </w:r>
        <w:r>
          <w:tab/>
        </w:r>
        <w:r>
          <w:fldChar w:fldCharType="begin"/>
        </w:r>
        <w:r>
          <w:instrText xml:space="preserve"> PAGEREF _Toc5308 \h </w:instrText>
        </w:r>
        <w:r>
          <w:fldChar w:fldCharType="separate"/>
        </w:r>
        <w:r>
          <w:t>48</w:t>
        </w:r>
        <w:r>
          <w:fldChar w:fldCharType="end"/>
        </w:r>
      </w:hyperlink>
    </w:p>
    <w:p>
      <w:pPr>
        <w:pStyle w:val="TOC2"/>
        <w:tabs>
          <w:tab w:val="right" w:leader="dot" w:pos="8306"/>
        </w:tabs>
      </w:pPr>
      <w:hyperlink w:anchor="_Toc27245" w:history="1">
        <w:r>
          <w:rPr>
            <w:rFonts w:ascii="仿宋" w:eastAsia="仿宋" w:hAnsi="仿宋" w:cs="仿宋" w:hint="eastAsia"/>
            <w:lang w:eastAsia="zh-CN"/>
          </w:rPr>
          <w:t>(一)、客户关系管理策略</w:t>
        </w:r>
        <w:r>
          <w:tab/>
        </w:r>
        <w:r>
          <w:fldChar w:fldCharType="begin"/>
        </w:r>
        <w:r>
          <w:instrText xml:space="preserve"> PAGEREF _Toc27245 \h </w:instrText>
        </w:r>
        <w:r>
          <w:fldChar w:fldCharType="separate"/>
        </w:r>
        <w:r>
          <w:t>48</w:t>
        </w:r>
        <w:r>
          <w:fldChar w:fldCharType="end"/>
        </w:r>
      </w:hyperlink>
    </w:p>
    <w:p>
      <w:pPr>
        <w:pStyle w:val="TOC2"/>
        <w:tabs>
          <w:tab w:val="right" w:leader="dot" w:pos="8306"/>
        </w:tabs>
      </w:pPr>
      <w:hyperlink w:anchor="_Toc6592" w:history="1">
        <w:r>
          <w:rPr>
            <w:rFonts w:ascii="仿宋" w:eastAsia="仿宋" w:hAnsi="仿宋" w:cs="仿宋" w:hint="eastAsia"/>
            <w:lang w:eastAsia="zh-CN"/>
          </w:rPr>
          <w:t>(二)、市场拓展方案</w:t>
        </w:r>
        <w:r>
          <w:tab/>
        </w:r>
        <w:r>
          <w:fldChar w:fldCharType="begin"/>
        </w:r>
        <w:r>
          <w:instrText xml:space="preserve"> PAGEREF _Toc6592 \h </w:instrText>
        </w:r>
        <w:r>
          <w:fldChar w:fldCharType="separate"/>
        </w:r>
        <w:r>
          <w:t>49</w:t>
        </w:r>
        <w:r>
          <w:fldChar w:fldCharType="end"/>
        </w:r>
      </w:hyperlink>
    </w:p>
    <w:p>
      <w:pPr>
        <w:pStyle w:val="TOC1"/>
        <w:tabs>
          <w:tab w:val="right" w:leader="dot" w:pos="8306"/>
        </w:tabs>
      </w:pPr>
      <w:hyperlink w:anchor="_Toc5442" w:history="1">
        <w:r>
          <w:rPr>
            <w:rFonts w:ascii="仿宋" w:eastAsia="仿宋" w:hAnsi="仿宋" w:cs="仿宋" w:hint="eastAsia"/>
            <w:lang w:eastAsia="zh-CN"/>
          </w:rPr>
          <w:t>十、环境保护与绿色发展</w:t>
        </w:r>
        <w:r>
          <w:tab/>
        </w:r>
        <w:r>
          <w:fldChar w:fldCharType="begin"/>
        </w:r>
        <w:r>
          <w:instrText xml:space="preserve"> PAGEREF _Toc5442 \h </w:instrText>
        </w:r>
        <w:r>
          <w:fldChar w:fldCharType="separate"/>
        </w:r>
        <w:r>
          <w:t>50</w:t>
        </w:r>
        <w:r>
          <w:fldChar w:fldCharType="end"/>
        </w:r>
      </w:hyperlink>
    </w:p>
    <w:p>
      <w:pPr>
        <w:pStyle w:val="TOC2"/>
        <w:tabs>
          <w:tab w:val="right" w:leader="dot" w:pos="8306"/>
        </w:tabs>
      </w:pPr>
      <w:hyperlink w:anchor="_Toc30268" w:history="1">
        <w:r>
          <w:rPr>
            <w:rFonts w:ascii="仿宋" w:eastAsia="仿宋" w:hAnsi="仿宋" w:cs="仿宋" w:hint="eastAsia"/>
            <w:lang w:eastAsia="zh-CN"/>
          </w:rPr>
          <w:t>(一)、环境保护措施</w:t>
        </w:r>
        <w:r>
          <w:tab/>
        </w:r>
        <w:r>
          <w:fldChar w:fldCharType="begin"/>
        </w:r>
        <w:r>
          <w:instrText xml:space="preserve"> PAGEREF _Toc30268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690" w:history="1">
        <w:r>
          <w:rPr>
            <w:rFonts w:ascii="仿宋" w:eastAsia="仿宋" w:hAnsi="仿宋" w:cs="仿宋" w:hint="eastAsia"/>
            <w:lang w:eastAsia="zh-CN"/>
          </w:rPr>
          <w:t>(二)、绿色发展与可持续发展策略</w:t>
        </w:r>
        <w:r>
          <w:tab/>
        </w:r>
        <w:r>
          <w:fldChar w:fldCharType="begin"/>
        </w:r>
        <w:r>
          <w:instrText xml:space="preserve"> PAGEREF _Toc18690 \h </w:instrText>
        </w:r>
        <w:r>
          <w:fldChar w:fldCharType="separate"/>
        </w:r>
        <w:r>
          <w:t>52</w:t>
        </w:r>
        <w:r>
          <w:fldChar w:fldCharType="end"/>
        </w:r>
      </w:hyperlink>
    </w:p>
    <w:p>
      <w:pPr>
        <w:pStyle w:val="TOC1"/>
        <w:tabs>
          <w:tab w:val="right" w:leader="dot" w:pos="8306"/>
        </w:tabs>
      </w:pPr>
      <w:hyperlink w:anchor="_Toc24320" w:history="1">
        <w:r>
          <w:rPr>
            <w:rFonts w:ascii="仿宋" w:eastAsia="仿宋" w:hAnsi="仿宋" w:cs="仿宋" w:hint="eastAsia"/>
            <w:lang w:eastAsia="zh-CN"/>
          </w:rPr>
          <w:t>十一、经济效益与社会效益优化</w:t>
        </w:r>
        <w:r>
          <w:tab/>
        </w:r>
        <w:r>
          <w:fldChar w:fldCharType="begin"/>
        </w:r>
        <w:r>
          <w:instrText xml:space="preserve"> PAGEREF _Toc24320 \h </w:instrText>
        </w:r>
        <w:r>
          <w:fldChar w:fldCharType="separate"/>
        </w:r>
        <w:r>
          <w:t>53</w:t>
        </w:r>
        <w:r>
          <w:fldChar w:fldCharType="end"/>
        </w:r>
      </w:hyperlink>
    </w:p>
    <w:p>
      <w:pPr>
        <w:pStyle w:val="TOC2"/>
        <w:tabs>
          <w:tab w:val="right" w:leader="dot" w:pos="8306"/>
        </w:tabs>
      </w:pPr>
      <w:hyperlink w:anchor="_Toc25540" w:history="1">
        <w:r>
          <w:rPr>
            <w:rFonts w:ascii="仿宋" w:eastAsia="仿宋" w:hAnsi="仿宋" w:cs="仿宋" w:hint="eastAsia"/>
            <w:lang w:eastAsia="zh-CN"/>
          </w:rPr>
          <w:t>(一)、经济效益提升策略</w:t>
        </w:r>
        <w:r>
          <w:tab/>
        </w:r>
        <w:r>
          <w:fldChar w:fldCharType="begin"/>
        </w:r>
        <w:r>
          <w:instrText xml:space="preserve"> PAGEREF _Toc25540 \h </w:instrText>
        </w:r>
        <w:r>
          <w:fldChar w:fldCharType="separate"/>
        </w:r>
        <w:r>
          <w:t>53</w:t>
        </w:r>
        <w:r>
          <w:fldChar w:fldCharType="end"/>
        </w:r>
      </w:hyperlink>
    </w:p>
    <w:p>
      <w:pPr>
        <w:pStyle w:val="TOC2"/>
        <w:tabs>
          <w:tab w:val="right" w:leader="dot" w:pos="8306"/>
        </w:tabs>
      </w:pPr>
      <w:hyperlink w:anchor="_Toc27696" w:history="1">
        <w:r>
          <w:rPr>
            <w:rFonts w:ascii="仿宋" w:eastAsia="仿宋" w:hAnsi="仿宋" w:cs="仿宋" w:hint="eastAsia"/>
            <w:lang w:eastAsia="zh-CN"/>
          </w:rPr>
          <w:t>(二)、社会效益增强方案</w:t>
        </w:r>
        <w:r>
          <w:tab/>
        </w:r>
        <w:r>
          <w:fldChar w:fldCharType="begin"/>
        </w:r>
        <w:r>
          <w:instrText xml:space="preserve"> PAGEREF _Toc27696 \h </w:instrText>
        </w:r>
        <w:r>
          <w:fldChar w:fldCharType="separate"/>
        </w:r>
        <w:r>
          <w:t>54</w:t>
        </w:r>
        <w:r>
          <w:fldChar w:fldCharType="end"/>
        </w:r>
      </w:hyperlink>
    </w:p>
    <w:p>
      <w:pPr>
        <w:pStyle w:val="TOC1"/>
        <w:tabs>
          <w:tab w:val="right" w:leader="dot" w:pos="8306"/>
        </w:tabs>
      </w:pPr>
      <w:hyperlink w:anchor="_Toc3577" w:history="1">
        <w:r>
          <w:rPr>
            <w:rFonts w:ascii="仿宋" w:eastAsia="仿宋" w:hAnsi="仿宋" w:cs="仿宋" w:hint="eastAsia"/>
            <w:lang w:eastAsia="zh-CN"/>
          </w:rPr>
          <w:t>十二、资金管理与财务规划</w:t>
        </w:r>
        <w:r>
          <w:tab/>
        </w:r>
        <w:r>
          <w:fldChar w:fldCharType="begin"/>
        </w:r>
        <w:r>
          <w:instrText xml:space="preserve"> PAGEREF _Toc3577 \h </w:instrText>
        </w:r>
        <w:r>
          <w:fldChar w:fldCharType="separate"/>
        </w:r>
        <w:r>
          <w:t>55</w:t>
        </w:r>
        <w:r>
          <w:fldChar w:fldCharType="end"/>
        </w:r>
      </w:hyperlink>
    </w:p>
    <w:p>
      <w:pPr>
        <w:pStyle w:val="TOC2"/>
        <w:tabs>
          <w:tab w:val="right" w:leader="dot" w:pos="8306"/>
        </w:tabs>
      </w:pPr>
      <w:hyperlink w:anchor="_Toc14820" w:history="1">
        <w:r>
          <w:rPr>
            <w:rFonts w:ascii="仿宋" w:eastAsia="仿宋" w:hAnsi="仿宋" w:cs="仿宋" w:hint="eastAsia"/>
            <w:lang w:eastAsia="zh-CN"/>
          </w:rPr>
          <w:t>(一)、项目资金来源与筹措</w:t>
        </w:r>
        <w:r>
          <w:tab/>
        </w:r>
        <w:r>
          <w:fldChar w:fldCharType="begin"/>
        </w:r>
        <w:r>
          <w:instrText xml:space="preserve"> PAGEREF _Toc14820 \h </w:instrText>
        </w:r>
        <w:r>
          <w:fldChar w:fldCharType="separate"/>
        </w:r>
        <w:r>
          <w:t>55</w:t>
        </w:r>
        <w:r>
          <w:fldChar w:fldCharType="end"/>
        </w:r>
      </w:hyperlink>
    </w:p>
    <w:p>
      <w:pPr>
        <w:pStyle w:val="TOC2"/>
        <w:tabs>
          <w:tab w:val="right" w:leader="dot" w:pos="8306"/>
        </w:tabs>
      </w:pPr>
      <w:hyperlink w:anchor="_Toc31486" w:history="1">
        <w:r>
          <w:rPr>
            <w:rFonts w:ascii="仿宋" w:eastAsia="仿宋" w:hAnsi="仿宋" w:cs="仿宋" w:hint="eastAsia"/>
            <w:lang w:eastAsia="zh-CN"/>
          </w:rPr>
          <w:t>(二)、资金使用与监管</w:t>
        </w:r>
        <w:r>
          <w:tab/>
        </w:r>
        <w:r>
          <w:fldChar w:fldCharType="begin"/>
        </w:r>
        <w:r>
          <w:instrText xml:space="preserve"> PAGEREF _Toc31486 \h </w:instrText>
        </w:r>
        <w:r>
          <w:fldChar w:fldCharType="separate"/>
        </w:r>
        <w:r>
          <w:t>57</w:t>
        </w:r>
        <w:r>
          <w:fldChar w:fldCharType="end"/>
        </w:r>
      </w:hyperlink>
    </w:p>
    <w:p>
      <w:pPr>
        <w:pStyle w:val="TOC2"/>
        <w:tabs>
          <w:tab w:val="right" w:leader="dot" w:pos="8306"/>
        </w:tabs>
      </w:pPr>
      <w:hyperlink w:anchor="_Toc16139" w:history="1">
        <w:r>
          <w:rPr>
            <w:rFonts w:ascii="仿宋" w:eastAsia="仿宋" w:hAnsi="仿宋" w:cs="仿宋" w:hint="eastAsia"/>
            <w:lang w:eastAsia="zh-CN"/>
          </w:rPr>
          <w:t>(三)、财务规划与预测</w:t>
        </w:r>
        <w:r>
          <w:tab/>
        </w:r>
        <w:r>
          <w:fldChar w:fldCharType="begin"/>
        </w:r>
        <w:r>
          <w:instrText xml:space="preserve"> PAGEREF _Toc16139 \h </w:instrText>
        </w:r>
        <w:r>
          <w:fldChar w:fldCharType="separate"/>
        </w:r>
        <w:r>
          <w:t>58</w:t>
        </w:r>
        <w:r>
          <w:fldChar w:fldCharType="end"/>
        </w:r>
      </w:hyperlink>
    </w:p>
    <w:p>
      <w:pPr>
        <w:pStyle w:val="TOC1"/>
        <w:tabs>
          <w:tab w:val="right" w:leader="dot" w:pos="8306"/>
        </w:tabs>
      </w:pPr>
      <w:hyperlink w:anchor="_Toc6919" w:history="1">
        <w:r>
          <w:rPr>
            <w:rFonts w:ascii="仿宋" w:eastAsia="仿宋" w:hAnsi="仿宋" w:cs="仿宋" w:hint="eastAsia"/>
            <w:lang w:eastAsia="zh-CN"/>
          </w:rPr>
          <w:t>十三、法律法规与政策遵循</w:t>
        </w:r>
        <w:r>
          <w:tab/>
        </w:r>
        <w:r>
          <w:fldChar w:fldCharType="begin"/>
        </w:r>
        <w:r>
          <w:instrText xml:space="preserve"> PAGEREF _Toc6919 \h </w:instrText>
        </w:r>
        <w:r>
          <w:fldChar w:fldCharType="separate"/>
        </w:r>
        <w:r>
          <w:t>59</w:t>
        </w:r>
        <w:r>
          <w:fldChar w:fldCharType="end"/>
        </w:r>
      </w:hyperlink>
    </w:p>
    <w:p>
      <w:pPr>
        <w:pStyle w:val="TOC2"/>
        <w:tabs>
          <w:tab w:val="right" w:leader="dot" w:pos="8306"/>
        </w:tabs>
      </w:pPr>
      <w:hyperlink w:anchor="_Toc5148" w:history="1">
        <w:r>
          <w:rPr>
            <w:rFonts w:ascii="仿宋" w:eastAsia="仿宋" w:hAnsi="仿宋" w:cs="仿宋" w:hint="eastAsia"/>
            <w:lang w:eastAsia="zh-CN"/>
          </w:rPr>
          <w:t>(一)、法律法规遵守</w:t>
        </w:r>
        <w:r>
          <w:tab/>
        </w:r>
        <w:r>
          <w:fldChar w:fldCharType="begin"/>
        </w:r>
        <w:r>
          <w:instrText xml:space="preserve"> PAGEREF _Toc5148 \h </w:instrText>
        </w:r>
        <w:r>
          <w:fldChar w:fldCharType="separate"/>
        </w:r>
        <w:r>
          <w:t>59</w:t>
        </w:r>
        <w:r>
          <w:fldChar w:fldCharType="end"/>
        </w:r>
      </w:hyperlink>
    </w:p>
    <w:p>
      <w:pPr>
        <w:pStyle w:val="TOC2"/>
        <w:tabs>
          <w:tab w:val="right" w:leader="dot" w:pos="8306"/>
        </w:tabs>
      </w:pPr>
      <w:hyperlink w:anchor="_Toc12658" w:history="1">
        <w:r>
          <w:rPr>
            <w:rFonts w:ascii="仿宋" w:eastAsia="仿宋" w:hAnsi="仿宋" w:cs="仿宋" w:hint="eastAsia"/>
            <w:lang w:eastAsia="zh-CN"/>
          </w:rPr>
          <w:t>(二)、政策导向与利用</w:t>
        </w:r>
        <w:r>
          <w:tab/>
        </w:r>
        <w:r>
          <w:fldChar w:fldCharType="begin"/>
        </w:r>
        <w:r>
          <w:instrText xml:space="preserve"> PAGEREF _Toc12658 \h </w:instrText>
        </w:r>
        <w:r>
          <w:fldChar w:fldCharType="separate"/>
        </w:r>
        <w:r>
          <w:t>60</w:t>
        </w:r>
        <w:r>
          <w:fldChar w:fldCharType="end"/>
        </w:r>
      </w:hyperlink>
    </w:p>
    <w:p>
      <w:pPr>
        <w:pStyle w:val="TOC1"/>
        <w:tabs>
          <w:tab w:val="right" w:leader="dot" w:pos="8306"/>
        </w:tabs>
      </w:pPr>
      <w:hyperlink w:anchor="_Toc28826" w:history="1">
        <w:r>
          <w:rPr>
            <w:rFonts w:ascii="仿宋" w:eastAsia="仿宋" w:hAnsi="仿宋" w:cs="仿宋" w:hint="eastAsia"/>
            <w:lang w:eastAsia="zh-CN"/>
          </w:rPr>
          <w:t>十四、知识产权管理与保护</w:t>
        </w:r>
        <w:r>
          <w:tab/>
        </w:r>
        <w:r>
          <w:fldChar w:fldCharType="begin"/>
        </w:r>
        <w:r>
          <w:instrText xml:space="preserve"> PAGEREF _Toc28826 \h </w:instrText>
        </w:r>
        <w:r>
          <w:fldChar w:fldCharType="separate"/>
        </w:r>
        <w:r>
          <w:t>61</w:t>
        </w:r>
        <w:r>
          <w:fldChar w:fldCharType="end"/>
        </w:r>
      </w:hyperlink>
    </w:p>
    <w:p>
      <w:pPr>
        <w:pStyle w:val="TOC2"/>
        <w:tabs>
          <w:tab w:val="right" w:leader="dot" w:pos="8306"/>
        </w:tabs>
      </w:pPr>
      <w:hyperlink w:anchor="_Toc6869" w:history="1">
        <w:r>
          <w:rPr>
            <w:rFonts w:ascii="仿宋" w:eastAsia="仿宋" w:hAnsi="仿宋" w:cs="仿宋" w:hint="eastAsia"/>
            <w:lang w:eastAsia="zh-CN"/>
          </w:rPr>
          <w:t>(一)、知识产权管理体系建设</w:t>
        </w:r>
        <w:r>
          <w:tab/>
        </w:r>
        <w:r>
          <w:fldChar w:fldCharType="begin"/>
        </w:r>
        <w:r>
          <w:instrText xml:space="preserve"> PAGEREF _Toc6869 \h </w:instrText>
        </w:r>
        <w:r>
          <w:fldChar w:fldCharType="separate"/>
        </w:r>
        <w:r>
          <w:t>61</w:t>
        </w:r>
        <w:r>
          <w:fldChar w:fldCharType="end"/>
        </w:r>
      </w:hyperlink>
    </w:p>
    <w:p>
      <w:pPr>
        <w:pStyle w:val="TOC2"/>
        <w:tabs>
          <w:tab w:val="right" w:leader="dot" w:pos="8306"/>
        </w:tabs>
      </w:pPr>
      <w:hyperlink w:anchor="_Toc7547" w:history="1">
        <w:r>
          <w:rPr>
            <w:rFonts w:ascii="仿宋" w:eastAsia="仿宋" w:hAnsi="仿宋" w:cs="仿宋" w:hint="eastAsia"/>
            <w:lang w:eastAsia="zh-CN"/>
          </w:rPr>
          <w:t>(二)、知识产权保护措施</w:t>
        </w:r>
        <w:r>
          <w:tab/>
        </w:r>
        <w:r>
          <w:fldChar w:fldCharType="begin"/>
        </w:r>
        <w:r>
          <w:instrText xml:space="preserve"> PAGEREF _Toc7547 \h </w:instrText>
        </w:r>
        <w:r>
          <w:fldChar w:fldCharType="separate"/>
        </w:r>
        <w:r>
          <w:t>61</w:t>
        </w:r>
        <w:r>
          <w:fldChar w:fldCharType="end"/>
        </w:r>
      </w:hyperlink>
    </w:p>
    <w:p>
      <w:pPr>
        <w:pStyle w:val="TOC1"/>
        <w:tabs>
          <w:tab w:val="right" w:leader="dot" w:pos="8306"/>
        </w:tabs>
      </w:pPr>
      <w:hyperlink w:anchor="_Toc10295" w:history="1">
        <w:r>
          <w:rPr>
            <w:rFonts w:ascii="仿宋" w:eastAsia="仿宋" w:hAnsi="仿宋" w:cs="仿宋" w:hint="eastAsia"/>
            <w:lang w:eastAsia="zh-CN"/>
          </w:rPr>
          <w:t>十五、成果转化与推广应用</w:t>
        </w:r>
        <w:r>
          <w:tab/>
        </w:r>
        <w:r>
          <w:fldChar w:fldCharType="begin"/>
        </w:r>
        <w:r>
          <w:instrText xml:space="preserve"> PAGEREF _Toc10295 \h </w:instrText>
        </w:r>
        <w:r>
          <w:fldChar w:fldCharType="separate"/>
        </w:r>
        <w:r>
          <w:t>63</w:t>
        </w:r>
        <w:r>
          <w:fldChar w:fldCharType="end"/>
        </w:r>
      </w:hyperlink>
    </w:p>
    <w:p>
      <w:pPr>
        <w:pStyle w:val="TOC2"/>
        <w:tabs>
          <w:tab w:val="right" w:leader="dot" w:pos="8306"/>
        </w:tabs>
      </w:pPr>
      <w:hyperlink w:anchor="_Toc19432" w:history="1">
        <w:r>
          <w:rPr>
            <w:rFonts w:ascii="仿宋" w:eastAsia="仿宋" w:hAnsi="仿宋" w:cs="仿宋" w:hint="eastAsia"/>
            <w:lang w:eastAsia="zh-CN"/>
          </w:rPr>
          <w:t>(一)、成果转化策略制定</w:t>
        </w:r>
        <w:r>
          <w:tab/>
        </w:r>
        <w:r>
          <w:fldChar w:fldCharType="begin"/>
        </w:r>
        <w:r>
          <w:instrText xml:space="preserve"> PAGEREF _Toc19432 \h </w:instrText>
        </w:r>
        <w:r>
          <w:fldChar w:fldCharType="separate"/>
        </w:r>
        <w:r>
          <w:t>63</w:t>
        </w:r>
        <w:r>
          <w:fldChar w:fldCharType="end"/>
        </w:r>
      </w:hyperlink>
    </w:p>
    <w:p>
      <w:pPr>
        <w:pStyle w:val="TOC2"/>
        <w:tabs>
          <w:tab w:val="right" w:leader="dot" w:pos="8306"/>
        </w:tabs>
      </w:pPr>
      <w:hyperlink w:anchor="_Toc24918" w:history="1">
        <w:r>
          <w:rPr>
            <w:rFonts w:ascii="仿宋" w:eastAsia="仿宋" w:hAnsi="仿宋" w:cs="仿宋" w:hint="eastAsia"/>
            <w:lang w:eastAsia="zh-CN"/>
          </w:rPr>
          <w:t>(二)、成果推广应用方案</w:t>
        </w:r>
        <w:r>
          <w:tab/>
        </w:r>
        <w:r>
          <w:fldChar w:fldCharType="begin"/>
        </w:r>
        <w:r>
          <w:instrText xml:space="preserve"> PAGEREF _Toc24918 \h </w:instrText>
        </w:r>
        <w:r>
          <w:fldChar w:fldCharType="separate"/>
        </w:r>
        <w:r>
          <w:t>65</w:t>
        </w:r>
        <w:r>
          <w:fldChar w:fldCharType="end"/>
        </w:r>
      </w:hyperlink>
    </w:p>
    <w:p>
      <w:pPr>
        <w:pStyle w:val="TOC1"/>
        <w:tabs>
          <w:tab w:val="right" w:leader="dot" w:pos="8306"/>
        </w:tabs>
      </w:pPr>
      <w:hyperlink w:anchor="_Toc31483" w:history="1">
        <w:r>
          <w:rPr>
            <w:rFonts w:ascii="仿宋" w:eastAsia="仿宋" w:hAnsi="仿宋" w:cs="仿宋" w:hint="eastAsia"/>
            <w:lang w:eastAsia="zh-CN"/>
          </w:rPr>
          <w:t>十六、合作与交流机制建立</w:t>
        </w:r>
        <w:r>
          <w:tab/>
        </w:r>
        <w:r>
          <w:fldChar w:fldCharType="begin"/>
        </w:r>
        <w:r>
          <w:instrText xml:space="preserve"> PAGEREF _Toc31483 \h </w:instrText>
        </w:r>
        <w:r>
          <w:fldChar w:fldCharType="separate"/>
        </w:r>
        <w:r>
          <w:t>66</w:t>
        </w:r>
        <w:r>
          <w:fldChar w:fldCharType="end"/>
        </w:r>
      </w:hyperlink>
    </w:p>
    <w:p>
      <w:pPr>
        <w:pStyle w:val="TOC2"/>
        <w:tabs>
          <w:tab w:val="right" w:leader="dot" w:pos="8306"/>
        </w:tabs>
      </w:pPr>
      <w:hyperlink w:anchor="_Toc19951" w:history="1">
        <w:r>
          <w:rPr>
            <w:rFonts w:ascii="仿宋" w:eastAsia="仿宋" w:hAnsi="仿宋" w:cs="仿宋" w:hint="eastAsia"/>
            <w:lang w:eastAsia="zh-CN"/>
          </w:rPr>
          <w:t>(一)、合作伙伴选择与合作方式</w:t>
        </w:r>
        <w:r>
          <w:tab/>
        </w:r>
        <w:r>
          <w:fldChar w:fldCharType="begin"/>
        </w:r>
        <w:r>
          <w:instrText xml:space="preserve"> PAGEREF _Toc19951 \h </w:instrText>
        </w:r>
        <w:r>
          <w:fldChar w:fldCharType="separate"/>
        </w:r>
        <w:r>
          <w:t>66</w:t>
        </w:r>
        <w:r>
          <w:fldChar w:fldCharType="end"/>
        </w:r>
      </w:hyperlink>
    </w:p>
    <w:p>
      <w:pPr>
        <w:pStyle w:val="TOC2"/>
        <w:tabs>
          <w:tab w:val="right" w:leader="dot" w:pos="8306"/>
        </w:tabs>
      </w:pPr>
      <w:hyperlink w:anchor="_Toc11359" w:history="1">
        <w:r>
          <w:rPr>
            <w:rFonts w:ascii="仿宋" w:eastAsia="仿宋" w:hAnsi="仿宋" w:cs="仿宋" w:hint="eastAsia"/>
            <w:lang w:eastAsia="zh-CN"/>
          </w:rPr>
          <w:t>(二)、交流与合作平台搭建</w:t>
        </w:r>
        <w:r>
          <w:tab/>
        </w:r>
        <w:r>
          <w:fldChar w:fldCharType="begin"/>
        </w:r>
        <w:r>
          <w:instrText xml:space="preserve"> PAGEREF _Toc11359 \h </w:instrText>
        </w:r>
        <w:r>
          <w:fldChar w:fldCharType="separate"/>
        </w:r>
        <w:r>
          <w:t>67</w:t>
        </w:r>
        <w:r>
          <w:fldChar w:fldCharType="end"/>
        </w:r>
      </w:hyperlink>
    </w:p>
    <w:p>
      <w:pPr>
        <w:pStyle w:val="TOC1"/>
        <w:tabs>
          <w:tab w:val="right" w:leader="dot" w:pos="8306"/>
        </w:tabs>
      </w:pPr>
      <w:hyperlink w:anchor="_Toc9817" w:history="1">
        <w:r>
          <w:rPr>
            <w:rFonts w:ascii="仿宋" w:eastAsia="仿宋" w:hAnsi="仿宋" w:cs="仿宋" w:hint="eastAsia"/>
            <w:lang w:eastAsia="zh-CN"/>
          </w:rPr>
          <w:t>十七、质量管理与控制</w:t>
        </w:r>
        <w:r>
          <w:tab/>
        </w:r>
        <w:r>
          <w:fldChar w:fldCharType="begin"/>
        </w:r>
        <w:r>
          <w:instrText xml:space="preserve"> PAGEREF _Toc9817 \h </w:instrText>
        </w:r>
        <w:r>
          <w:fldChar w:fldCharType="separate"/>
        </w:r>
        <w:r>
          <w:t>69</w:t>
        </w:r>
        <w:r>
          <w:fldChar w:fldCharType="end"/>
        </w:r>
      </w:hyperlink>
    </w:p>
    <w:p>
      <w:pPr>
        <w:pStyle w:val="TOC2"/>
        <w:tabs>
          <w:tab w:val="right" w:leader="dot" w:pos="8306"/>
        </w:tabs>
      </w:pPr>
      <w:hyperlink w:anchor="_Toc26368" w:history="1">
        <w:r>
          <w:rPr>
            <w:rFonts w:ascii="仿宋" w:eastAsia="仿宋" w:hAnsi="仿宋" w:cs="仿宋" w:hint="eastAsia"/>
            <w:lang w:eastAsia="zh-CN"/>
          </w:rPr>
          <w:t>(一)、质量管理体系建设</w:t>
        </w:r>
        <w:r>
          <w:tab/>
        </w:r>
        <w:r>
          <w:fldChar w:fldCharType="begin"/>
        </w:r>
        <w:r>
          <w:instrText xml:space="preserve"> PAGEREF _Toc26368 \h </w:instrText>
        </w:r>
        <w:r>
          <w:fldChar w:fldCharType="separate"/>
        </w:r>
        <w:r>
          <w:t>69</w:t>
        </w:r>
        <w:r>
          <w:fldChar w:fldCharType="end"/>
        </w:r>
      </w:hyperlink>
    </w:p>
    <w:p>
      <w:pPr>
        <w:pStyle w:val="TOC2"/>
        <w:tabs>
          <w:tab w:val="right" w:leader="dot" w:pos="8306"/>
        </w:tabs>
      </w:pPr>
      <w:hyperlink w:anchor="_Toc16431" w:history="1">
        <w:r>
          <w:rPr>
            <w:rFonts w:ascii="仿宋" w:eastAsia="仿宋" w:hAnsi="仿宋" w:cs="仿宋" w:hint="eastAsia"/>
            <w:lang w:eastAsia="zh-CN"/>
          </w:rPr>
          <w:t>(二)、质量控制措施</w:t>
        </w:r>
        <w:r>
          <w:tab/>
        </w:r>
        <w:r>
          <w:fldChar w:fldCharType="begin"/>
        </w:r>
        <w:r>
          <w:instrText xml:space="preserve"> PAGEREF _Toc16431 \h </w:instrText>
        </w:r>
        <w:r>
          <w:fldChar w:fldCharType="separate"/>
        </w:r>
        <w:r>
          <w:t>71</w:t>
        </w:r>
        <w:r>
          <w:fldChar w:fldCharType="end"/>
        </w:r>
      </w:hyperlink>
    </w:p>
    <w:p>
      <w:pPr>
        <w:pStyle w:val="TOC1"/>
        <w:tabs>
          <w:tab w:val="right" w:leader="dot" w:pos="8306"/>
        </w:tabs>
      </w:pPr>
      <w:hyperlink w:anchor="_Toc20058" w:history="1">
        <w:r>
          <w:rPr>
            <w:rFonts w:ascii="仿宋" w:eastAsia="仿宋" w:hAnsi="仿宋" w:cs="仿宋" w:hint="eastAsia"/>
            <w:lang w:eastAsia="zh-CN"/>
          </w:rPr>
          <w:t>十八、设施与设备管理</w:t>
        </w:r>
        <w:r>
          <w:tab/>
        </w:r>
        <w:r>
          <w:fldChar w:fldCharType="begin"/>
        </w:r>
        <w:r>
          <w:instrText xml:space="preserve"> PAGEREF _Toc20058 \h </w:instrText>
        </w:r>
        <w:r>
          <w:fldChar w:fldCharType="separate"/>
        </w:r>
        <w:r>
          <w:t>72</w:t>
        </w:r>
        <w:r>
          <w:fldChar w:fldCharType="end"/>
        </w:r>
      </w:hyperlink>
    </w:p>
    <w:p>
      <w:pPr>
        <w:pStyle w:val="TOC2"/>
        <w:tabs>
          <w:tab w:val="right" w:leader="dot" w:pos="8306"/>
        </w:tabs>
      </w:pPr>
      <w:hyperlink w:anchor="_Toc9953" w:history="1">
        <w:r>
          <w:rPr>
            <w:rFonts w:ascii="仿宋" w:eastAsia="仿宋" w:hAnsi="仿宋" w:cs="仿宋" w:hint="eastAsia"/>
            <w:lang w:eastAsia="zh-CN"/>
          </w:rPr>
          <w:t>(一)、设施规划与配置</w:t>
        </w:r>
        <w:r>
          <w:tab/>
        </w:r>
        <w:r>
          <w:fldChar w:fldCharType="begin"/>
        </w:r>
        <w:r>
          <w:instrText xml:space="preserve"> PAGEREF _Toc9953 \h </w:instrText>
        </w:r>
        <w:r>
          <w:fldChar w:fldCharType="separate"/>
        </w:r>
        <w:r>
          <w:t>72</w:t>
        </w:r>
        <w:r>
          <w:fldChar w:fldCharType="end"/>
        </w:r>
      </w:hyperlink>
    </w:p>
    <w:p>
      <w:pPr>
        <w:pStyle w:val="TOC2"/>
        <w:tabs>
          <w:tab w:val="right" w:leader="dot" w:pos="8306"/>
        </w:tabs>
      </w:pPr>
      <w:hyperlink w:anchor="_Toc32744" w:history="1">
        <w:r>
          <w:rPr>
            <w:rFonts w:ascii="仿宋" w:eastAsia="仿宋" w:hAnsi="仿宋" w:cs="仿宋" w:hint="eastAsia"/>
            <w:lang w:eastAsia="zh-CN"/>
          </w:rPr>
          <w:t>(二)、设备采购与维护管理</w:t>
        </w:r>
        <w:r>
          <w:tab/>
        </w:r>
        <w:r>
          <w:fldChar w:fldCharType="begin"/>
        </w:r>
        <w:r>
          <w:instrText xml:space="preserve"> PAGEREF _Toc32744 \h </w:instrText>
        </w:r>
        <w:r>
          <w:fldChar w:fldCharType="separate"/>
        </w:r>
        <w:r>
          <w:t>72</w:t>
        </w:r>
        <w:r>
          <w:fldChar w:fldCharType="end"/>
        </w:r>
      </w:hyperlink>
    </w:p>
    <w:p>
      <w:pPr>
        <w:pStyle w:val="TOC2"/>
        <w:tabs>
          <w:tab w:val="right" w:leader="dot" w:pos="8306"/>
        </w:tabs>
      </w:pPr>
      <w:hyperlink w:anchor="_Toc18932" w:history="1">
        <w:r>
          <w:rPr>
            <w:rFonts w:ascii="仿宋" w:eastAsia="仿宋" w:hAnsi="仿宋" w:cs="仿宋" w:hint="eastAsia"/>
            <w:lang w:eastAsia="zh-CN"/>
          </w:rPr>
          <w:t>(三)、设施设备升级策略</w:t>
        </w:r>
        <w:r>
          <w:tab/>
        </w:r>
        <w:r>
          <w:fldChar w:fldCharType="begin"/>
        </w:r>
        <w:r>
          <w:instrText xml:space="preserve"> PAGEREF _Toc18932 \h </w:instrText>
        </w:r>
        <w:r>
          <w:fldChar w:fldCharType="separate"/>
        </w:r>
        <w:r>
          <w:t>73</w:t>
        </w:r>
        <w:r>
          <w:fldChar w:fldCharType="end"/>
        </w:r>
      </w:hyperlink>
    </w:p>
    <w:p>
      <w:pPr>
        <w:pStyle w:val="TOC1"/>
        <w:tabs>
          <w:tab w:val="right" w:leader="dot" w:pos="8306"/>
        </w:tabs>
      </w:pPr>
      <w:hyperlink w:anchor="_Toc13726" w:history="1">
        <w:r>
          <w:rPr>
            <w:rFonts w:ascii="仿宋" w:eastAsia="仿宋" w:hAnsi="仿宋" w:cs="仿宋" w:hint="eastAsia"/>
            <w:lang w:eastAsia="zh-CN"/>
          </w:rPr>
          <w:t>十九、产业协同与集群发展</w:t>
        </w:r>
        <w:r>
          <w:tab/>
        </w:r>
        <w:r>
          <w:fldChar w:fldCharType="begin"/>
        </w:r>
        <w:r>
          <w:instrText xml:space="preserve"> PAGEREF _Toc13726 \h </w:instrText>
        </w:r>
        <w:r>
          <w:fldChar w:fldCharType="separate"/>
        </w:r>
        <w:r>
          <w:t>74</w:t>
        </w:r>
        <w:r>
          <w:fldChar w:fldCharType="end"/>
        </w:r>
      </w:hyperlink>
    </w:p>
    <w:p>
      <w:pPr>
        <w:pStyle w:val="TOC2"/>
        <w:tabs>
          <w:tab w:val="right" w:leader="dot" w:pos="8306"/>
        </w:tabs>
      </w:pPr>
      <w:hyperlink w:anchor="_Toc31140" w:history="1">
        <w:r>
          <w:rPr>
            <w:rFonts w:ascii="仿宋" w:eastAsia="仿宋" w:hAnsi="仿宋" w:cs="仿宋" w:hint="eastAsia"/>
            <w:lang w:eastAsia="zh-CN"/>
          </w:rPr>
          <w:t>(一)、产业协同机制建设</w:t>
        </w:r>
        <w:r>
          <w:tab/>
        </w:r>
        <w:r>
          <w:fldChar w:fldCharType="begin"/>
        </w:r>
        <w:r>
          <w:instrText xml:space="preserve"> PAGEREF _Toc31140 \h </w:instrText>
        </w:r>
        <w:r>
          <w:fldChar w:fldCharType="separate"/>
        </w:r>
        <w:r>
          <w:t>74</w:t>
        </w:r>
        <w:r>
          <w:fldChar w:fldCharType="end"/>
        </w:r>
      </w:hyperlink>
    </w:p>
    <w:p>
      <w:pPr>
        <w:pStyle w:val="TOC2"/>
        <w:tabs>
          <w:tab w:val="right" w:leader="dot" w:pos="8306"/>
        </w:tabs>
      </w:pPr>
      <w:hyperlink w:anchor="_Toc11059" w:history="1">
        <w:r>
          <w:rPr>
            <w:rFonts w:ascii="仿宋" w:eastAsia="仿宋" w:hAnsi="仿宋" w:cs="仿宋" w:hint="eastAsia"/>
            <w:lang w:eastAsia="zh-CN"/>
          </w:rPr>
          <w:t>(二)、产业集群培育与发展</w:t>
        </w:r>
        <w:r>
          <w:tab/>
        </w:r>
        <w:r>
          <w:fldChar w:fldCharType="begin"/>
        </w:r>
        <w:r>
          <w:instrText xml:space="preserve"> PAGEREF _Toc11059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86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496"/>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6866"/>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直接收益：假设卷扬机械项目的产品或服务年销售收入为XX万元。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0617"/>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若卷扬机械项目成功推广新型环保产品，比如采用可回收材料的包装，可能会激发消费者对可持续产品的需求。这种需求的增长可能迫使整个行业转向更环保的产品设计和生产方法。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2170"/>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0859"/>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卷扬机械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卷扬机械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卷扬机械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9873"/>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3699"/>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卷扬机械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卷扬机械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6588"/>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在全球经济快速发展和科技日新月异的今天，市场对创新技术和环保解决方案的需求日益增长。卷扬机械项目恰好聚焦于这一趋势，提供涵盖人工智能、大数据分析和可持续能源等领域的高效、先进产品和服务。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卷扬机械项目在其专注的领域内，特别是在人工智能和数据科学方面，有望推动显著的技术革新。项目的研发活动不仅有望孕育出改变行业运作方式的新技术，还可能在长远中影响整个技术生态系统。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卷扬机械项目还致力于提升当地居民的技能和就业能力，通过与当地教育机构合作提供培训和教育机会，从而提高社区整体的生活水平和社会福祉。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https://d.book118.com/668020043006006030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F92B44"/>
    <w:rsid w:val="65F92B4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68020043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2024-01-15T11:06:00Z</dcterms:created>
  <dcterms:modified xsi:type="dcterms:W3CDTF">2024-01-15T11:07:16Z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F235D80B855F44F3AAD69F8E6FD1758D_11</vt:lpwstr>
  </property>
  <property fmtid="{D5CDD505-2E9C-101B-9397-08002B2CF9AE}" pid="3" name="KSOProductBuildVer">
    <vt:lpwstr>2052-12.1.0.16120</vt:lpwstr>
  </property>
</Properties>
</file>