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93EC0" w:rsidP="00693EC0" w14:paraId="0A401F37" w14:textId="77777777">
      <w:pPr>
        <w:spacing w:before="48" w:beforeLines="20" w:after="360" w:afterLines="150" w:line="360" w:lineRule="auto"/>
        <w:jc w:val="center"/>
        <w:rPr>
          <w:rFonts w:ascii="华文中宋" w:eastAsia="华文中宋" w:hAnsi="华文中宋"/>
          <w:b/>
          <w:sz w:val="30"/>
        </w:rPr>
      </w:pPr>
      <w:r w:rsidRPr="00693EC0">
        <w:rPr>
          <w:rFonts w:ascii="华文中宋" w:eastAsia="华文中宋" w:hAnsi="华文中宋"/>
          <w:b/>
          <w:sz w:val="30"/>
        </w:rPr>
        <w:t>2024</w:t>
      </w:r>
      <w:r w:rsidRPr="00693EC0">
        <w:rPr>
          <w:rFonts w:ascii="华文中宋" w:eastAsia="华文中宋" w:hAnsi="华文中宋"/>
          <w:b/>
          <w:sz w:val="30"/>
        </w:rPr>
        <w:t>年中国水产科学研究院长江水产研究所招聘事业编制</w:t>
      </w:r>
      <w:r w:rsidRPr="00693EC0">
        <w:rPr>
          <w:rFonts w:ascii="华文中宋" w:eastAsia="华文中宋" w:hAnsi="华文中宋"/>
          <w:b/>
          <w:sz w:val="30"/>
        </w:rPr>
        <w:t>16</w:t>
      </w:r>
      <w:r w:rsidRPr="00693EC0">
        <w:rPr>
          <w:rFonts w:ascii="华文中宋" w:eastAsia="华文中宋" w:hAnsi="华文中宋"/>
          <w:b/>
          <w:sz w:val="30"/>
        </w:rPr>
        <w:t>人笔试备考试题及答案解析</w:t>
      </w:r>
    </w:p>
    <w:p w:rsidR="00A77B3E" w14:paraId="58FA3EB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450C76" w14:textId="77777777">
      <w:pPr>
        <w:spacing w:after="260" w:line="360" w:lineRule="auto"/>
      </w:pPr>
      <w:r>
        <w:rPr>
          <w:rFonts w:ascii="微软雅黑" w:eastAsia="微软雅黑" w:cs="微软雅黑"/>
        </w:rPr>
        <w:t>一、选择题</w:t>
      </w:r>
    </w:p>
    <w:p w:rsidR="00D11858" w14:paraId="5AFBC8C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085195A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3CE776C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16C43F8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01C50CD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7F8A207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10C744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05D6EE0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2175D7E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40E8D1E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3ECA212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6B65B30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3791C45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E25613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2B0F7C9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C2C297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153E937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1CAB232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6C70657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2EF2297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B2E08A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500EFEFB"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6A58B6E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686CAB7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2BFA798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4315EC1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3B0F0E5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BA5ED3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https://d.book118.com/668041017052006033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rsidP="00B8546F" w14:paraId="33B0DC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EC0" w14:paraId="4D7A85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rsidP="00B8546F" w14:paraId="23108A96" w14:textId="682B6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93EC0" w14:paraId="79D9193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paraId="3AD5182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EC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rsidP="00B8546F" w14:textId="682B6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93EC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EC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rsidP="00B8546F" w14:textId="682B6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3EC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paraId="441931B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paraId="03A8540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paraId="5B60B1B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EC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93EC0"/>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123345"/>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93EC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93EC0"/>
    <w:rPr>
      <w:sz w:val="18"/>
      <w:szCs w:val="18"/>
    </w:rPr>
  </w:style>
  <w:style w:type="paragraph" w:styleId="Footer">
    <w:name w:val="footer"/>
    <w:basedOn w:val="Normal"/>
    <w:link w:val="a0"/>
    <w:rsid w:val="00693EC0"/>
    <w:pPr>
      <w:tabs>
        <w:tab w:val="center" w:pos="4153"/>
        <w:tab w:val="right" w:pos="8306"/>
      </w:tabs>
      <w:snapToGrid w:val="0"/>
    </w:pPr>
    <w:rPr>
      <w:sz w:val="18"/>
      <w:szCs w:val="18"/>
    </w:rPr>
  </w:style>
  <w:style w:type="character" w:customStyle="1" w:styleId="a0">
    <w:name w:val="页脚 字符"/>
    <w:basedOn w:val="DefaultParagraphFont"/>
    <w:link w:val="Footer"/>
    <w:rsid w:val="00693EC0"/>
    <w:rPr>
      <w:sz w:val="18"/>
      <w:szCs w:val="18"/>
    </w:rPr>
  </w:style>
  <w:style w:type="character" w:styleId="PageNumber">
    <w:name w:val="page number"/>
    <w:basedOn w:val="DefaultParagraphFont"/>
    <w:rsid w:val="00693E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8041017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3375</Words>
  <Characters>19243</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2024-02-02T08:55:00Z</dcterms:created>
  <dcterms:modified xsi:type="dcterms:W3CDTF">2024-02-02T08:55:00Z</dcterms:modified>
</cp:coreProperties>
</file>