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泵配件项目可行性建设方案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78" w:history="1">
        <w:r>
          <w:rPr>
            <w:rFonts w:ascii="仿宋" w:eastAsia="仿宋" w:hAnsi="仿宋" w:cs="仿宋" w:hint="eastAsia"/>
            <w:lang w:eastAsia="zh-CN"/>
          </w:rPr>
          <w:t>序言</w:t>
        </w:r>
        <w:r>
          <w:tab/>
        </w:r>
        <w:r>
          <w:fldChar w:fldCharType="begin"/>
        </w:r>
        <w:r>
          <w:instrText xml:space="preserve"> PAGEREF _Toc10878 \h </w:instrText>
        </w:r>
        <w:r>
          <w:fldChar w:fldCharType="separate"/>
        </w:r>
        <w:r>
          <w:t>3</w:t>
        </w:r>
        <w:r>
          <w:fldChar w:fldCharType="end"/>
        </w:r>
      </w:hyperlink>
    </w:p>
    <w:p>
      <w:pPr>
        <w:pStyle w:val="TOC1"/>
        <w:tabs>
          <w:tab w:val="right" w:leader="dot" w:pos="8306"/>
        </w:tabs>
      </w:pPr>
      <w:hyperlink w:anchor="_Toc23719" w:history="1">
        <w:r>
          <w:rPr>
            <w:rFonts w:ascii="仿宋" w:eastAsia="仿宋" w:hAnsi="仿宋" w:cs="仿宋" w:hint="eastAsia"/>
            <w:lang w:eastAsia="zh-CN"/>
          </w:rPr>
          <w:t>一、资源开发及综合利用分析</w:t>
        </w:r>
        <w:r>
          <w:tab/>
        </w:r>
        <w:r>
          <w:fldChar w:fldCharType="begin"/>
        </w:r>
        <w:r>
          <w:instrText xml:space="preserve"> PAGEREF _Toc23719 \h </w:instrText>
        </w:r>
        <w:r>
          <w:fldChar w:fldCharType="separate"/>
        </w:r>
        <w:r>
          <w:t>3</w:t>
        </w:r>
        <w:r>
          <w:fldChar w:fldCharType="end"/>
        </w:r>
      </w:hyperlink>
    </w:p>
    <w:p>
      <w:pPr>
        <w:pStyle w:val="TOC2"/>
        <w:tabs>
          <w:tab w:val="right" w:leader="dot" w:pos="8306"/>
        </w:tabs>
      </w:pPr>
      <w:hyperlink w:anchor="_Toc27132" w:history="1">
        <w:r>
          <w:rPr>
            <w:rFonts w:ascii="仿宋" w:eastAsia="仿宋" w:hAnsi="仿宋" w:cs="仿宋" w:hint="eastAsia"/>
            <w:lang w:eastAsia="zh-CN"/>
          </w:rPr>
          <w:t>(一)、资源开发方案</w:t>
        </w:r>
        <w:r>
          <w:tab/>
        </w:r>
        <w:r>
          <w:fldChar w:fldCharType="begin"/>
        </w:r>
        <w:r>
          <w:instrText xml:space="preserve"> PAGEREF _Toc27132 \h </w:instrText>
        </w:r>
        <w:r>
          <w:fldChar w:fldCharType="separate"/>
        </w:r>
        <w:r>
          <w:t>3</w:t>
        </w:r>
        <w:r>
          <w:fldChar w:fldCharType="end"/>
        </w:r>
      </w:hyperlink>
    </w:p>
    <w:p>
      <w:pPr>
        <w:pStyle w:val="TOC2"/>
        <w:tabs>
          <w:tab w:val="right" w:leader="dot" w:pos="8306"/>
        </w:tabs>
      </w:pPr>
      <w:hyperlink w:anchor="_Toc11133" w:history="1">
        <w:r>
          <w:rPr>
            <w:rFonts w:ascii="仿宋" w:eastAsia="仿宋" w:hAnsi="仿宋" w:cs="仿宋" w:hint="eastAsia"/>
            <w:lang w:eastAsia="zh-CN"/>
          </w:rPr>
          <w:t>(二)、资源利用方案</w:t>
        </w:r>
        <w:r>
          <w:tab/>
        </w:r>
        <w:r>
          <w:fldChar w:fldCharType="begin"/>
        </w:r>
        <w:r>
          <w:instrText xml:space="preserve"> PAGEREF _Toc11133 \h </w:instrText>
        </w:r>
        <w:r>
          <w:fldChar w:fldCharType="separate"/>
        </w:r>
        <w:r>
          <w:t>4</w:t>
        </w:r>
        <w:r>
          <w:fldChar w:fldCharType="end"/>
        </w:r>
      </w:hyperlink>
    </w:p>
    <w:p>
      <w:pPr>
        <w:pStyle w:val="TOC2"/>
        <w:tabs>
          <w:tab w:val="right" w:leader="dot" w:pos="8306"/>
        </w:tabs>
      </w:pPr>
      <w:hyperlink w:anchor="_Toc27565" w:history="1">
        <w:r>
          <w:rPr>
            <w:rFonts w:ascii="仿宋" w:eastAsia="仿宋" w:hAnsi="仿宋" w:cs="仿宋" w:hint="eastAsia"/>
            <w:lang w:eastAsia="zh-CN"/>
          </w:rPr>
          <w:t>(三)、资源节约措施</w:t>
        </w:r>
        <w:r>
          <w:tab/>
        </w:r>
        <w:r>
          <w:fldChar w:fldCharType="begin"/>
        </w:r>
        <w:r>
          <w:instrText xml:space="preserve"> PAGEREF _Toc27565 \h </w:instrText>
        </w:r>
        <w:r>
          <w:fldChar w:fldCharType="separate"/>
        </w:r>
        <w:r>
          <w:t>5</w:t>
        </w:r>
        <w:r>
          <w:fldChar w:fldCharType="end"/>
        </w:r>
      </w:hyperlink>
    </w:p>
    <w:p>
      <w:pPr>
        <w:pStyle w:val="TOC1"/>
        <w:tabs>
          <w:tab w:val="right" w:leader="dot" w:pos="8306"/>
        </w:tabs>
      </w:pPr>
      <w:hyperlink w:anchor="_Toc6513" w:history="1">
        <w:r>
          <w:rPr>
            <w:rFonts w:ascii="仿宋" w:eastAsia="仿宋" w:hAnsi="仿宋" w:cs="仿宋" w:hint="eastAsia"/>
            <w:lang w:eastAsia="zh-CN"/>
          </w:rPr>
          <w:t>二、财务管理与成本控制</w:t>
        </w:r>
        <w:r>
          <w:tab/>
        </w:r>
        <w:r>
          <w:fldChar w:fldCharType="begin"/>
        </w:r>
        <w:r>
          <w:instrText xml:space="preserve"> PAGEREF _Toc6513 \h </w:instrText>
        </w:r>
        <w:r>
          <w:fldChar w:fldCharType="separate"/>
        </w:r>
        <w:r>
          <w:t>6</w:t>
        </w:r>
        <w:r>
          <w:fldChar w:fldCharType="end"/>
        </w:r>
      </w:hyperlink>
    </w:p>
    <w:p>
      <w:pPr>
        <w:pStyle w:val="TOC2"/>
        <w:tabs>
          <w:tab w:val="right" w:leader="dot" w:pos="8306"/>
        </w:tabs>
      </w:pPr>
      <w:hyperlink w:anchor="_Toc4061" w:history="1">
        <w:r>
          <w:rPr>
            <w:rFonts w:ascii="仿宋" w:eastAsia="仿宋" w:hAnsi="仿宋" w:cs="仿宋" w:hint="eastAsia"/>
            <w:lang w:eastAsia="zh-CN"/>
          </w:rPr>
          <w:t>(一)、财务管理体系建设</w:t>
        </w:r>
        <w:r>
          <w:tab/>
        </w:r>
        <w:r>
          <w:fldChar w:fldCharType="begin"/>
        </w:r>
        <w:r>
          <w:instrText xml:space="preserve"> PAGEREF _Toc4061 \h </w:instrText>
        </w:r>
        <w:r>
          <w:fldChar w:fldCharType="separate"/>
        </w:r>
        <w:r>
          <w:t>6</w:t>
        </w:r>
        <w:r>
          <w:fldChar w:fldCharType="end"/>
        </w:r>
      </w:hyperlink>
    </w:p>
    <w:p>
      <w:pPr>
        <w:pStyle w:val="TOC2"/>
        <w:tabs>
          <w:tab w:val="right" w:leader="dot" w:pos="8306"/>
        </w:tabs>
      </w:pPr>
      <w:hyperlink w:anchor="_Toc3427" w:history="1">
        <w:r>
          <w:rPr>
            <w:rFonts w:ascii="仿宋" w:eastAsia="仿宋" w:hAnsi="仿宋" w:cs="仿宋" w:hint="eastAsia"/>
            <w:lang w:eastAsia="zh-CN"/>
          </w:rPr>
          <w:t>(二)、成本控制措施</w:t>
        </w:r>
        <w:r>
          <w:tab/>
        </w:r>
        <w:r>
          <w:fldChar w:fldCharType="begin"/>
        </w:r>
        <w:r>
          <w:instrText xml:space="preserve"> PAGEREF _Toc3427 \h </w:instrText>
        </w:r>
        <w:r>
          <w:fldChar w:fldCharType="separate"/>
        </w:r>
        <w:r>
          <w:t>8</w:t>
        </w:r>
        <w:r>
          <w:fldChar w:fldCharType="end"/>
        </w:r>
      </w:hyperlink>
    </w:p>
    <w:p>
      <w:pPr>
        <w:pStyle w:val="TOC1"/>
        <w:tabs>
          <w:tab w:val="right" w:leader="dot" w:pos="8306"/>
        </w:tabs>
      </w:pPr>
      <w:hyperlink w:anchor="_Toc4771" w:history="1">
        <w:r>
          <w:rPr>
            <w:rFonts w:ascii="仿宋" w:eastAsia="仿宋" w:hAnsi="仿宋" w:cs="仿宋" w:hint="eastAsia"/>
            <w:lang w:eastAsia="zh-CN"/>
          </w:rPr>
          <w:t>三、项目监理与质量保证</w:t>
        </w:r>
        <w:r>
          <w:tab/>
        </w:r>
        <w:r>
          <w:fldChar w:fldCharType="begin"/>
        </w:r>
        <w:r>
          <w:instrText xml:space="preserve"> PAGEREF _Toc4771 \h </w:instrText>
        </w:r>
        <w:r>
          <w:fldChar w:fldCharType="separate"/>
        </w:r>
        <w:r>
          <w:t>9</w:t>
        </w:r>
        <w:r>
          <w:fldChar w:fldCharType="end"/>
        </w:r>
      </w:hyperlink>
    </w:p>
    <w:p>
      <w:pPr>
        <w:pStyle w:val="TOC2"/>
        <w:tabs>
          <w:tab w:val="right" w:leader="dot" w:pos="8306"/>
        </w:tabs>
      </w:pPr>
      <w:hyperlink w:anchor="_Toc26847" w:history="1">
        <w:r>
          <w:rPr>
            <w:rFonts w:ascii="仿宋" w:eastAsia="仿宋" w:hAnsi="仿宋" w:cs="仿宋" w:hint="eastAsia"/>
            <w:lang w:eastAsia="zh-CN"/>
          </w:rPr>
          <w:t>(一)、监理体系构建</w:t>
        </w:r>
        <w:r>
          <w:tab/>
        </w:r>
        <w:r>
          <w:fldChar w:fldCharType="begin"/>
        </w:r>
        <w:r>
          <w:instrText xml:space="preserve"> PAGEREF _Toc26847 \h </w:instrText>
        </w:r>
        <w:r>
          <w:fldChar w:fldCharType="separate"/>
        </w:r>
        <w:r>
          <w:t>9</w:t>
        </w:r>
        <w:r>
          <w:fldChar w:fldCharType="end"/>
        </w:r>
      </w:hyperlink>
    </w:p>
    <w:p>
      <w:pPr>
        <w:pStyle w:val="TOC2"/>
        <w:tabs>
          <w:tab w:val="right" w:leader="dot" w:pos="8306"/>
        </w:tabs>
      </w:pPr>
      <w:hyperlink w:anchor="_Toc21988" w:history="1">
        <w:r>
          <w:rPr>
            <w:rFonts w:ascii="仿宋" w:eastAsia="仿宋" w:hAnsi="仿宋" w:cs="仿宋" w:hint="eastAsia"/>
            <w:lang w:eastAsia="zh-CN"/>
          </w:rPr>
          <w:t>(二)、质量保证体系实施</w:t>
        </w:r>
        <w:r>
          <w:tab/>
        </w:r>
        <w:r>
          <w:fldChar w:fldCharType="begin"/>
        </w:r>
        <w:r>
          <w:instrText xml:space="preserve"> PAGEREF _Toc21988 \h </w:instrText>
        </w:r>
        <w:r>
          <w:fldChar w:fldCharType="separate"/>
        </w:r>
        <w:r>
          <w:t>10</w:t>
        </w:r>
        <w:r>
          <w:fldChar w:fldCharType="end"/>
        </w:r>
      </w:hyperlink>
    </w:p>
    <w:p>
      <w:pPr>
        <w:pStyle w:val="TOC2"/>
        <w:tabs>
          <w:tab w:val="right" w:leader="dot" w:pos="8306"/>
        </w:tabs>
      </w:pPr>
      <w:hyperlink w:anchor="_Toc6807" w:history="1">
        <w:r>
          <w:rPr>
            <w:rFonts w:ascii="仿宋" w:eastAsia="仿宋" w:hAnsi="仿宋" w:cs="仿宋" w:hint="eastAsia"/>
            <w:lang w:eastAsia="zh-CN"/>
          </w:rPr>
          <w:t>(三)、监理与质量控制流程</w:t>
        </w:r>
        <w:r>
          <w:tab/>
        </w:r>
        <w:r>
          <w:fldChar w:fldCharType="begin"/>
        </w:r>
        <w:r>
          <w:instrText xml:space="preserve"> PAGEREF _Toc6807 \h </w:instrText>
        </w:r>
        <w:r>
          <w:fldChar w:fldCharType="separate"/>
        </w:r>
        <w:r>
          <w:t>10</w:t>
        </w:r>
        <w:r>
          <w:fldChar w:fldCharType="end"/>
        </w:r>
      </w:hyperlink>
    </w:p>
    <w:p>
      <w:pPr>
        <w:pStyle w:val="TOC1"/>
        <w:tabs>
          <w:tab w:val="right" w:leader="dot" w:pos="8306"/>
        </w:tabs>
      </w:pPr>
      <w:hyperlink w:anchor="_Toc22632" w:history="1">
        <w:r>
          <w:rPr>
            <w:rFonts w:ascii="仿宋" w:eastAsia="仿宋" w:hAnsi="仿宋" w:cs="仿宋" w:hint="eastAsia"/>
            <w:lang w:eastAsia="zh-CN"/>
          </w:rPr>
          <w:t>四、经济影响分析</w:t>
        </w:r>
        <w:r>
          <w:tab/>
        </w:r>
        <w:r>
          <w:fldChar w:fldCharType="begin"/>
        </w:r>
        <w:r>
          <w:instrText xml:space="preserve"> PAGEREF _Toc22632 \h </w:instrText>
        </w:r>
        <w:r>
          <w:fldChar w:fldCharType="separate"/>
        </w:r>
        <w:r>
          <w:t>11</w:t>
        </w:r>
        <w:r>
          <w:fldChar w:fldCharType="end"/>
        </w:r>
      </w:hyperlink>
    </w:p>
    <w:p>
      <w:pPr>
        <w:pStyle w:val="TOC2"/>
        <w:tabs>
          <w:tab w:val="right" w:leader="dot" w:pos="8306"/>
        </w:tabs>
      </w:pPr>
      <w:hyperlink w:anchor="_Toc11687" w:history="1">
        <w:r>
          <w:rPr>
            <w:rFonts w:ascii="仿宋" w:eastAsia="仿宋" w:hAnsi="仿宋" w:cs="仿宋" w:hint="eastAsia"/>
            <w:lang w:eastAsia="zh-CN"/>
          </w:rPr>
          <w:t>(一)、经济费用效益或费用效果分析</w:t>
        </w:r>
        <w:r>
          <w:tab/>
        </w:r>
        <w:r>
          <w:fldChar w:fldCharType="begin"/>
        </w:r>
        <w:r>
          <w:instrText xml:space="preserve"> PAGEREF _Toc11687 \h </w:instrText>
        </w:r>
        <w:r>
          <w:fldChar w:fldCharType="separate"/>
        </w:r>
        <w:r>
          <w:t>11</w:t>
        </w:r>
        <w:r>
          <w:fldChar w:fldCharType="end"/>
        </w:r>
      </w:hyperlink>
    </w:p>
    <w:p>
      <w:pPr>
        <w:pStyle w:val="TOC2"/>
        <w:tabs>
          <w:tab w:val="right" w:leader="dot" w:pos="8306"/>
        </w:tabs>
      </w:pPr>
      <w:hyperlink w:anchor="_Toc10884" w:history="1">
        <w:r>
          <w:rPr>
            <w:rFonts w:ascii="仿宋" w:eastAsia="仿宋" w:hAnsi="仿宋" w:cs="仿宋" w:hint="eastAsia"/>
            <w:lang w:eastAsia="zh-CN"/>
          </w:rPr>
          <w:t>(二)、行业影响分析</w:t>
        </w:r>
        <w:r>
          <w:tab/>
        </w:r>
        <w:r>
          <w:fldChar w:fldCharType="begin"/>
        </w:r>
        <w:r>
          <w:instrText xml:space="preserve"> PAGEREF _Toc10884 \h </w:instrText>
        </w:r>
        <w:r>
          <w:fldChar w:fldCharType="separate"/>
        </w:r>
        <w:r>
          <w:t>13</w:t>
        </w:r>
        <w:r>
          <w:fldChar w:fldCharType="end"/>
        </w:r>
      </w:hyperlink>
    </w:p>
    <w:p>
      <w:pPr>
        <w:pStyle w:val="TOC2"/>
        <w:tabs>
          <w:tab w:val="right" w:leader="dot" w:pos="8306"/>
        </w:tabs>
      </w:pPr>
      <w:hyperlink w:anchor="_Toc1042" w:history="1">
        <w:r>
          <w:rPr>
            <w:rFonts w:ascii="仿宋" w:eastAsia="仿宋" w:hAnsi="仿宋" w:cs="仿宋" w:hint="eastAsia"/>
            <w:lang w:eastAsia="zh-CN"/>
          </w:rPr>
          <w:t>(三)、区域经济影响分析</w:t>
        </w:r>
        <w:r>
          <w:tab/>
        </w:r>
        <w:r>
          <w:fldChar w:fldCharType="begin"/>
        </w:r>
        <w:r>
          <w:instrText xml:space="preserve"> PAGEREF _Toc1042 \h </w:instrText>
        </w:r>
        <w:r>
          <w:fldChar w:fldCharType="separate"/>
        </w:r>
        <w:r>
          <w:t>15</w:t>
        </w:r>
        <w:r>
          <w:fldChar w:fldCharType="end"/>
        </w:r>
      </w:hyperlink>
    </w:p>
    <w:p>
      <w:pPr>
        <w:pStyle w:val="TOC2"/>
        <w:tabs>
          <w:tab w:val="right" w:leader="dot" w:pos="8306"/>
        </w:tabs>
      </w:pPr>
      <w:hyperlink w:anchor="_Toc29991" w:history="1">
        <w:r>
          <w:rPr>
            <w:rFonts w:ascii="仿宋" w:eastAsia="仿宋" w:hAnsi="仿宋" w:cs="仿宋" w:hint="eastAsia"/>
            <w:lang w:eastAsia="zh-CN"/>
          </w:rPr>
          <w:t>(四)、宏观经济影响分析</w:t>
        </w:r>
        <w:r>
          <w:tab/>
        </w:r>
        <w:r>
          <w:fldChar w:fldCharType="begin"/>
        </w:r>
        <w:r>
          <w:instrText xml:space="preserve"> PAGEREF _Toc29991 \h </w:instrText>
        </w:r>
        <w:r>
          <w:fldChar w:fldCharType="separate"/>
        </w:r>
        <w:r>
          <w:t>16</w:t>
        </w:r>
        <w:r>
          <w:fldChar w:fldCharType="end"/>
        </w:r>
      </w:hyperlink>
    </w:p>
    <w:p>
      <w:pPr>
        <w:pStyle w:val="TOC1"/>
        <w:tabs>
          <w:tab w:val="right" w:leader="dot" w:pos="8306"/>
        </w:tabs>
      </w:pPr>
      <w:hyperlink w:anchor="_Toc7707" w:history="1">
        <w:r>
          <w:rPr>
            <w:rFonts w:ascii="仿宋" w:eastAsia="仿宋" w:hAnsi="仿宋" w:cs="仿宋" w:hint="eastAsia"/>
            <w:lang w:eastAsia="zh-CN"/>
          </w:rPr>
          <w:t>五、发展规划、产业政策和行业准入分析</w:t>
        </w:r>
        <w:r>
          <w:tab/>
        </w:r>
        <w:r>
          <w:fldChar w:fldCharType="begin"/>
        </w:r>
        <w:r>
          <w:instrText xml:space="preserve"> PAGEREF _Toc7707 \h </w:instrText>
        </w:r>
        <w:r>
          <w:fldChar w:fldCharType="separate"/>
        </w:r>
        <w:r>
          <w:t>17</w:t>
        </w:r>
        <w:r>
          <w:fldChar w:fldCharType="end"/>
        </w:r>
      </w:hyperlink>
    </w:p>
    <w:p>
      <w:pPr>
        <w:pStyle w:val="TOC2"/>
        <w:tabs>
          <w:tab w:val="right" w:leader="dot" w:pos="8306"/>
        </w:tabs>
      </w:pPr>
      <w:hyperlink w:anchor="_Toc3666" w:history="1">
        <w:r>
          <w:rPr>
            <w:rFonts w:ascii="仿宋" w:eastAsia="仿宋" w:hAnsi="仿宋" w:cs="仿宋" w:hint="eastAsia"/>
            <w:lang w:eastAsia="zh-CN"/>
          </w:rPr>
          <w:t>(一)、发展规划分析</w:t>
        </w:r>
        <w:r>
          <w:tab/>
        </w:r>
        <w:r>
          <w:fldChar w:fldCharType="begin"/>
        </w:r>
        <w:r>
          <w:instrText xml:space="preserve"> PAGEREF _Toc3666 \h </w:instrText>
        </w:r>
        <w:r>
          <w:fldChar w:fldCharType="separate"/>
        </w:r>
        <w:r>
          <w:t>17</w:t>
        </w:r>
        <w:r>
          <w:fldChar w:fldCharType="end"/>
        </w:r>
      </w:hyperlink>
    </w:p>
    <w:p>
      <w:pPr>
        <w:pStyle w:val="TOC2"/>
        <w:tabs>
          <w:tab w:val="right" w:leader="dot" w:pos="8306"/>
        </w:tabs>
      </w:pPr>
      <w:hyperlink w:anchor="_Toc7524" w:history="1">
        <w:r>
          <w:rPr>
            <w:rFonts w:ascii="仿宋" w:eastAsia="仿宋" w:hAnsi="仿宋" w:cs="仿宋" w:hint="eastAsia"/>
            <w:lang w:eastAsia="zh-CN"/>
          </w:rPr>
          <w:t>(二)、产业政策分析</w:t>
        </w:r>
        <w:r>
          <w:tab/>
        </w:r>
        <w:r>
          <w:fldChar w:fldCharType="begin"/>
        </w:r>
        <w:r>
          <w:instrText xml:space="preserve"> PAGEREF _Toc7524 \h </w:instrText>
        </w:r>
        <w:r>
          <w:fldChar w:fldCharType="separate"/>
        </w:r>
        <w:r>
          <w:t>19</w:t>
        </w:r>
        <w:r>
          <w:fldChar w:fldCharType="end"/>
        </w:r>
      </w:hyperlink>
    </w:p>
    <w:p>
      <w:pPr>
        <w:pStyle w:val="TOC2"/>
        <w:tabs>
          <w:tab w:val="right" w:leader="dot" w:pos="8306"/>
        </w:tabs>
      </w:pPr>
      <w:hyperlink w:anchor="_Toc11837" w:history="1">
        <w:r>
          <w:rPr>
            <w:rFonts w:ascii="仿宋" w:eastAsia="仿宋" w:hAnsi="仿宋" w:cs="仿宋" w:hint="eastAsia"/>
            <w:lang w:eastAsia="zh-CN"/>
          </w:rPr>
          <w:t>(三)、行业准入分析</w:t>
        </w:r>
        <w:r>
          <w:tab/>
        </w:r>
        <w:r>
          <w:fldChar w:fldCharType="begin"/>
        </w:r>
        <w:r>
          <w:instrText xml:space="preserve"> PAGEREF _Toc11837 \h </w:instrText>
        </w:r>
        <w:r>
          <w:fldChar w:fldCharType="separate"/>
        </w:r>
        <w:r>
          <w:t>20</w:t>
        </w:r>
        <w:r>
          <w:fldChar w:fldCharType="end"/>
        </w:r>
      </w:hyperlink>
    </w:p>
    <w:p>
      <w:pPr>
        <w:pStyle w:val="TOC1"/>
        <w:tabs>
          <w:tab w:val="right" w:leader="dot" w:pos="8306"/>
        </w:tabs>
      </w:pPr>
      <w:hyperlink w:anchor="_Toc27124" w:history="1">
        <w:r>
          <w:rPr>
            <w:rFonts w:ascii="仿宋" w:eastAsia="仿宋" w:hAnsi="仿宋" w:cs="仿宋" w:hint="eastAsia"/>
            <w:lang w:eastAsia="zh-CN"/>
          </w:rPr>
          <w:t>六、泵配件项目概论</w:t>
        </w:r>
        <w:r>
          <w:tab/>
        </w:r>
        <w:r>
          <w:fldChar w:fldCharType="begin"/>
        </w:r>
        <w:r>
          <w:instrText xml:space="preserve"> PAGEREF _Toc27124 \h </w:instrText>
        </w:r>
        <w:r>
          <w:fldChar w:fldCharType="separate"/>
        </w:r>
        <w:r>
          <w:t>22</w:t>
        </w:r>
        <w:r>
          <w:fldChar w:fldCharType="end"/>
        </w:r>
      </w:hyperlink>
    </w:p>
    <w:p>
      <w:pPr>
        <w:pStyle w:val="TOC2"/>
        <w:tabs>
          <w:tab w:val="right" w:leader="dot" w:pos="8306"/>
        </w:tabs>
      </w:pPr>
      <w:hyperlink w:anchor="_Toc12985" w:history="1">
        <w:r>
          <w:rPr>
            <w:rFonts w:ascii="仿宋" w:eastAsia="仿宋" w:hAnsi="仿宋" w:cs="仿宋" w:hint="eastAsia"/>
            <w:lang w:eastAsia="zh-CN"/>
          </w:rPr>
          <w:t>(一)、项目申报单位概况</w:t>
        </w:r>
        <w:r>
          <w:tab/>
        </w:r>
        <w:r>
          <w:fldChar w:fldCharType="begin"/>
        </w:r>
        <w:r>
          <w:instrText xml:space="preserve"> PAGEREF _Toc12985 \h </w:instrText>
        </w:r>
        <w:r>
          <w:fldChar w:fldCharType="separate"/>
        </w:r>
        <w:r>
          <w:t>22</w:t>
        </w:r>
        <w:r>
          <w:fldChar w:fldCharType="end"/>
        </w:r>
      </w:hyperlink>
    </w:p>
    <w:p>
      <w:pPr>
        <w:pStyle w:val="TOC2"/>
        <w:tabs>
          <w:tab w:val="right" w:leader="dot" w:pos="8306"/>
        </w:tabs>
      </w:pPr>
      <w:hyperlink w:anchor="_Toc20636" w:history="1">
        <w:r>
          <w:rPr>
            <w:rFonts w:ascii="仿宋" w:eastAsia="仿宋" w:hAnsi="仿宋" w:cs="仿宋" w:hint="eastAsia"/>
            <w:lang w:eastAsia="zh-CN"/>
          </w:rPr>
          <w:t>(二)、项目概况</w:t>
        </w:r>
        <w:r>
          <w:tab/>
        </w:r>
        <w:r>
          <w:fldChar w:fldCharType="begin"/>
        </w:r>
        <w:r>
          <w:instrText xml:space="preserve"> PAGEREF _Toc20636 \h </w:instrText>
        </w:r>
        <w:r>
          <w:fldChar w:fldCharType="separate"/>
        </w:r>
        <w:r>
          <w:t>23</w:t>
        </w:r>
        <w:r>
          <w:fldChar w:fldCharType="end"/>
        </w:r>
      </w:hyperlink>
    </w:p>
    <w:p>
      <w:pPr>
        <w:pStyle w:val="TOC1"/>
        <w:tabs>
          <w:tab w:val="right" w:leader="dot" w:pos="8306"/>
        </w:tabs>
      </w:pPr>
      <w:hyperlink w:anchor="_Toc2704" w:history="1">
        <w:r>
          <w:rPr>
            <w:rFonts w:ascii="仿宋" w:eastAsia="仿宋" w:hAnsi="仿宋" w:cs="仿宋" w:hint="eastAsia"/>
            <w:lang w:eastAsia="zh-CN"/>
          </w:rPr>
          <w:t>七、经济效益与社会效益优化</w:t>
        </w:r>
        <w:r>
          <w:tab/>
        </w:r>
        <w:r>
          <w:fldChar w:fldCharType="begin"/>
        </w:r>
        <w:r>
          <w:instrText xml:space="preserve"> PAGEREF _Toc2704 \h </w:instrText>
        </w:r>
        <w:r>
          <w:fldChar w:fldCharType="separate"/>
        </w:r>
        <w:r>
          <w:t>26</w:t>
        </w:r>
        <w:r>
          <w:fldChar w:fldCharType="end"/>
        </w:r>
      </w:hyperlink>
    </w:p>
    <w:p>
      <w:pPr>
        <w:pStyle w:val="TOC2"/>
        <w:tabs>
          <w:tab w:val="right" w:leader="dot" w:pos="8306"/>
        </w:tabs>
      </w:pPr>
      <w:hyperlink w:anchor="_Toc27983" w:history="1">
        <w:r>
          <w:rPr>
            <w:rFonts w:ascii="仿宋" w:eastAsia="仿宋" w:hAnsi="仿宋" w:cs="仿宋" w:hint="eastAsia"/>
            <w:lang w:eastAsia="zh-CN"/>
          </w:rPr>
          <w:t>(一)、经济效益提升策略</w:t>
        </w:r>
        <w:r>
          <w:tab/>
        </w:r>
        <w:r>
          <w:fldChar w:fldCharType="begin"/>
        </w:r>
        <w:r>
          <w:instrText xml:space="preserve"> PAGEREF _Toc27983 \h </w:instrText>
        </w:r>
        <w:r>
          <w:fldChar w:fldCharType="separate"/>
        </w:r>
        <w:r>
          <w:t>26</w:t>
        </w:r>
        <w:r>
          <w:fldChar w:fldCharType="end"/>
        </w:r>
      </w:hyperlink>
    </w:p>
    <w:p>
      <w:pPr>
        <w:pStyle w:val="TOC2"/>
        <w:tabs>
          <w:tab w:val="right" w:leader="dot" w:pos="8306"/>
        </w:tabs>
      </w:pPr>
      <w:hyperlink w:anchor="_Toc28911" w:history="1">
        <w:r>
          <w:rPr>
            <w:rFonts w:ascii="仿宋" w:eastAsia="仿宋" w:hAnsi="仿宋" w:cs="仿宋" w:hint="eastAsia"/>
            <w:lang w:eastAsia="zh-CN"/>
          </w:rPr>
          <w:t>(二)、社会效益增强方案</w:t>
        </w:r>
        <w:r>
          <w:tab/>
        </w:r>
        <w:r>
          <w:fldChar w:fldCharType="begin"/>
        </w:r>
        <w:r>
          <w:instrText xml:space="preserve"> PAGEREF _Toc28911 \h </w:instrText>
        </w:r>
        <w:r>
          <w:fldChar w:fldCharType="separate"/>
        </w:r>
        <w:r>
          <w:t>27</w:t>
        </w:r>
        <w:r>
          <w:fldChar w:fldCharType="end"/>
        </w:r>
      </w:hyperlink>
    </w:p>
    <w:p>
      <w:pPr>
        <w:pStyle w:val="TOC1"/>
        <w:tabs>
          <w:tab w:val="right" w:leader="dot" w:pos="8306"/>
        </w:tabs>
      </w:pPr>
      <w:hyperlink w:anchor="_Toc2408" w:history="1">
        <w:r>
          <w:rPr>
            <w:rFonts w:ascii="仿宋" w:eastAsia="仿宋" w:hAnsi="仿宋" w:cs="仿宋" w:hint="eastAsia"/>
            <w:lang w:eastAsia="zh-CN"/>
          </w:rPr>
          <w:t>八、项目进度计划</w:t>
        </w:r>
        <w:r>
          <w:tab/>
        </w:r>
        <w:r>
          <w:fldChar w:fldCharType="begin"/>
        </w:r>
        <w:r>
          <w:instrText xml:space="preserve"> PAGEREF _Toc2408 \h </w:instrText>
        </w:r>
        <w:r>
          <w:fldChar w:fldCharType="separate"/>
        </w:r>
        <w:r>
          <w:t>28</w:t>
        </w:r>
        <w:r>
          <w:fldChar w:fldCharType="end"/>
        </w:r>
      </w:hyperlink>
    </w:p>
    <w:p>
      <w:pPr>
        <w:pStyle w:val="TOC2"/>
        <w:tabs>
          <w:tab w:val="right" w:leader="dot" w:pos="8306"/>
        </w:tabs>
      </w:pPr>
      <w:hyperlink w:anchor="_Toc8482" w:history="1">
        <w:r>
          <w:rPr>
            <w:rFonts w:ascii="仿宋" w:eastAsia="仿宋" w:hAnsi="仿宋" w:cs="仿宋" w:hint="eastAsia"/>
            <w:lang w:eastAsia="zh-CN"/>
          </w:rPr>
          <w:t>(一)、建设周期</w:t>
        </w:r>
        <w:r>
          <w:tab/>
        </w:r>
        <w:r>
          <w:fldChar w:fldCharType="begin"/>
        </w:r>
        <w:r>
          <w:instrText xml:space="preserve"> PAGEREF _Toc8482 \h </w:instrText>
        </w:r>
        <w:r>
          <w:fldChar w:fldCharType="separate"/>
        </w:r>
        <w:r>
          <w:t>28</w:t>
        </w:r>
        <w:r>
          <w:fldChar w:fldCharType="end"/>
        </w:r>
      </w:hyperlink>
    </w:p>
    <w:p>
      <w:pPr>
        <w:pStyle w:val="TOC2"/>
        <w:tabs>
          <w:tab w:val="right" w:leader="dot" w:pos="8306"/>
        </w:tabs>
      </w:pPr>
      <w:hyperlink w:anchor="_Toc5365" w:history="1">
        <w:r>
          <w:rPr>
            <w:rFonts w:ascii="仿宋" w:eastAsia="仿宋" w:hAnsi="仿宋" w:cs="仿宋" w:hint="eastAsia"/>
            <w:lang w:eastAsia="zh-CN"/>
          </w:rPr>
          <w:t>(二)、建设进度</w:t>
        </w:r>
        <w:r>
          <w:tab/>
        </w:r>
        <w:r>
          <w:fldChar w:fldCharType="begin"/>
        </w:r>
        <w:r>
          <w:instrText xml:space="preserve"> PAGEREF _Toc5365 \h </w:instrText>
        </w:r>
        <w:r>
          <w:fldChar w:fldCharType="separate"/>
        </w:r>
        <w:r>
          <w:t>28</w:t>
        </w:r>
        <w:r>
          <w:fldChar w:fldCharType="end"/>
        </w:r>
      </w:hyperlink>
    </w:p>
    <w:p>
      <w:pPr>
        <w:pStyle w:val="TOC2"/>
        <w:tabs>
          <w:tab w:val="right" w:leader="dot" w:pos="8306"/>
        </w:tabs>
      </w:pPr>
      <w:hyperlink w:anchor="_Toc11559" w:history="1">
        <w:r>
          <w:rPr>
            <w:rFonts w:ascii="仿宋" w:eastAsia="仿宋" w:hAnsi="仿宋" w:cs="仿宋" w:hint="eastAsia"/>
            <w:lang w:eastAsia="zh-CN"/>
          </w:rPr>
          <w:t>(三)、进度安排注意事项</w:t>
        </w:r>
        <w:r>
          <w:tab/>
        </w:r>
        <w:r>
          <w:fldChar w:fldCharType="begin"/>
        </w:r>
        <w:r>
          <w:instrText xml:space="preserve"> PAGEREF _Toc11559 \h </w:instrText>
        </w:r>
        <w:r>
          <w:fldChar w:fldCharType="separate"/>
        </w:r>
        <w:r>
          <w:t>29</w:t>
        </w:r>
        <w:r>
          <w:fldChar w:fldCharType="end"/>
        </w:r>
      </w:hyperlink>
    </w:p>
    <w:p>
      <w:pPr>
        <w:pStyle w:val="TOC2"/>
        <w:tabs>
          <w:tab w:val="right" w:leader="dot" w:pos="8306"/>
        </w:tabs>
      </w:pPr>
      <w:hyperlink w:anchor="_Toc23421" w:history="1">
        <w:r>
          <w:rPr>
            <w:rFonts w:ascii="仿宋" w:eastAsia="仿宋" w:hAnsi="仿宋" w:cs="仿宋" w:hint="eastAsia"/>
            <w:lang w:eastAsia="zh-CN"/>
          </w:rPr>
          <w:t>(四)、人力资源配置</w:t>
        </w:r>
        <w:r>
          <w:tab/>
        </w:r>
        <w:r>
          <w:fldChar w:fldCharType="begin"/>
        </w:r>
        <w:r>
          <w:instrText xml:space="preserve"> PAGEREF _Toc23421 \h </w:instrText>
        </w:r>
        <w:r>
          <w:fldChar w:fldCharType="separate"/>
        </w:r>
        <w:r>
          <w:t>30</w:t>
        </w:r>
        <w:r>
          <w:fldChar w:fldCharType="end"/>
        </w:r>
      </w:hyperlink>
    </w:p>
    <w:p>
      <w:pPr>
        <w:pStyle w:val="TOC2"/>
        <w:tabs>
          <w:tab w:val="right" w:leader="dot" w:pos="8306"/>
        </w:tabs>
      </w:pPr>
      <w:hyperlink w:anchor="_Toc13798" w:history="1">
        <w:r>
          <w:rPr>
            <w:rFonts w:ascii="仿宋" w:eastAsia="仿宋" w:hAnsi="仿宋" w:cs="仿宋" w:hint="eastAsia"/>
            <w:lang w:eastAsia="zh-CN"/>
          </w:rPr>
          <w:t>(五)、员工培训</w:t>
        </w:r>
        <w:r>
          <w:tab/>
        </w:r>
        <w:r>
          <w:fldChar w:fldCharType="begin"/>
        </w:r>
        <w:r>
          <w:instrText xml:space="preserve"> PAGEREF _Toc13798 \h </w:instrText>
        </w:r>
        <w:r>
          <w:fldChar w:fldCharType="separate"/>
        </w:r>
        <w:r>
          <w:t>32</w:t>
        </w:r>
        <w:r>
          <w:fldChar w:fldCharType="end"/>
        </w:r>
      </w:hyperlink>
    </w:p>
    <w:p>
      <w:pPr>
        <w:pStyle w:val="TOC2"/>
        <w:tabs>
          <w:tab w:val="right" w:leader="dot" w:pos="8306"/>
        </w:tabs>
      </w:pPr>
      <w:hyperlink w:anchor="_Toc22495" w:history="1">
        <w:r>
          <w:rPr>
            <w:rFonts w:ascii="仿宋" w:eastAsia="仿宋" w:hAnsi="仿宋" w:cs="仿宋" w:hint="eastAsia"/>
            <w:lang w:eastAsia="zh-CN"/>
          </w:rPr>
          <w:t>(六)、项目实施保障</w:t>
        </w:r>
        <w:r>
          <w:tab/>
        </w:r>
        <w:r>
          <w:fldChar w:fldCharType="begin"/>
        </w:r>
        <w:r>
          <w:instrText xml:space="preserve"> PAGEREF _Toc22495 \h </w:instrText>
        </w:r>
        <w:r>
          <w:fldChar w:fldCharType="separate"/>
        </w:r>
        <w:r>
          <w:t>33</w:t>
        </w:r>
        <w:r>
          <w:fldChar w:fldCharType="end"/>
        </w:r>
      </w:hyperlink>
    </w:p>
    <w:p>
      <w:pPr>
        <w:pStyle w:val="TOC2"/>
        <w:tabs>
          <w:tab w:val="right" w:leader="dot" w:pos="8306"/>
        </w:tabs>
      </w:pPr>
      <w:hyperlink w:anchor="_Toc31241" w:history="1">
        <w:r>
          <w:rPr>
            <w:rFonts w:ascii="仿宋" w:eastAsia="仿宋" w:hAnsi="仿宋" w:cs="仿宋" w:hint="eastAsia"/>
            <w:lang w:eastAsia="zh-CN"/>
          </w:rPr>
          <w:t>(七)、安全规范管理</w:t>
        </w:r>
        <w:r>
          <w:tab/>
        </w:r>
        <w:r>
          <w:fldChar w:fldCharType="begin"/>
        </w:r>
        <w:r>
          <w:instrText xml:space="preserve"> PAGEREF _Toc31241 \h </w:instrText>
        </w:r>
        <w:r>
          <w:fldChar w:fldCharType="separate"/>
        </w:r>
        <w:r>
          <w:t>34</w:t>
        </w:r>
        <w:r>
          <w:fldChar w:fldCharType="end"/>
        </w:r>
      </w:hyperlink>
    </w:p>
    <w:p>
      <w:pPr>
        <w:pStyle w:val="TOC1"/>
        <w:tabs>
          <w:tab w:val="right" w:leader="dot" w:pos="8306"/>
        </w:tabs>
      </w:pPr>
      <w:hyperlink w:anchor="_Toc26681" w:history="1">
        <w:r>
          <w:rPr>
            <w:rFonts w:ascii="仿宋" w:eastAsia="仿宋" w:hAnsi="仿宋" w:cs="仿宋" w:hint="eastAsia"/>
            <w:lang w:eastAsia="zh-CN"/>
          </w:rPr>
          <w:t>九、项目变更管理</w:t>
        </w:r>
        <w:r>
          <w:tab/>
        </w:r>
        <w:r>
          <w:fldChar w:fldCharType="begin"/>
        </w:r>
        <w:r>
          <w:instrText xml:space="preserve"> PAGEREF _Toc26681 \h </w:instrText>
        </w:r>
        <w:r>
          <w:fldChar w:fldCharType="separate"/>
        </w:r>
        <w:r>
          <w:t>35</w:t>
        </w:r>
        <w:r>
          <w:fldChar w:fldCharType="end"/>
        </w:r>
      </w:hyperlink>
    </w:p>
    <w:p>
      <w:pPr>
        <w:pStyle w:val="TOC2"/>
        <w:tabs>
          <w:tab w:val="right" w:leader="dot" w:pos="8306"/>
        </w:tabs>
      </w:pPr>
      <w:hyperlink w:anchor="_Toc6354" w:history="1">
        <w:r>
          <w:rPr>
            <w:rFonts w:ascii="仿宋" w:eastAsia="仿宋" w:hAnsi="仿宋" w:cs="仿宋" w:hint="eastAsia"/>
            <w:lang w:eastAsia="zh-CN"/>
          </w:rPr>
          <w:t>(一)、变更控制流程</w:t>
        </w:r>
        <w:r>
          <w:tab/>
        </w:r>
        <w:r>
          <w:fldChar w:fldCharType="begin"/>
        </w:r>
        <w:r>
          <w:instrText xml:space="preserve"> PAGEREF _Toc6354 \h </w:instrText>
        </w:r>
        <w:r>
          <w:fldChar w:fldCharType="separate"/>
        </w:r>
        <w:r>
          <w:t>35</w:t>
        </w:r>
        <w:r>
          <w:fldChar w:fldCharType="end"/>
        </w:r>
      </w:hyperlink>
    </w:p>
    <w:p>
      <w:pPr>
        <w:pStyle w:val="TOC2"/>
        <w:tabs>
          <w:tab w:val="right" w:leader="dot" w:pos="8306"/>
        </w:tabs>
      </w:pPr>
      <w:hyperlink w:anchor="_Toc27130" w:history="1">
        <w:r>
          <w:rPr>
            <w:rFonts w:ascii="仿宋" w:eastAsia="仿宋" w:hAnsi="仿宋" w:cs="仿宋" w:hint="eastAsia"/>
            <w:lang w:eastAsia="zh-CN"/>
          </w:rPr>
          <w:t>(二)、影响评估与处理</w:t>
        </w:r>
        <w:r>
          <w:tab/>
        </w:r>
        <w:r>
          <w:fldChar w:fldCharType="begin"/>
        </w:r>
        <w:r>
          <w:instrText xml:space="preserve"> PAGEREF _Toc27130 \h </w:instrText>
        </w:r>
        <w:r>
          <w:fldChar w:fldCharType="separate"/>
        </w:r>
        <w:r>
          <w:t>36</w:t>
        </w:r>
        <w:r>
          <w:fldChar w:fldCharType="end"/>
        </w:r>
      </w:hyperlink>
    </w:p>
    <w:p>
      <w:pPr>
        <w:pStyle w:val="TOC2"/>
        <w:tabs>
          <w:tab w:val="right" w:leader="dot" w:pos="8306"/>
        </w:tabs>
      </w:pPr>
      <w:hyperlink w:anchor="_Toc4191" w:history="1">
        <w:r>
          <w:rPr>
            <w:rFonts w:ascii="仿宋" w:eastAsia="仿宋" w:hAnsi="仿宋" w:cs="仿宋" w:hint="eastAsia"/>
            <w:lang w:eastAsia="zh-CN"/>
          </w:rPr>
          <w:t>(三)、变更记录与追踪</w:t>
        </w:r>
        <w:r>
          <w:tab/>
        </w:r>
        <w:r>
          <w:fldChar w:fldCharType="begin"/>
        </w:r>
        <w:r>
          <w:instrText xml:space="preserve"> PAGEREF _Toc4191 \h </w:instrText>
        </w:r>
        <w:r>
          <w:fldChar w:fldCharType="separate"/>
        </w:r>
        <w:r>
          <w:t>38</w:t>
        </w:r>
        <w:r>
          <w:fldChar w:fldCharType="end"/>
        </w:r>
      </w:hyperlink>
    </w:p>
    <w:p>
      <w:pPr>
        <w:pStyle w:val="TOC2"/>
        <w:tabs>
          <w:tab w:val="right" w:leader="dot" w:pos="8306"/>
        </w:tabs>
      </w:pPr>
      <w:hyperlink w:anchor="_Toc18311" w:history="1">
        <w:r>
          <w:rPr>
            <w:rFonts w:ascii="仿宋" w:eastAsia="仿宋" w:hAnsi="仿宋" w:cs="仿宋" w:hint="eastAsia"/>
            <w:lang w:eastAsia="zh-CN"/>
          </w:rPr>
          <w:t>(四)、变更管理策略</w:t>
        </w:r>
        <w:r>
          <w:tab/>
        </w:r>
        <w:r>
          <w:fldChar w:fldCharType="begin"/>
        </w:r>
        <w:r>
          <w:instrText xml:space="preserve"> PAGEREF _Toc18311 \h </w:instrText>
        </w:r>
        <w:r>
          <w:fldChar w:fldCharType="separate"/>
        </w:r>
        <w:r>
          <w:t>39</w:t>
        </w:r>
        <w:r>
          <w:fldChar w:fldCharType="end"/>
        </w:r>
      </w:hyperlink>
    </w:p>
    <w:p>
      <w:pPr>
        <w:pStyle w:val="TOC1"/>
        <w:tabs>
          <w:tab w:val="right" w:leader="dot" w:pos="8306"/>
        </w:tabs>
      </w:pPr>
      <w:hyperlink w:anchor="_Toc31541" w:history="1">
        <w:r>
          <w:rPr>
            <w:rFonts w:ascii="仿宋" w:eastAsia="仿宋" w:hAnsi="仿宋" w:cs="仿宋" w:hint="eastAsia"/>
            <w:lang w:eastAsia="zh-CN"/>
          </w:rPr>
          <w:t>十、安全与应急管理</w:t>
        </w:r>
        <w:r>
          <w:tab/>
        </w:r>
        <w:r>
          <w:fldChar w:fldCharType="begin"/>
        </w:r>
        <w:r>
          <w:instrText xml:space="preserve"> PAGEREF _Toc31541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1" w:history="1">
        <w:r>
          <w:rPr>
            <w:rFonts w:ascii="仿宋" w:eastAsia="仿宋" w:hAnsi="仿宋" w:cs="仿宋" w:hint="eastAsia"/>
            <w:lang w:eastAsia="zh-CN"/>
          </w:rPr>
          <w:t>(一)、安全生产管理</w:t>
        </w:r>
        <w:r>
          <w:tab/>
        </w:r>
        <w:r>
          <w:fldChar w:fldCharType="begin"/>
        </w:r>
        <w:r>
          <w:instrText xml:space="preserve"> PAGEREF _Toc3111 \h </w:instrText>
        </w:r>
        <w:r>
          <w:fldChar w:fldCharType="separate"/>
        </w:r>
        <w:r>
          <w:t>41</w:t>
        </w:r>
        <w:r>
          <w:fldChar w:fldCharType="end"/>
        </w:r>
      </w:hyperlink>
    </w:p>
    <w:p>
      <w:pPr>
        <w:pStyle w:val="TOC2"/>
        <w:tabs>
          <w:tab w:val="right" w:leader="dot" w:pos="8306"/>
        </w:tabs>
      </w:pPr>
      <w:hyperlink w:anchor="_Toc28433" w:history="1">
        <w:r>
          <w:rPr>
            <w:rFonts w:ascii="仿宋" w:eastAsia="仿宋" w:hAnsi="仿宋" w:cs="仿宋" w:hint="eastAsia"/>
            <w:lang w:eastAsia="zh-CN"/>
          </w:rPr>
          <w:t>(二)、应急预案与响应</w:t>
        </w:r>
        <w:r>
          <w:tab/>
        </w:r>
        <w:r>
          <w:fldChar w:fldCharType="begin"/>
        </w:r>
        <w:r>
          <w:instrText xml:space="preserve"> PAGEREF _Toc28433 \h </w:instrText>
        </w:r>
        <w:r>
          <w:fldChar w:fldCharType="separate"/>
        </w:r>
        <w:r>
          <w:t>42</w:t>
        </w:r>
        <w:r>
          <w:fldChar w:fldCharType="end"/>
        </w:r>
      </w:hyperlink>
    </w:p>
    <w:p>
      <w:pPr>
        <w:pStyle w:val="TOC1"/>
        <w:tabs>
          <w:tab w:val="right" w:leader="dot" w:pos="8306"/>
        </w:tabs>
      </w:pPr>
      <w:hyperlink w:anchor="_Toc30724" w:history="1">
        <w:r>
          <w:rPr>
            <w:rFonts w:ascii="仿宋" w:eastAsia="仿宋" w:hAnsi="仿宋" w:cs="仿宋" w:hint="eastAsia"/>
            <w:lang w:eastAsia="zh-CN"/>
          </w:rPr>
          <w:t>十一、项目实施与管理方案</w:t>
        </w:r>
        <w:r>
          <w:tab/>
        </w:r>
        <w:r>
          <w:fldChar w:fldCharType="begin"/>
        </w:r>
        <w:r>
          <w:instrText xml:space="preserve"> PAGEREF _Toc30724 \h </w:instrText>
        </w:r>
        <w:r>
          <w:fldChar w:fldCharType="separate"/>
        </w:r>
        <w:r>
          <w:t>44</w:t>
        </w:r>
        <w:r>
          <w:fldChar w:fldCharType="end"/>
        </w:r>
      </w:hyperlink>
    </w:p>
    <w:p>
      <w:pPr>
        <w:pStyle w:val="TOC2"/>
        <w:tabs>
          <w:tab w:val="right" w:leader="dot" w:pos="8306"/>
        </w:tabs>
      </w:pPr>
      <w:hyperlink w:anchor="_Toc12107" w:history="1">
        <w:r>
          <w:rPr>
            <w:rFonts w:ascii="仿宋" w:eastAsia="仿宋" w:hAnsi="仿宋" w:cs="仿宋" w:hint="eastAsia"/>
            <w:lang w:eastAsia="zh-CN"/>
          </w:rPr>
          <w:t>(一)、项目实施计划</w:t>
        </w:r>
        <w:r>
          <w:tab/>
        </w:r>
        <w:r>
          <w:fldChar w:fldCharType="begin"/>
        </w:r>
        <w:r>
          <w:instrText xml:space="preserve"> PAGEREF _Toc12107 \h </w:instrText>
        </w:r>
        <w:r>
          <w:fldChar w:fldCharType="separate"/>
        </w:r>
        <w:r>
          <w:t>44</w:t>
        </w:r>
        <w:r>
          <w:fldChar w:fldCharType="end"/>
        </w:r>
      </w:hyperlink>
    </w:p>
    <w:p>
      <w:pPr>
        <w:pStyle w:val="TOC2"/>
        <w:tabs>
          <w:tab w:val="right" w:leader="dot" w:pos="8306"/>
        </w:tabs>
      </w:pPr>
      <w:hyperlink w:anchor="_Toc7558" w:history="1">
        <w:r>
          <w:rPr>
            <w:rFonts w:ascii="仿宋" w:eastAsia="仿宋" w:hAnsi="仿宋" w:cs="仿宋" w:hint="eastAsia"/>
            <w:lang w:eastAsia="zh-CN"/>
          </w:rPr>
          <w:t>(二)、项目组织机构与职责</w:t>
        </w:r>
        <w:r>
          <w:tab/>
        </w:r>
        <w:r>
          <w:fldChar w:fldCharType="begin"/>
        </w:r>
        <w:r>
          <w:instrText xml:space="preserve"> PAGEREF _Toc7558 \h </w:instrText>
        </w:r>
        <w:r>
          <w:fldChar w:fldCharType="separate"/>
        </w:r>
        <w:r>
          <w:t>46</w:t>
        </w:r>
        <w:r>
          <w:fldChar w:fldCharType="end"/>
        </w:r>
      </w:hyperlink>
    </w:p>
    <w:p>
      <w:pPr>
        <w:pStyle w:val="TOC2"/>
        <w:tabs>
          <w:tab w:val="right" w:leader="dot" w:pos="8306"/>
        </w:tabs>
      </w:pPr>
      <w:hyperlink w:anchor="_Toc14163" w:history="1">
        <w:r>
          <w:rPr>
            <w:rFonts w:ascii="仿宋" w:eastAsia="仿宋" w:hAnsi="仿宋" w:cs="仿宋" w:hint="eastAsia"/>
            <w:lang w:eastAsia="zh-CN"/>
          </w:rPr>
          <w:t>(三)、项目管理与监控体系</w:t>
        </w:r>
        <w:r>
          <w:tab/>
        </w:r>
        <w:r>
          <w:fldChar w:fldCharType="begin"/>
        </w:r>
        <w:r>
          <w:instrText xml:space="preserve"> PAGEREF _Toc14163 \h </w:instrText>
        </w:r>
        <w:r>
          <w:fldChar w:fldCharType="separate"/>
        </w:r>
        <w:r>
          <w:t>48</w:t>
        </w:r>
        <w:r>
          <w:fldChar w:fldCharType="end"/>
        </w:r>
      </w:hyperlink>
    </w:p>
    <w:p>
      <w:pPr>
        <w:pStyle w:val="TOC1"/>
        <w:tabs>
          <w:tab w:val="right" w:leader="dot" w:pos="8306"/>
        </w:tabs>
      </w:pPr>
      <w:hyperlink w:anchor="_Toc6752" w:history="1">
        <w:r>
          <w:rPr>
            <w:rFonts w:ascii="仿宋" w:eastAsia="仿宋" w:hAnsi="仿宋" w:cs="仿宋" w:hint="eastAsia"/>
            <w:lang w:eastAsia="zh-CN"/>
          </w:rPr>
          <w:t>十二、项目质量与标准</w:t>
        </w:r>
        <w:r>
          <w:tab/>
        </w:r>
        <w:r>
          <w:fldChar w:fldCharType="begin"/>
        </w:r>
        <w:r>
          <w:instrText xml:space="preserve"> PAGEREF _Toc6752 \h </w:instrText>
        </w:r>
        <w:r>
          <w:fldChar w:fldCharType="separate"/>
        </w:r>
        <w:r>
          <w:t>50</w:t>
        </w:r>
        <w:r>
          <w:fldChar w:fldCharType="end"/>
        </w:r>
      </w:hyperlink>
    </w:p>
    <w:p>
      <w:pPr>
        <w:pStyle w:val="TOC2"/>
        <w:tabs>
          <w:tab w:val="right" w:leader="dot" w:pos="8306"/>
        </w:tabs>
      </w:pPr>
      <w:hyperlink w:anchor="_Toc1550" w:history="1">
        <w:r>
          <w:rPr>
            <w:rFonts w:ascii="仿宋" w:eastAsia="仿宋" w:hAnsi="仿宋" w:cs="仿宋" w:hint="eastAsia"/>
            <w:lang w:eastAsia="zh-CN"/>
          </w:rPr>
          <w:t>(一)、质量保障体系</w:t>
        </w:r>
        <w:r>
          <w:tab/>
        </w:r>
        <w:r>
          <w:fldChar w:fldCharType="begin"/>
        </w:r>
        <w:r>
          <w:instrText xml:space="preserve"> PAGEREF _Toc1550 \h </w:instrText>
        </w:r>
        <w:r>
          <w:fldChar w:fldCharType="separate"/>
        </w:r>
        <w:r>
          <w:t>50</w:t>
        </w:r>
        <w:r>
          <w:fldChar w:fldCharType="end"/>
        </w:r>
      </w:hyperlink>
    </w:p>
    <w:p>
      <w:pPr>
        <w:pStyle w:val="TOC2"/>
        <w:tabs>
          <w:tab w:val="right" w:leader="dot" w:pos="8306"/>
        </w:tabs>
      </w:pPr>
      <w:hyperlink w:anchor="_Toc20980" w:history="1">
        <w:r>
          <w:rPr>
            <w:rFonts w:ascii="仿宋" w:eastAsia="仿宋" w:hAnsi="仿宋" w:cs="仿宋" w:hint="eastAsia"/>
            <w:lang w:eastAsia="zh-CN"/>
          </w:rPr>
          <w:t>(二)、标准化作业流程</w:t>
        </w:r>
        <w:r>
          <w:tab/>
        </w:r>
        <w:r>
          <w:fldChar w:fldCharType="begin"/>
        </w:r>
        <w:r>
          <w:instrText xml:space="preserve"> PAGEREF _Toc20980 \h </w:instrText>
        </w:r>
        <w:r>
          <w:fldChar w:fldCharType="separate"/>
        </w:r>
        <w:r>
          <w:t>51</w:t>
        </w:r>
        <w:r>
          <w:fldChar w:fldCharType="end"/>
        </w:r>
      </w:hyperlink>
    </w:p>
    <w:p>
      <w:pPr>
        <w:pStyle w:val="TOC2"/>
        <w:tabs>
          <w:tab w:val="right" w:leader="dot" w:pos="8306"/>
        </w:tabs>
      </w:pPr>
      <w:hyperlink w:anchor="_Toc6429" w:history="1">
        <w:r>
          <w:rPr>
            <w:rFonts w:ascii="仿宋" w:eastAsia="仿宋" w:hAnsi="仿宋" w:cs="仿宋" w:hint="eastAsia"/>
            <w:lang w:eastAsia="zh-CN"/>
          </w:rPr>
          <w:t>(三)、质量监控与评估</w:t>
        </w:r>
        <w:r>
          <w:tab/>
        </w:r>
        <w:r>
          <w:fldChar w:fldCharType="begin"/>
        </w:r>
        <w:r>
          <w:instrText xml:space="preserve"> PAGEREF _Toc6429 \h </w:instrText>
        </w:r>
        <w:r>
          <w:fldChar w:fldCharType="separate"/>
        </w:r>
        <w:r>
          <w:t>53</w:t>
        </w:r>
        <w:r>
          <w:fldChar w:fldCharType="end"/>
        </w:r>
      </w:hyperlink>
    </w:p>
    <w:p>
      <w:pPr>
        <w:pStyle w:val="TOC2"/>
        <w:tabs>
          <w:tab w:val="right" w:leader="dot" w:pos="8306"/>
        </w:tabs>
      </w:pPr>
      <w:hyperlink w:anchor="_Toc31750" w:history="1">
        <w:r>
          <w:rPr>
            <w:rFonts w:ascii="仿宋" w:eastAsia="仿宋" w:hAnsi="仿宋" w:cs="仿宋" w:hint="eastAsia"/>
            <w:lang w:eastAsia="zh-CN"/>
          </w:rPr>
          <w:t>(四)、质量改进计划</w:t>
        </w:r>
        <w:r>
          <w:tab/>
        </w:r>
        <w:r>
          <w:fldChar w:fldCharType="begin"/>
        </w:r>
        <w:r>
          <w:instrText xml:space="preserve"> PAGEREF _Toc31750 \h </w:instrText>
        </w:r>
        <w:r>
          <w:fldChar w:fldCharType="separate"/>
        </w:r>
        <w:r>
          <w:t>54</w:t>
        </w:r>
        <w:r>
          <w:fldChar w:fldCharType="end"/>
        </w:r>
      </w:hyperlink>
    </w:p>
    <w:p>
      <w:pPr>
        <w:pStyle w:val="TOC1"/>
        <w:tabs>
          <w:tab w:val="right" w:leader="dot" w:pos="8306"/>
        </w:tabs>
      </w:pPr>
      <w:hyperlink w:anchor="_Toc16208" w:history="1">
        <w:r>
          <w:rPr>
            <w:rFonts w:ascii="仿宋" w:eastAsia="仿宋" w:hAnsi="仿宋" w:cs="仿宋" w:hint="eastAsia"/>
            <w:lang w:eastAsia="zh-CN"/>
          </w:rPr>
          <w:t>十三、成果转化与推广应用</w:t>
        </w:r>
        <w:r>
          <w:tab/>
        </w:r>
        <w:r>
          <w:fldChar w:fldCharType="begin"/>
        </w:r>
        <w:r>
          <w:instrText xml:space="preserve"> PAGEREF _Toc16208 \h </w:instrText>
        </w:r>
        <w:r>
          <w:fldChar w:fldCharType="separate"/>
        </w:r>
        <w:r>
          <w:t>55</w:t>
        </w:r>
        <w:r>
          <w:fldChar w:fldCharType="end"/>
        </w:r>
      </w:hyperlink>
    </w:p>
    <w:p>
      <w:pPr>
        <w:pStyle w:val="TOC2"/>
        <w:tabs>
          <w:tab w:val="right" w:leader="dot" w:pos="8306"/>
        </w:tabs>
      </w:pPr>
      <w:hyperlink w:anchor="_Toc12754" w:history="1">
        <w:r>
          <w:rPr>
            <w:rFonts w:ascii="仿宋" w:eastAsia="仿宋" w:hAnsi="仿宋" w:cs="仿宋" w:hint="eastAsia"/>
            <w:lang w:eastAsia="zh-CN"/>
          </w:rPr>
          <w:t>(一)、成果转化策略制定</w:t>
        </w:r>
        <w:r>
          <w:tab/>
        </w:r>
        <w:r>
          <w:fldChar w:fldCharType="begin"/>
        </w:r>
        <w:r>
          <w:instrText xml:space="preserve"> PAGEREF _Toc12754 \h </w:instrText>
        </w:r>
        <w:r>
          <w:fldChar w:fldCharType="separate"/>
        </w:r>
        <w:r>
          <w:t>55</w:t>
        </w:r>
        <w:r>
          <w:fldChar w:fldCharType="end"/>
        </w:r>
      </w:hyperlink>
    </w:p>
    <w:p>
      <w:pPr>
        <w:pStyle w:val="TOC2"/>
        <w:tabs>
          <w:tab w:val="right" w:leader="dot" w:pos="8306"/>
        </w:tabs>
      </w:pPr>
      <w:hyperlink w:anchor="_Toc25563" w:history="1">
        <w:r>
          <w:rPr>
            <w:rFonts w:ascii="仿宋" w:eastAsia="仿宋" w:hAnsi="仿宋" w:cs="仿宋" w:hint="eastAsia"/>
            <w:lang w:eastAsia="zh-CN"/>
          </w:rPr>
          <w:t>(二)、成果推广应用方案</w:t>
        </w:r>
        <w:r>
          <w:tab/>
        </w:r>
        <w:r>
          <w:fldChar w:fldCharType="begin"/>
        </w:r>
        <w:r>
          <w:instrText xml:space="preserve"> PAGEREF _Toc25563 \h </w:instrText>
        </w:r>
        <w:r>
          <w:fldChar w:fldCharType="separate"/>
        </w:r>
        <w:r>
          <w:t>57</w:t>
        </w:r>
        <w:r>
          <w:fldChar w:fldCharType="end"/>
        </w:r>
      </w:hyperlink>
    </w:p>
    <w:p>
      <w:pPr>
        <w:pStyle w:val="TOC1"/>
        <w:tabs>
          <w:tab w:val="right" w:leader="dot" w:pos="8306"/>
        </w:tabs>
      </w:pPr>
      <w:hyperlink w:anchor="_Toc13567" w:history="1">
        <w:r>
          <w:rPr>
            <w:rFonts w:ascii="仿宋" w:eastAsia="仿宋" w:hAnsi="仿宋" w:cs="仿宋" w:hint="eastAsia"/>
            <w:lang w:eastAsia="zh-CN"/>
          </w:rPr>
          <w:t>十四、项目施工方案</w:t>
        </w:r>
        <w:r>
          <w:tab/>
        </w:r>
        <w:r>
          <w:fldChar w:fldCharType="begin"/>
        </w:r>
        <w:r>
          <w:instrText xml:space="preserve"> PAGEREF _Toc13567 \h </w:instrText>
        </w:r>
        <w:r>
          <w:fldChar w:fldCharType="separate"/>
        </w:r>
        <w:r>
          <w:t>58</w:t>
        </w:r>
        <w:r>
          <w:fldChar w:fldCharType="end"/>
        </w:r>
      </w:hyperlink>
    </w:p>
    <w:p>
      <w:pPr>
        <w:pStyle w:val="TOC2"/>
        <w:tabs>
          <w:tab w:val="right" w:leader="dot" w:pos="8306"/>
        </w:tabs>
      </w:pPr>
      <w:hyperlink w:anchor="_Toc16391" w:history="1">
        <w:r>
          <w:rPr>
            <w:rFonts w:ascii="仿宋" w:eastAsia="仿宋" w:hAnsi="仿宋" w:cs="仿宋" w:hint="eastAsia"/>
            <w:lang w:eastAsia="zh-CN"/>
          </w:rPr>
          <w:t>(一)、施工组织设计</w:t>
        </w:r>
        <w:r>
          <w:tab/>
        </w:r>
        <w:r>
          <w:fldChar w:fldCharType="begin"/>
        </w:r>
        <w:r>
          <w:instrText xml:space="preserve"> PAGEREF _Toc16391 \h </w:instrText>
        </w:r>
        <w:r>
          <w:fldChar w:fldCharType="separate"/>
        </w:r>
        <w:r>
          <w:t>58</w:t>
        </w:r>
        <w:r>
          <w:fldChar w:fldCharType="end"/>
        </w:r>
      </w:hyperlink>
    </w:p>
    <w:p>
      <w:pPr>
        <w:pStyle w:val="TOC2"/>
        <w:tabs>
          <w:tab w:val="right" w:leader="dot" w:pos="8306"/>
        </w:tabs>
      </w:pPr>
      <w:hyperlink w:anchor="_Toc18185" w:history="1">
        <w:r>
          <w:rPr>
            <w:rFonts w:ascii="仿宋" w:eastAsia="仿宋" w:hAnsi="仿宋" w:cs="仿宋" w:hint="eastAsia"/>
            <w:lang w:eastAsia="zh-CN"/>
          </w:rPr>
          <w:t>(二)、施工工艺与技术路线</w:t>
        </w:r>
        <w:r>
          <w:tab/>
        </w:r>
        <w:r>
          <w:fldChar w:fldCharType="begin"/>
        </w:r>
        <w:r>
          <w:instrText xml:space="preserve"> PAGEREF _Toc18185 \h </w:instrText>
        </w:r>
        <w:r>
          <w:fldChar w:fldCharType="separate"/>
        </w:r>
        <w:r>
          <w:t>60</w:t>
        </w:r>
        <w:r>
          <w:fldChar w:fldCharType="end"/>
        </w:r>
      </w:hyperlink>
    </w:p>
    <w:p>
      <w:pPr>
        <w:pStyle w:val="TOC2"/>
        <w:tabs>
          <w:tab w:val="right" w:leader="dot" w:pos="8306"/>
        </w:tabs>
      </w:pPr>
      <w:hyperlink w:anchor="_Toc3943" w:history="1">
        <w:r>
          <w:rPr>
            <w:rFonts w:ascii="仿宋" w:eastAsia="仿宋" w:hAnsi="仿宋" w:cs="仿宋" w:hint="eastAsia"/>
            <w:lang w:eastAsia="zh-CN"/>
          </w:rPr>
          <w:t>(三)、关键节点施工计划</w:t>
        </w:r>
        <w:r>
          <w:tab/>
        </w:r>
        <w:r>
          <w:fldChar w:fldCharType="begin"/>
        </w:r>
        <w:r>
          <w:instrText xml:space="preserve"> PAGEREF _Toc3943 \h </w:instrText>
        </w:r>
        <w:r>
          <w:fldChar w:fldCharType="separate"/>
        </w:r>
        <w:r>
          <w:t>61</w:t>
        </w:r>
        <w:r>
          <w:fldChar w:fldCharType="end"/>
        </w:r>
      </w:hyperlink>
    </w:p>
    <w:p>
      <w:pPr>
        <w:pStyle w:val="TOC2"/>
        <w:tabs>
          <w:tab w:val="right" w:leader="dot" w:pos="8306"/>
        </w:tabs>
      </w:pPr>
      <w:hyperlink w:anchor="_Toc23827" w:history="1">
        <w:r>
          <w:rPr>
            <w:rFonts w:ascii="仿宋" w:eastAsia="仿宋" w:hAnsi="仿宋" w:cs="仿宋" w:hint="eastAsia"/>
            <w:lang w:eastAsia="zh-CN"/>
          </w:rPr>
          <w:t>(四)、施工现场管理</w:t>
        </w:r>
        <w:r>
          <w:tab/>
        </w:r>
        <w:r>
          <w:fldChar w:fldCharType="begin"/>
        </w:r>
        <w:r>
          <w:instrText xml:space="preserve"> PAGEREF _Toc23827 \h </w:instrText>
        </w:r>
        <w:r>
          <w:fldChar w:fldCharType="separate"/>
        </w:r>
        <w:r>
          <w:t>62</w:t>
        </w:r>
        <w:r>
          <w:fldChar w:fldCharType="end"/>
        </w:r>
      </w:hyperlink>
    </w:p>
    <w:p>
      <w:pPr>
        <w:pStyle w:val="TOC1"/>
        <w:tabs>
          <w:tab w:val="right" w:leader="dot" w:pos="8306"/>
        </w:tabs>
      </w:pPr>
      <w:hyperlink w:anchor="_Toc744" w:history="1">
        <w:r>
          <w:rPr>
            <w:rFonts w:ascii="仿宋" w:eastAsia="仿宋" w:hAnsi="仿宋" w:cs="仿宋" w:hint="eastAsia"/>
            <w:lang w:eastAsia="zh-CN"/>
          </w:rPr>
          <w:t>十五、创新驱动与持续发展</w:t>
        </w:r>
        <w:r>
          <w:tab/>
        </w:r>
        <w:r>
          <w:fldChar w:fldCharType="begin"/>
        </w:r>
        <w:r>
          <w:instrText xml:space="preserve"> PAGEREF _Toc744 \h </w:instrText>
        </w:r>
        <w:r>
          <w:fldChar w:fldCharType="separate"/>
        </w:r>
        <w:r>
          <w:t>65</w:t>
        </w:r>
        <w:r>
          <w:fldChar w:fldCharType="end"/>
        </w:r>
      </w:hyperlink>
    </w:p>
    <w:p>
      <w:pPr>
        <w:pStyle w:val="TOC2"/>
        <w:tabs>
          <w:tab w:val="right" w:leader="dot" w:pos="8306"/>
        </w:tabs>
      </w:pPr>
      <w:hyperlink w:anchor="_Toc6986" w:history="1">
        <w:r>
          <w:rPr>
            <w:rFonts w:ascii="仿宋" w:eastAsia="仿宋" w:hAnsi="仿宋" w:cs="仿宋" w:hint="eastAsia"/>
            <w:lang w:eastAsia="zh-CN"/>
          </w:rPr>
          <w:t>(一)、创新驱动战略实施</w:t>
        </w:r>
        <w:r>
          <w:tab/>
        </w:r>
        <w:r>
          <w:fldChar w:fldCharType="begin"/>
        </w:r>
        <w:r>
          <w:instrText xml:space="preserve"> PAGEREF _Toc6986 \h </w:instrText>
        </w:r>
        <w:r>
          <w:fldChar w:fldCharType="separate"/>
        </w:r>
        <w:r>
          <w:t>65</w:t>
        </w:r>
        <w:r>
          <w:fldChar w:fldCharType="end"/>
        </w:r>
      </w:hyperlink>
    </w:p>
    <w:p>
      <w:pPr>
        <w:pStyle w:val="TOC2"/>
        <w:tabs>
          <w:tab w:val="right" w:leader="dot" w:pos="8306"/>
        </w:tabs>
      </w:pPr>
      <w:hyperlink w:anchor="_Toc20788" w:history="1">
        <w:r>
          <w:rPr>
            <w:rFonts w:ascii="仿宋" w:eastAsia="仿宋" w:hAnsi="仿宋" w:cs="仿宋" w:hint="eastAsia"/>
            <w:lang w:eastAsia="zh-CN"/>
          </w:rPr>
          <w:t>(二)、持续发展路径探索</w:t>
        </w:r>
        <w:r>
          <w:tab/>
        </w:r>
        <w:r>
          <w:fldChar w:fldCharType="begin"/>
        </w:r>
        <w:r>
          <w:instrText xml:space="preserve"> PAGEREF _Toc20788 \h </w:instrText>
        </w:r>
        <w:r>
          <w:fldChar w:fldCharType="separate"/>
        </w:r>
        <w:r>
          <w:t>66</w:t>
        </w:r>
        <w:r>
          <w:fldChar w:fldCharType="end"/>
        </w:r>
      </w:hyperlink>
    </w:p>
    <w:p>
      <w:pPr>
        <w:pStyle w:val="TOC1"/>
        <w:tabs>
          <w:tab w:val="right" w:leader="dot" w:pos="8306"/>
        </w:tabs>
      </w:pPr>
      <w:hyperlink w:anchor="_Toc7218" w:history="1">
        <w:r>
          <w:rPr>
            <w:rFonts w:ascii="仿宋" w:eastAsia="仿宋" w:hAnsi="仿宋" w:cs="仿宋" w:hint="eastAsia"/>
            <w:lang w:eastAsia="zh-CN"/>
          </w:rPr>
          <w:t>十六、合作与交流机制建立</w:t>
        </w:r>
        <w:r>
          <w:tab/>
        </w:r>
        <w:r>
          <w:fldChar w:fldCharType="begin"/>
        </w:r>
        <w:r>
          <w:instrText xml:space="preserve"> PAGEREF _Toc7218 \h </w:instrText>
        </w:r>
        <w:r>
          <w:fldChar w:fldCharType="separate"/>
        </w:r>
        <w:r>
          <w:t>70</w:t>
        </w:r>
        <w:r>
          <w:fldChar w:fldCharType="end"/>
        </w:r>
      </w:hyperlink>
    </w:p>
    <w:p>
      <w:pPr>
        <w:pStyle w:val="TOC2"/>
        <w:tabs>
          <w:tab w:val="right" w:leader="dot" w:pos="8306"/>
        </w:tabs>
      </w:pPr>
      <w:hyperlink w:anchor="_Toc30519" w:history="1">
        <w:r>
          <w:rPr>
            <w:rFonts w:ascii="仿宋" w:eastAsia="仿宋" w:hAnsi="仿宋" w:cs="仿宋" w:hint="eastAsia"/>
            <w:lang w:eastAsia="zh-CN"/>
          </w:rPr>
          <w:t>(一)、合作伙伴选择与合作方式</w:t>
        </w:r>
        <w:r>
          <w:tab/>
        </w:r>
        <w:r>
          <w:fldChar w:fldCharType="begin"/>
        </w:r>
        <w:r>
          <w:instrText xml:space="preserve"> PAGEREF _Toc30519 \h </w:instrText>
        </w:r>
        <w:r>
          <w:fldChar w:fldCharType="separate"/>
        </w:r>
        <w:r>
          <w:t>70</w:t>
        </w:r>
        <w:r>
          <w:fldChar w:fldCharType="end"/>
        </w:r>
      </w:hyperlink>
    </w:p>
    <w:p>
      <w:pPr>
        <w:pStyle w:val="TOC2"/>
        <w:tabs>
          <w:tab w:val="right" w:leader="dot" w:pos="8306"/>
        </w:tabs>
      </w:pPr>
      <w:hyperlink w:anchor="_Toc27547" w:history="1">
        <w:r>
          <w:rPr>
            <w:rFonts w:ascii="仿宋" w:eastAsia="仿宋" w:hAnsi="仿宋" w:cs="仿宋" w:hint="eastAsia"/>
            <w:lang w:eastAsia="zh-CN"/>
          </w:rPr>
          <w:t>(二)、交流与合作平台搭建</w:t>
        </w:r>
        <w:r>
          <w:tab/>
        </w:r>
        <w:r>
          <w:fldChar w:fldCharType="begin"/>
        </w:r>
        <w:r>
          <w:instrText xml:space="preserve"> PAGEREF _Toc27547 \h </w:instrText>
        </w:r>
        <w:r>
          <w:fldChar w:fldCharType="separate"/>
        </w:r>
        <w:r>
          <w:t>72</w:t>
        </w:r>
        <w:r>
          <w:fldChar w:fldCharType="end"/>
        </w:r>
      </w:hyperlink>
    </w:p>
    <w:p>
      <w:pPr>
        <w:pStyle w:val="TOC1"/>
        <w:tabs>
          <w:tab w:val="right" w:leader="dot" w:pos="8306"/>
        </w:tabs>
      </w:pPr>
      <w:hyperlink w:anchor="_Toc4556" w:history="1">
        <w:r>
          <w:rPr>
            <w:rFonts w:ascii="仿宋" w:eastAsia="仿宋" w:hAnsi="仿宋" w:cs="仿宋" w:hint="eastAsia"/>
            <w:lang w:eastAsia="zh-CN"/>
          </w:rPr>
          <w:t>十七、质量管理与控制</w:t>
        </w:r>
        <w:r>
          <w:tab/>
        </w:r>
        <w:r>
          <w:fldChar w:fldCharType="begin"/>
        </w:r>
        <w:r>
          <w:instrText xml:space="preserve"> PAGEREF _Toc4556 \h </w:instrText>
        </w:r>
        <w:r>
          <w:fldChar w:fldCharType="separate"/>
        </w:r>
        <w:r>
          <w:t>73</w:t>
        </w:r>
        <w:r>
          <w:fldChar w:fldCharType="end"/>
        </w:r>
      </w:hyperlink>
    </w:p>
    <w:p>
      <w:pPr>
        <w:pStyle w:val="TOC2"/>
        <w:tabs>
          <w:tab w:val="right" w:leader="dot" w:pos="8306"/>
        </w:tabs>
      </w:pPr>
      <w:hyperlink w:anchor="_Toc6675" w:history="1">
        <w:r>
          <w:rPr>
            <w:rFonts w:ascii="仿宋" w:eastAsia="仿宋" w:hAnsi="仿宋" w:cs="仿宋" w:hint="eastAsia"/>
            <w:lang w:eastAsia="zh-CN"/>
          </w:rPr>
          <w:t>(一)、质量管理体系建设</w:t>
        </w:r>
        <w:r>
          <w:tab/>
        </w:r>
        <w:r>
          <w:fldChar w:fldCharType="begin"/>
        </w:r>
        <w:r>
          <w:instrText xml:space="preserve"> PAGEREF _Toc6675 \h </w:instrText>
        </w:r>
        <w:r>
          <w:fldChar w:fldCharType="separate"/>
        </w:r>
        <w:r>
          <w:t>73</w:t>
        </w:r>
        <w:r>
          <w:fldChar w:fldCharType="end"/>
        </w:r>
      </w:hyperlink>
    </w:p>
    <w:p>
      <w:pPr>
        <w:pStyle w:val="TOC2"/>
        <w:tabs>
          <w:tab w:val="right" w:leader="dot" w:pos="8306"/>
        </w:tabs>
      </w:pPr>
      <w:hyperlink w:anchor="_Toc16861" w:history="1">
        <w:r>
          <w:rPr>
            <w:rFonts w:ascii="仿宋" w:eastAsia="仿宋" w:hAnsi="仿宋" w:cs="仿宋" w:hint="eastAsia"/>
            <w:lang w:eastAsia="zh-CN"/>
          </w:rPr>
          <w:t>(二)、质量控制措施</w:t>
        </w:r>
        <w:r>
          <w:tab/>
        </w:r>
        <w:r>
          <w:fldChar w:fldCharType="begin"/>
        </w:r>
        <w:r>
          <w:instrText xml:space="preserve"> PAGEREF _Toc16861 \h </w:instrText>
        </w:r>
        <w:r>
          <w:fldChar w:fldCharType="separate"/>
        </w:r>
        <w:r>
          <w:t>75</w:t>
        </w:r>
        <w:r>
          <w:fldChar w:fldCharType="end"/>
        </w:r>
      </w:hyperlink>
    </w:p>
    <w:p>
      <w:pPr>
        <w:pStyle w:val="TOC1"/>
        <w:tabs>
          <w:tab w:val="right" w:leader="dot" w:pos="8306"/>
        </w:tabs>
      </w:pPr>
      <w:hyperlink w:anchor="_Toc13583" w:history="1">
        <w:r>
          <w:rPr>
            <w:rFonts w:ascii="仿宋" w:eastAsia="仿宋" w:hAnsi="仿宋" w:cs="仿宋" w:hint="eastAsia"/>
            <w:lang w:eastAsia="zh-CN"/>
          </w:rPr>
          <w:t>十八、产业协同与集群发展</w:t>
        </w:r>
        <w:r>
          <w:tab/>
        </w:r>
        <w:r>
          <w:fldChar w:fldCharType="begin"/>
        </w:r>
        <w:r>
          <w:instrText xml:space="preserve"> PAGEREF _Toc13583 \h </w:instrText>
        </w:r>
        <w:r>
          <w:fldChar w:fldCharType="separate"/>
        </w:r>
        <w:r>
          <w:t>76</w:t>
        </w:r>
        <w:r>
          <w:fldChar w:fldCharType="end"/>
        </w:r>
      </w:hyperlink>
    </w:p>
    <w:p>
      <w:pPr>
        <w:pStyle w:val="TOC2"/>
        <w:tabs>
          <w:tab w:val="right" w:leader="dot" w:pos="8306"/>
        </w:tabs>
      </w:pPr>
      <w:hyperlink w:anchor="_Toc22140" w:history="1">
        <w:r>
          <w:rPr>
            <w:rFonts w:ascii="仿宋" w:eastAsia="仿宋" w:hAnsi="仿宋" w:cs="仿宋" w:hint="eastAsia"/>
            <w:lang w:eastAsia="zh-CN"/>
          </w:rPr>
          <w:t>(一)、产业协同机制建设</w:t>
        </w:r>
        <w:r>
          <w:tab/>
        </w:r>
        <w:r>
          <w:fldChar w:fldCharType="begin"/>
        </w:r>
        <w:r>
          <w:instrText xml:space="preserve"> PAGEREF _Toc22140 \h </w:instrText>
        </w:r>
        <w:r>
          <w:fldChar w:fldCharType="separate"/>
        </w:r>
        <w:r>
          <w:t>76</w:t>
        </w:r>
        <w:r>
          <w:fldChar w:fldCharType="end"/>
        </w:r>
      </w:hyperlink>
    </w:p>
    <w:p>
      <w:pPr>
        <w:pStyle w:val="TOC2"/>
        <w:tabs>
          <w:tab w:val="right" w:leader="dot" w:pos="8306"/>
        </w:tabs>
      </w:pPr>
      <w:hyperlink w:anchor="_Toc4379" w:history="1">
        <w:r>
          <w:rPr>
            <w:rFonts w:ascii="仿宋" w:eastAsia="仿宋" w:hAnsi="仿宋" w:cs="仿宋" w:hint="eastAsia"/>
            <w:lang w:eastAsia="zh-CN"/>
          </w:rPr>
          <w:t>(二)、产业集群培育与发展</w:t>
        </w:r>
        <w:r>
          <w:tab/>
        </w:r>
        <w:r>
          <w:fldChar w:fldCharType="begin"/>
        </w:r>
        <w:r>
          <w:instrText xml:space="preserve"> PAGEREF _Toc4379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1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13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一、泵配件项目的技术资源开发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泵配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二、泵配件项目的人力资源管理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泵配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三、泵配件项目的资金资源筹措与优化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泵配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13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泵配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泵配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泵配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56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泵配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泵配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智能技术的应用：泵配件项目将利用智能技术，如物联网（IoT）和大数据分析，来监控和优化资源使用。通过实时数据分析，项目可以更有效地管理能源消耗、减少原材料浪费，并提高生产过程的整体效率。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51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406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泵配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42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4771"/>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6847"/>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1988"/>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6807"/>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22632"/>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11687"/>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直接收益：假设泵配件项目的产品或服务年销售收入为XX万元。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https://d.book118.com/668063040004006047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泵配件项目可行性建设方案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986407"/>
    <w:rsid w:val="139864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063040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2024-03-04T04:40:00Z</dcterms:created>
  <dcterms:modified xsi:type="dcterms:W3CDTF">2024-03-04T04:41:51Z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7C018FF04240471A9C413F1E31E39F12_11</vt:lpwstr>
  </property>
  <property fmtid="{D5CDD505-2E9C-101B-9397-08002B2CF9AE}" pid="3" name="KSOProductBuildVer">
    <vt:lpwstr>2052-12.1.0.16250</vt:lpwstr>
  </property>
</Properties>
</file>