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偶联剂项目可行性建设方案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66" w:history="1">
        <w:r>
          <w:rPr>
            <w:rFonts w:ascii="仿宋" w:eastAsia="仿宋" w:hAnsi="仿宋" w:cs="仿宋" w:hint="eastAsia"/>
            <w:lang w:eastAsia="zh-CN"/>
          </w:rPr>
          <w:t>前言</w:t>
        </w:r>
        <w:r>
          <w:tab/>
        </w:r>
        <w:r>
          <w:fldChar w:fldCharType="begin"/>
        </w:r>
        <w:r>
          <w:instrText xml:space="preserve"> PAGEREF _Toc28866 \h </w:instrText>
        </w:r>
        <w:r>
          <w:fldChar w:fldCharType="separate"/>
        </w:r>
        <w:r>
          <w:t>3</w:t>
        </w:r>
        <w:r>
          <w:fldChar w:fldCharType="end"/>
        </w:r>
      </w:hyperlink>
    </w:p>
    <w:p>
      <w:pPr>
        <w:pStyle w:val="TOC1"/>
        <w:tabs>
          <w:tab w:val="right" w:leader="dot" w:pos="8306"/>
        </w:tabs>
      </w:pPr>
      <w:hyperlink w:anchor="_Toc17986" w:history="1">
        <w:r>
          <w:rPr>
            <w:rFonts w:ascii="仿宋" w:eastAsia="仿宋" w:hAnsi="仿宋" w:cs="仿宋" w:hint="eastAsia"/>
            <w:lang w:eastAsia="zh-CN"/>
          </w:rPr>
          <w:t>一、背景、必要性分析</w:t>
        </w:r>
        <w:r>
          <w:tab/>
        </w:r>
        <w:r>
          <w:fldChar w:fldCharType="begin"/>
        </w:r>
        <w:r>
          <w:instrText xml:space="preserve"> PAGEREF _Toc17986 \h </w:instrText>
        </w:r>
        <w:r>
          <w:fldChar w:fldCharType="separate"/>
        </w:r>
        <w:r>
          <w:t>3</w:t>
        </w:r>
        <w:r>
          <w:fldChar w:fldCharType="end"/>
        </w:r>
      </w:hyperlink>
    </w:p>
    <w:p>
      <w:pPr>
        <w:pStyle w:val="TOC2"/>
        <w:tabs>
          <w:tab w:val="right" w:leader="dot" w:pos="8306"/>
        </w:tabs>
      </w:pPr>
      <w:hyperlink w:anchor="_Toc4776" w:history="1">
        <w:r>
          <w:rPr>
            <w:rFonts w:ascii="仿宋" w:eastAsia="仿宋" w:hAnsi="仿宋" w:cs="仿宋" w:hint="eastAsia"/>
            <w:lang w:eastAsia="zh-CN"/>
          </w:rPr>
          <w:t>(一)、项目建设背景</w:t>
        </w:r>
        <w:r>
          <w:tab/>
        </w:r>
        <w:r>
          <w:fldChar w:fldCharType="begin"/>
        </w:r>
        <w:r>
          <w:instrText xml:space="preserve"> PAGEREF _Toc4776 \h </w:instrText>
        </w:r>
        <w:r>
          <w:fldChar w:fldCharType="separate"/>
        </w:r>
        <w:r>
          <w:t>3</w:t>
        </w:r>
        <w:r>
          <w:fldChar w:fldCharType="end"/>
        </w:r>
      </w:hyperlink>
    </w:p>
    <w:p>
      <w:pPr>
        <w:pStyle w:val="TOC2"/>
        <w:tabs>
          <w:tab w:val="right" w:leader="dot" w:pos="8306"/>
        </w:tabs>
      </w:pPr>
      <w:hyperlink w:anchor="_Toc28919" w:history="1">
        <w:r>
          <w:rPr>
            <w:rFonts w:ascii="仿宋" w:eastAsia="仿宋" w:hAnsi="仿宋" w:cs="仿宋" w:hint="eastAsia"/>
            <w:lang w:eastAsia="zh-CN"/>
          </w:rPr>
          <w:t>(二)、必要性分析</w:t>
        </w:r>
        <w:r>
          <w:tab/>
        </w:r>
        <w:r>
          <w:fldChar w:fldCharType="begin"/>
        </w:r>
        <w:r>
          <w:instrText xml:space="preserve"> PAGEREF _Toc28919 \h </w:instrText>
        </w:r>
        <w:r>
          <w:fldChar w:fldCharType="separate"/>
        </w:r>
        <w:r>
          <w:t>4</w:t>
        </w:r>
        <w:r>
          <w:fldChar w:fldCharType="end"/>
        </w:r>
      </w:hyperlink>
    </w:p>
    <w:p>
      <w:pPr>
        <w:pStyle w:val="TOC2"/>
        <w:tabs>
          <w:tab w:val="right" w:leader="dot" w:pos="8306"/>
        </w:tabs>
      </w:pPr>
      <w:hyperlink w:anchor="_Toc19702" w:history="1">
        <w:r>
          <w:rPr>
            <w:rFonts w:ascii="仿宋" w:eastAsia="仿宋" w:hAnsi="仿宋" w:cs="仿宋" w:hint="eastAsia"/>
            <w:lang w:eastAsia="zh-CN"/>
          </w:rPr>
          <w:t>(三)、项目建设有利条件</w:t>
        </w:r>
        <w:r>
          <w:tab/>
        </w:r>
        <w:r>
          <w:fldChar w:fldCharType="begin"/>
        </w:r>
        <w:r>
          <w:instrText xml:space="preserve"> PAGEREF _Toc19702 \h </w:instrText>
        </w:r>
        <w:r>
          <w:fldChar w:fldCharType="separate"/>
        </w:r>
        <w:r>
          <w:t>5</w:t>
        </w:r>
        <w:r>
          <w:fldChar w:fldCharType="end"/>
        </w:r>
      </w:hyperlink>
    </w:p>
    <w:p>
      <w:pPr>
        <w:pStyle w:val="TOC1"/>
        <w:tabs>
          <w:tab w:val="right" w:leader="dot" w:pos="8306"/>
        </w:tabs>
      </w:pPr>
      <w:hyperlink w:anchor="_Toc20454" w:history="1">
        <w:r>
          <w:rPr>
            <w:rFonts w:ascii="仿宋" w:eastAsia="仿宋" w:hAnsi="仿宋" w:cs="仿宋" w:hint="eastAsia"/>
            <w:lang w:eastAsia="zh-CN"/>
          </w:rPr>
          <w:t>二、环境和生态影响分析</w:t>
        </w:r>
        <w:r>
          <w:tab/>
        </w:r>
        <w:r>
          <w:fldChar w:fldCharType="begin"/>
        </w:r>
        <w:r>
          <w:instrText xml:space="preserve"> PAGEREF _Toc20454 \h </w:instrText>
        </w:r>
        <w:r>
          <w:fldChar w:fldCharType="separate"/>
        </w:r>
        <w:r>
          <w:t>7</w:t>
        </w:r>
        <w:r>
          <w:fldChar w:fldCharType="end"/>
        </w:r>
      </w:hyperlink>
    </w:p>
    <w:p>
      <w:pPr>
        <w:pStyle w:val="TOC2"/>
        <w:tabs>
          <w:tab w:val="right" w:leader="dot" w:pos="8306"/>
        </w:tabs>
      </w:pPr>
      <w:hyperlink w:anchor="_Toc20283" w:history="1">
        <w:r>
          <w:rPr>
            <w:rFonts w:ascii="仿宋" w:eastAsia="仿宋" w:hAnsi="仿宋" w:cs="仿宋" w:hint="eastAsia"/>
            <w:lang w:eastAsia="zh-CN"/>
          </w:rPr>
          <w:t>(一)、环境和生态现状</w:t>
        </w:r>
        <w:r>
          <w:tab/>
        </w:r>
        <w:r>
          <w:fldChar w:fldCharType="begin"/>
        </w:r>
        <w:r>
          <w:instrText xml:space="preserve"> PAGEREF _Toc20283 \h </w:instrText>
        </w:r>
        <w:r>
          <w:fldChar w:fldCharType="separate"/>
        </w:r>
        <w:r>
          <w:t>7</w:t>
        </w:r>
        <w:r>
          <w:fldChar w:fldCharType="end"/>
        </w:r>
      </w:hyperlink>
    </w:p>
    <w:p>
      <w:pPr>
        <w:pStyle w:val="TOC2"/>
        <w:tabs>
          <w:tab w:val="right" w:leader="dot" w:pos="8306"/>
        </w:tabs>
      </w:pPr>
      <w:hyperlink w:anchor="_Toc4606" w:history="1">
        <w:r>
          <w:rPr>
            <w:rFonts w:ascii="仿宋" w:eastAsia="仿宋" w:hAnsi="仿宋" w:cs="仿宋" w:hint="eastAsia"/>
            <w:lang w:eastAsia="zh-CN"/>
          </w:rPr>
          <w:t>(二)、生态环境影响分析</w:t>
        </w:r>
        <w:r>
          <w:tab/>
        </w:r>
        <w:r>
          <w:fldChar w:fldCharType="begin"/>
        </w:r>
        <w:r>
          <w:instrText xml:space="preserve"> PAGEREF _Toc4606 \h </w:instrText>
        </w:r>
        <w:r>
          <w:fldChar w:fldCharType="separate"/>
        </w:r>
        <w:r>
          <w:t>8</w:t>
        </w:r>
        <w:r>
          <w:fldChar w:fldCharType="end"/>
        </w:r>
      </w:hyperlink>
    </w:p>
    <w:p>
      <w:pPr>
        <w:pStyle w:val="TOC2"/>
        <w:tabs>
          <w:tab w:val="right" w:leader="dot" w:pos="8306"/>
        </w:tabs>
      </w:pPr>
      <w:hyperlink w:anchor="_Toc15327" w:history="1">
        <w:r>
          <w:rPr>
            <w:rFonts w:ascii="仿宋" w:eastAsia="仿宋" w:hAnsi="仿宋" w:cs="仿宋" w:hint="eastAsia"/>
            <w:lang w:eastAsia="zh-CN"/>
          </w:rPr>
          <w:t>(三)、生态环境保护措施</w:t>
        </w:r>
        <w:r>
          <w:tab/>
        </w:r>
        <w:r>
          <w:fldChar w:fldCharType="begin"/>
        </w:r>
        <w:r>
          <w:instrText xml:space="preserve"> PAGEREF _Toc15327 \h </w:instrText>
        </w:r>
        <w:r>
          <w:fldChar w:fldCharType="separate"/>
        </w:r>
        <w:r>
          <w:t>10</w:t>
        </w:r>
        <w:r>
          <w:fldChar w:fldCharType="end"/>
        </w:r>
      </w:hyperlink>
    </w:p>
    <w:p>
      <w:pPr>
        <w:pStyle w:val="TOC2"/>
        <w:tabs>
          <w:tab w:val="right" w:leader="dot" w:pos="8306"/>
        </w:tabs>
      </w:pPr>
      <w:hyperlink w:anchor="_Toc2674" w:history="1">
        <w:r>
          <w:rPr>
            <w:rFonts w:ascii="仿宋" w:eastAsia="仿宋" w:hAnsi="仿宋" w:cs="仿宋" w:hint="eastAsia"/>
            <w:lang w:eastAsia="zh-CN"/>
          </w:rPr>
          <w:t>(四)、地质灾害影响分析</w:t>
        </w:r>
        <w:r>
          <w:tab/>
        </w:r>
        <w:r>
          <w:fldChar w:fldCharType="begin"/>
        </w:r>
        <w:r>
          <w:instrText xml:space="preserve"> PAGEREF _Toc2674 \h </w:instrText>
        </w:r>
        <w:r>
          <w:fldChar w:fldCharType="separate"/>
        </w:r>
        <w:r>
          <w:t>11</w:t>
        </w:r>
        <w:r>
          <w:fldChar w:fldCharType="end"/>
        </w:r>
      </w:hyperlink>
    </w:p>
    <w:p>
      <w:pPr>
        <w:pStyle w:val="TOC2"/>
        <w:tabs>
          <w:tab w:val="right" w:leader="dot" w:pos="8306"/>
        </w:tabs>
      </w:pPr>
      <w:hyperlink w:anchor="_Toc4617" w:history="1">
        <w:r>
          <w:rPr>
            <w:rFonts w:ascii="仿宋" w:eastAsia="仿宋" w:hAnsi="仿宋" w:cs="仿宋" w:hint="eastAsia"/>
            <w:lang w:eastAsia="zh-CN"/>
          </w:rPr>
          <w:t>(五)、特殊环境影响</w:t>
        </w:r>
        <w:r>
          <w:tab/>
        </w:r>
        <w:r>
          <w:fldChar w:fldCharType="begin"/>
        </w:r>
        <w:r>
          <w:instrText xml:space="preserve"> PAGEREF _Toc4617 \h </w:instrText>
        </w:r>
        <w:r>
          <w:fldChar w:fldCharType="separate"/>
        </w:r>
        <w:r>
          <w:t>13</w:t>
        </w:r>
        <w:r>
          <w:fldChar w:fldCharType="end"/>
        </w:r>
      </w:hyperlink>
    </w:p>
    <w:p>
      <w:pPr>
        <w:pStyle w:val="TOC1"/>
        <w:tabs>
          <w:tab w:val="right" w:leader="dot" w:pos="8306"/>
        </w:tabs>
      </w:pPr>
      <w:hyperlink w:anchor="_Toc22915" w:history="1">
        <w:r>
          <w:rPr>
            <w:rFonts w:ascii="仿宋" w:eastAsia="仿宋" w:hAnsi="仿宋" w:cs="仿宋" w:hint="eastAsia"/>
            <w:lang w:eastAsia="zh-CN"/>
          </w:rPr>
          <w:t>三、发展规划、产业政策和行业准入分析</w:t>
        </w:r>
        <w:r>
          <w:tab/>
        </w:r>
        <w:r>
          <w:fldChar w:fldCharType="begin"/>
        </w:r>
        <w:r>
          <w:instrText xml:space="preserve"> PAGEREF _Toc22915 \h </w:instrText>
        </w:r>
        <w:r>
          <w:fldChar w:fldCharType="separate"/>
        </w:r>
        <w:r>
          <w:t>14</w:t>
        </w:r>
        <w:r>
          <w:fldChar w:fldCharType="end"/>
        </w:r>
      </w:hyperlink>
    </w:p>
    <w:p>
      <w:pPr>
        <w:pStyle w:val="TOC2"/>
        <w:tabs>
          <w:tab w:val="right" w:leader="dot" w:pos="8306"/>
        </w:tabs>
      </w:pPr>
      <w:hyperlink w:anchor="_Toc32711" w:history="1">
        <w:r>
          <w:rPr>
            <w:rFonts w:ascii="仿宋" w:eastAsia="仿宋" w:hAnsi="仿宋" w:cs="仿宋" w:hint="eastAsia"/>
            <w:lang w:eastAsia="zh-CN"/>
          </w:rPr>
          <w:t>(一)、发展规划分析</w:t>
        </w:r>
        <w:r>
          <w:tab/>
        </w:r>
        <w:r>
          <w:fldChar w:fldCharType="begin"/>
        </w:r>
        <w:r>
          <w:instrText xml:space="preserve"> PAGEREF _Toc32711 \h </w:instrText>
        </w:r>
        <w:r>
          <w:fldChar w:fldCharType="separate"/>
        </w:r>
        <w:r>
          <w:t>14</w:t>
        </w:r>
        <w:r>
          <w:fldChar w:fldCharType="end"/>
        </w:r>
      </w:hyperlink>
    </w:p>
    <w:p>
      <w:pPr>
        <w:pStyle w:val="TOC2"/>
        <w:tabs>
          <w:tab w:val="right" w:leader="dot" w:pos="8306"/>
        </w:tabs>
      </w:pPr>
      <w:hyperlink w:anchor="_Toc4244" w:history="1">
        <w:r>
          <w:rPr>
            <w:rFonts w:ascii="仿宋" w:eastAsia="仿宋" w:hAnsi="仿宋" w:cs="仿宋" w:hint="eastAsia"/>
            <w:lang w:eastAsia="zh-CN"/>
          </w:rPr>
          <w:t>(二)、产业政策分析</w:t>
        </w:r>
        <w:r>
          <w:tab/>
        </w:r>
        <w:r>
          <w:fldChar w:fldCharType="begin"/>
        </w:r>
        <w:r>
          <w:instrText xml:space="preserve"> PAGEREF _Toc4244 \h </w:instrText>
        </w:r>
        <w:r>
          <w:fldChar w:fldCharType="separate"/>
        </w:r>
        <w:r>
          <w:t>15</w:t>
        </w:r>
        <w:r>
          <w:fldChar w:fldCharType="end"/>
        </w:r>
      </w:hyperlink>
    </w:p>
    <w:p>
      <w:pPr>
        <w:pStyle w:val="TOC2"/>
        <w:tabs>
          <w:tab w:val="right" w:leader="dot" w:pos="8306"/>
        </w:tabs>
      </w:pPr>
      <w:hyperlink w:anchor="_Toc9813" w:history="1">
        <w:r>
          <w:rPr>
            <w:rFonts w:ascii="仿宋" w:eastAsia="仿宋" w:hAnsi="仿宋" w:cs="仿宋" w:hint="eastAsia"/>
            <w:lang w:eastAsia="zh-CN"/>
          </w:rPr>
          <w:t>(三)、行业准入分析</w:t>
        </w:r>
        <w:r>
          <w:tab/>
        </w:r>
        <w:r>
          <w:fldChar w:fldCharType="begin"/>
        </w:r>
        <w:r>
          <w:instrText xml:space="preserve"> PAGEREF _Toc9813 \h </w:instrText>
        </w:r>
        <w:r>
          <w:fldChar w:fldCharType="separate"/>
        </w:r>
        <w:r>
          <w:t>17</w:t>
        </w:r>
        <w:r>
          <w:fldChar w:fldCharType="end"/>
        </w:r>
      </w:hyperlink>
    </w:p>
    <w:p>
      <w:pPr>
        <w:pStyle w:val="TOC1"/>
        <w:tabs>
          <w:tab w:val="right" w:leader="dot" w:pos="8306"/>
        </w:tabs>
      </w:pPr>
      <w:hyperlink w:anchor="_Toc21449" w:history="1">
        <w:r>
          <w:rPr>
            <w:rFonts w:ascii="仿宋" w:eastAsia="仿宋" w:hAnsi="仿宋" w:cs="仿宋" w:hint="eastAsia"/>
            <w:lang w:eastAsia="zh-CN"/>
          </w:rPr>
          <w:t>四、资源开发及综合利用分析</w:t>
        </w:r>
        <w:r>
          <w:tab/>
        </w:r>
        <w:r>
          <w:fldChar w:fldCharType="begin"/>
        </w:r>
        <w:r>
          <w:instrText xml:space="preserve"> PAGEREF _Toc21449 \h </w:instrText>
        </w:r>
        <w:r>
          <w:fldChar w:fldCharType="separate"/>
        </w:r>
        <w:r>
          <w:t>18</w:t>
        </w:r>
        <w:r>
          <w:fldChar w:fldCharType="end"/>
        </w:r>
      </w:hyperlink>
    </w:p>
    <w:p>
      <w:pPr>
        <w:pStyle w:val="TOC2"/>
        <w:tabs>
          <w:tab w:val="right" w:leader="dot" w:pos="8306"/>
        </w:tabs>
      </w:pPr>
      <w:hyperlink w:anchor="_Toc27061" w:history="1">
        <w:r>
          <w:rPr>
            <w:rFonts w:ascii="仿宋" w:eastAsia="仿宋" w:hAnsi="仿宋" w:cs="仿宋" w:hint="eastAsia"/>
            <w:lang w:eastAsia="zh-CN"/>
          </w:rPr>
          <w:t>(一)、资源开发方案</w:t>
        </w:r>
        <w:r>
          <w:tab/>
        </w:r>
        <w:r>
          <w:fldChar w:fldCharType="begin"/>
        </w:r>
        <w:r>
          <w:instrText xml:space="preserve"> PAGEREF _Toc27061 \h </w:instrText>
        </w:r>
        <w:r>
          <w:fldChar w:fldCharType="separate"/>
        </w:r>
        <w:r>
          <w:t>18</w:t>
        </w:r>
        <w:r>
          <w:fldChar w:fldCharType="end"/>
        </w:r>
      </w:hyperlink>
    </w:p>
    <w:p>
      <w:pPr>
        <w:pStyle w:val="TOC2"/>
        <w:tabs>
          <w:tab w:val="right" w:leader="dot" w:pos="8306"/>
        </w:tabs>
      </w:pPr>
      <w:hyperlink w:anchor="_Toc19912" w:history="1">
        <w:r>
          <w:rPr>
            <w:rFonts w:ascii="仿宋" w:eastAsia="仿宋" w:hAnsi="仿宋" w:cs="仿宋" w:hint="eastAsia"/>
            <w:lang w:eastAsia="zh-CN"/>
          </w:rPr>
          <w:t>(二)、资源利用方案</w:t>
        </w:r>
        <w:r>
          <w:tab/>
        </w:r>
        <w:r>
          <w:fldChar w:fldCharType="begin"/>
        </w:r>
        <w:r>
          <w:instrText xml:space="preserve"> PAGEREF _Toc19912 \h </w:instrText>
        </w:r>
        <w:r>
          <w:fldChar w:fldCharType="separate"/>
        </w:r>
        <w:r>
          <w:t>20</w:t>
        </w:r>
        <w:r>
          <w:fldChar w:fldCharType="end"/>
        </w:r>
      </w:hyperlink>
    </w:p>
    <w:p>
      <w:pPr>
        <w:pStyle w:val="TOC2"/>
        <w:tabs>
          <w:tab w:val="right" w:leader="dot" w:pos="8306"/>
        </w:tabs>
      </w:pPr>
      <w:hyperlink w:anchor="_Toc28153" w:history="1">
        <w:r>
          <w:rPr>
            <w:rFonts w:ascii="仿宋" w:eastAsia="仿宋" w:hAnsi="仿宋" w:cs="仿宋" w:hint="eastAsia"/>
            <w:lang w:eastAsia="zh-CN"/>
          </w:rPr>
          <w:t>(三)、资源节约措施</w:t>
        </w:r>
        <w:r>
          <w:tab/>
        </w:r>
        <w:r>
          <w:fldChar w:fldCharType="begin"/>
        </w:r>
        <w:r>
          <w:instrText xml:space="preserve"> PAGEREF _Toc28153 \h </w:instrText>
        </w:r>
        <w:r>
          <w:fldChar w:fldCharType="separate"/>
        </w:r>
        <w:r>
          <w:t>21</w:t>
        </w:r>
        <w:r>
          <w:fldChar w:fldCharType="end"/>
        </w:r>
      </w:hyperlink>
    </w:p>
    <w:p>
      <w:pPr>
        <w:pStyle w:val="TOC1"/>
        <w:tabs>
          <w:tab w:val="right" w:leader="dot" w:pos="8306"/>
        </w:tabs>
      </w:pPr>
      <w:hyperlink w:anchor="_Toc11860" w:history="1">
        <w:r>
          <w:rPr>
            <w:rFonts w:ascii="仿宋" w:eastAsia="仿宋" w:hAnsi="仿宋" w:cs="仿宋" w:hint="eastAsia"/>
            <w:lang w:eastAsia="zh-CN"/>
          </w:rPr>
          <w:t>五、财务管理与成本控制</w:t>
        </w:r>
        <w:r>
          <w:tab/>
        </w:r>
        <w:r>
          <w:fldChar w:fldCharType="begin"/>
        </w:r>
        <w:r>
          <w:instrText xml:space="preserve"> PAGEREF _Toc11860 \h </w:instrText>
        </w:r>
        <w:r>
          <w:fldChar w:fldCharType="separate"/>
        </w:r>
        <w:r>
          <w:t>22</w:t>
        </w:r>
        <w:r>
          <w:fldChar w:fldCharType="end"/>
        </w:r>
      </w:hyperlink>
    </w:p>
    <w:p>
      <w:pPr>
        <w:pStyle w:val="TOC2"/>
        <w:tabs>
          <w:tab w:val="right" w:leader="dot" w:pos="8306"/>
        </w:tabs>
      </w:pPr>
      <w:hyperlink w:anchor="_Toc14319" w:history="1">
        <w:r>
          <w:rPr>
            <w:rFonts w:ascii="仿宋" w:eastAsia="仿宋" w:hAnsi="仿宋" w:cs="仿宋" w:hint="eastAsia"/>
            <w:lang w:eastAsia="zh-CN"/>
          </w:rPr>
          <w:t>(一)、财务管理体系建设</w:t>
        </w:r>
        <w:r>
          <w:tab/>
        </w:r>
        <w:r>
          <w:fldChar w:fldCharType="begin"/>
        </w:r>
        <w:r>
          <w:instrText xml:space="preserve"> PAGEREF _Toc14319 \h </w:instrText>
        </w:r>
        <w:r>
          <w:fldChar w:fldCharType="separate"/>
        </w:r>
        <w:r>
          <w:t>22</w:t>
        </w:r>
        <w:r>
          <w:fldChar w:fldCharType="end"/>
        </w:r>
      </w:hyperlink>
    </w:p>
    <w:p>
      <w:pPr>
        <w:pStyle w:val="TOC2"/>
        <w:tabs>
          <w:tab w:val="right" w:leader="dot" w:pos="8306"/>
        </w:tabs>
      </w:pPr>
      <w:hyperlink w:anchor="_Toc29391" w:history="1">
        <w:r>
          <w:rPr>
            <w:rFonts w:ascii="仿宋" w:eastAsia="仿宋" w:hAnsi="仿宋" w:cs="仿宋" w:hint="eastAsia"/>
            <w:lang w:eastAsia="zh-CN"/>
          </w:rPr>
          <w:t>(二)、成本控制措施</w:t>
        </w:r>
        <w:r>
          <w:tab/>
        </w:r>
        <w:r>
          <w:fldChar w:fldCharType="begin"/>
        </w:r>
        <w:r>
          <w:instrText xml:space="preserve"> PAGEREF _Toc29391 \h </w:instrText>
        </w:r>
        <w:r>
          <w:fldChar w:fldCharType="separate"/>
        </w:r>
        <w:r>
          <w:t>23</w:t>
        </w:r>
        <w:r>
          <w:fldChar w:fldCharType="end"/>
        </w:r>
      </w:hyperlink>
    </w:p>
    <w:p>
      <w:pPr>
        <w:pStyle w:val="TOC1"/>
        <w:tabs>
          <w:tab w:val="right" w:leader="dot" w:pos="8306"/>
        </w:tabs>
      </w:pPr>
      <w:hyperlink w:anchor="_Toc21513" w:history="1">
        <w:r>
          <w:rPr>
            <w:rFonts w:ascii="仿宋" w:eastAsia="仿宋" w:hAnsi="仿宋" w:cs="仿宋" w:hint="eastAsia"/>
            <w:lang w:eastAsia="zh-CN"/>
          </w:rPr>
          <w:t>六、偶联剂项目概论</w:t>
        </w:r>
        <w:r>
          <w:tab/>
        </w:r>
        <w:r>
          <w:fldChar w:fldCharType="begin"/>
        </w:r>
        <w:r>
          <w:instrText xml:space="preserve"> PAGEREF _Toc21513 \h </w:instrText>
        </w:r>
        <w:r>
          <w:fldChar w:fldCharType="separate"/>
        </w:r>
        <w:r>
          <w:t>24</w:t>
        </w:r>
        <w:r>
          <w:fldChar w:fldCharType="end"/>
        </w:r>
      </w:hyperlink>
    </w:p>
    <w:p>
      <w:pPr>
        <w:pStyle w:val="TOC2"/>
        <w:tabs>
          <w:tab w:val="right" w:leader="dot" w:pos="8306"/>
        </w:tabs>
      </w:pPr>
      <w:hyperlink w:anchor="_Toc28666" w:history="1">
        <w:r>
          <w:rPr>
            <w:rFonts w:ascii="仿宋" w:eastAsia="仿宋" w:hAnsi="仿宋" w:cs="仿宋" w:hint="eastAsia"/>
            <w:lang w:eastAsia="zh-CN"/>
          </w:rPr>
          <w:t>(一)、项目申报单位概况</w:t>
        </w:r>
        <w:r>
          <w:tab/>
        </w:r>
        <w:r>
          <w:fldChar w:fldCharType="begin"/>
        </w:r>
        <w:r>
          <w:instrText xml:space="preserve"> PAGEREF _Toc28666 \h </w:instrText>
        </w:r>
        <w:r>
          <w:fldChar w:fldCharType="separate"/>
        </w:r>
        <w:r>
          <w:t>24</w:t>
        </w:r>
        <w:r>
          <w:fldChar w:fldCharType="end"/>
        </w:r>
      </w:hyperlink>
    </w:p>
    <w:p>
      <w:pPr>
        <w:pStyle w:val="TOC2"/>
        <w:tabs>
          <w:tab w:val="right" w:leader="dot" w:pos="8306"/>
        </w:tabs>
      </w:pPr>
      <w:hyperlink w:anchor="_Toc15805" w:history="1">
        <w:r>
          <w:rPr>
            <w:rFonts w:ascii="仿宋" w:eastAsia="仿宋" w:hAnsi="仿宋" w:cs="仿宋" w:hint="eastAsia"/>
            <w:lang w:eastAsia="zh-CN"/>
          </w:rPr>
          <w:t>(二)、项目概况</w:t>
        </w:r>
        <w:r>
          <w:tab/>
        </w:r>
        <w:r>
          <w:fldChar w:fldCharType="begin"/>
        </w:r>
        <w:r>
          <w:instrText xml:space="preserve"> PAGEREF _Toc15805 \h </w:instrText>
        </w:r>
        <w:r>
          <w:fldChar w:fldCharType="separate"/>
        </w:r>
        <w:r>
          <w:t>25</w:t>
        </w:r>
        <w:r>
          <w:fldChar w:fldCharType="end"/>
        </w:r>
      </w:hyperlink>
    </w:p>
    <w:p>
      <w:pPr>
        <w:pStyle w:val="TOC1"/>
        <w:tabs>
          <w:tab w:val="right" w:leader="dot" w:pos="8306"/>
        </w:tabs>
      </w:pPr>
      <w:hyperlink w:anchor="_Toc3678" w:history="1">
        <w:r>
          <w:rPr>
            <w:rFonts w:ascii="仿宋" w:eastAsia="仿宋" w:hAnsi="仿宋" w:cs="仿宋" w:hint="eastAsia"/>
            <w:lang w:eastAsia="zh-CN"/>
          </w:rPr>
          <w:t>七、安全与应急管理</w:t>
        </w:r>
        <w:r>
          <w:tab/>
        </w:r>
        <w:r>
          <w:fldChar w:fldCharType="begin"/>
        </w:r>
        <w:r>
          <w:instrText xml:space="preserve"> PAGEREF _Toc3678 \h </w:instrText>
        </w:r>
        <w:r>
          <w:fldChar w:fldCharType="separate"/>
        </w:r>
        <w:r>
          <w:t>28</w:t>
        </w:r>
        <w:r>
          <w:fldChar w:fldCharType="end"/>
        </w:r>
      </w:hyperlink>
    </w:p>
    <w:p>
      <w:pPr>
        <w:pStyle w:val="TOC2"/>
        <w:tabs>
          <w:tab w:val="right" w:leader="dot" w:pos="8306"/>
        </w:tabs>
      </w:pPr>
      <w:hyperlink w:anchor="_Toc21171" w:history="1">
        <w:r>
          <w:rPr>
            <w:rFonts w:ascii="仿宋" w:eastAsia="仿宋" w:hAnsi="仿宋" w:cs="仿宋" w:hint="eastAsia"/>
            <w:lang w:eastAsia="zh-CN"/>
          </w:rPr>
          <w:t>(一)、安全生产管理</w:t>
        </w:r>
        <w:r>
          <w:tab/>
        </w:r>
        <w:r>
          <w:fldChar w:fldCharType="begin"/>
        </w:r>
        <w:r>
          <w:instrText xml:space="preserve"> PAGEREF _Toc21171 \h </w:instrText>
        </w:r>
        <w:r>
          <w:fldChar w:fldCharType="separate"/>
        </w:r>
        <w:r>
          <w:t>28</w:t>
        </w:r>
        <w:r>
          <w:fldChar w:fldCharType="end"/>
        </w:r>
      </w:hyperlink>
    </w:p>
    <w:p>
      <w:pPr>
        <w:pStyle w:val="TOC2"/>
        <w:tabs>
          <w:tab w:val="right" w:leader="dot" w:pos="8306"/>
        </w:tabs>
      </w:pPr>
      <w:hyperlink w:anchor="_Toc30525" w:history="1">
        <w:r>
          <w:rPr>
            <w:rFonts w:ascii="仿宋" w:eastAsia="仿宋" w:hAnsi="仿宋" w:cs="仿宋" w:hint="eastAsia"/>
            <w:lang w:eastAsia="zh-CN"/>
          </w:rPr>
          <w:t>(二)、应急预案与响应</w:t>
        </w:r>
        <w:r>
          <w:tab/>
        </w:r>
        <w:r>
          <w:fldChar w:fldCharType="begin"/>
        </w:r>
        <w:r>
          <w:instrText xml:space="preserve"> PAGEREF _Toc30525 \h </w:instrText>
        </w:r>
        <w:r>
          <w:fldChar w:fldCharType="separate"/>
        </w:r>
        <w:r>
          <w:t>30</w:t>
        </w:r>
        <w:r>
          <w:fldChar w:fldCharType="end"/>
        </w:r>
      </w:hyperlink>
    </w:p>
    <w:p>
      <w:pPr>
        <w:pStyle w:val="TOC1"/>
        <w:tabs>
          <w:tab w:val="right" w:leader="dot" w:pos="8306"/>
        </w:tabs>
      </w:pPr>
      <w:hyperlink w:anchor="_Toc14448" w:history="1">
        <w:r>
          <w:rPr>
            <w:rFonts w:ascii="仿宋" w:eastAsia="仿宋" w:hAnsi="仿宋" w:cs="仿宋" w:hint="eastAsia"/>
            <w:lang w:eastAsia="zh-CN"/>
          </w:rPr>
          <w:t>八、经济效益与社会效益优化</w:t>
        </w:r>
        <w:r>
          <w:tab/>
        </w:r>
        <w:r>
          <w:fldChar w:fldCharType="begin"/>
        </w:r>
        <w:r>
          <w:instrText xml:space="preserve"> PAGEREF _Toc14448 \h </w:instrText>
        </w:r>
        <w:r>
          <w:fldChar w:fldCharType="separate"/>
        </w:r>
        <w:r>
          <w:t>31</w:t>
        </w:r>
        <w:r>
          <w:fldChar w:fldCharType="end"/>
        </w:r>
      </w:hyperlink>
    </w:p>
    <w:p>
      <w:pPr>
        <w:pStyle w:val="TOC2"/>
        <w:tabs>
          <w:tab w:val="right" w:leader="dot" w:pos="8306"/>
        </w:tabs>
      </w:pPr>
      <w:hyperlink w:anchor="_Toc7699" w:history="1">
        <w:r>
          <w:rPr>
            <w:rFonts w:ascii="仿宋" w:eastAsia="仿宋" w:hAnsi="仿宋" w:cs="仿宋" w:hint="eastAsia"/>
            <w:lang w:eastAsia="zh-CN"/>
          </w:rPr>
          <w:t>(一)、经济效益提升策略</w:t>
        </w:r>
        <w:r>
          <w:tab/>
        </w:r>
        <w:r>
          <w:fldChar w:fldCharType="begin"/>
        </w:r>
        <w:r>
          <w:instrText xml:space="preserve"> PAGEREF _Toc7699 \h </w:instrText>
        </w:r>
        <w:r>
          <w:fldChar w:fldCharType="separate"/>
        </w:r>
        <w:r>
          <w:t>31</w:t>
        </w:r>
        <w:r>
          <w:fldChar w:fldCharType="end"/>
        </w:r>
      </w:hyperlink>
    </w:p>
    <w:p>
      <w:pPr>
        <w:pStyle w:val="TOC2"/>
        <w:tabs>
          <w:tab w:val="right" w:leader="dot" w:pos="8306"/>
        </w:tabs>
      </w:pPr>
      <w:hyperlink w:anchor="_Toc4201" w:history="1">
        <w:r>
          <w:rPr>
            <w:rFonts w:ascii="仿宋" w:eastAsia="仿宋" w:hAnsi="仿宋" w:cs="仿宋" w:hint="eastAsia"/>
            <w:lang w:eastAsia="zh-CN"/>
          </w:rPr>
          <w:t>(二)、社会效益增强方案</w:t>
        </w:r>
        <w:r>
          <w:tab/>
        </w:r>
        <w:r>
          <w:fldChar w:fldCharType="begin"/>
        </w:r>
        <w:r>
          <w:instrText xml:space="preserve"> PAGEREF _Toc4201 \h </w:instrText>
        </w:r>
        <w:r>
          <w:fldChar w:fldCharType="separate"/>
        </w:r>
        <w:r>
          <w:t>33</w:t>
        </w:r>
        <w:r>
          <w:fldChar w:fldCharType="end"/>
        </w:r>
      </w:hyperlink>
    </w:p>
    <w:p>
      <w:pPr>
        <w:pStyle w:val="TOC1"/>
        <w:tabs>
          <w:tab w:val="right" w:leader="dot" w:pos="8306"/>
        </w:tabs>
      </w:pPr>
      <w:hyperlink w:anchor="_Toc13016" w:history="1">
        <w:r>
          <w:rPr>
            <w:rFonts w:ascii="仿宋" w:eastAsia="仿宋" w:hAnsi="仿宋" w:cs="仿宋" w:hint="eastAsia"/>
            <w:lang w:eastAsia="zh-CN"/>
          </w:rPr>
          <w:t>九、项目实施与管理方案</w:t>
        </w:r>
        <w:r>
          <w:tab/>
        </w:r>
        <w:r>
          <w:fldChar w:fldCharType="begin"/>
        </w:r>
        <w:r>
          <w:instrText xml:space="preserve"> PAGEREF _Toc13016 \h </w:instrText>
        </w:r>
        <w:r>
          <w:fldChar w:fldCharType="separate"/>
        </w:r>
        <w:r>
          <w:t>33</w:t>
        </w:r>
        <w:r>
          <w:fldChar w:fldCharType="end"/>
        </w:r>
      </w:hyperlink>
    </w:p>
    <w:p>
      <w:pPr>
        <w:pStyle w:val="TOC2"/>
        <w:tabs>
          <w:tab w:val="right" w:leader="dot" w:pos="8306"/>
        </w:tabs>
      </w:pPr>
      <w:hyperlink w:anchor="_Toc30115" w:history="1">
        <w:r>
          <w:rPr>
            <w:rFonts w:ascii="仿宋" w:eastAsia="仿宋" w:hAnsi="仿宋" w:cs="仿宋" w:hint="eastAsia"/>
            <w:lang w:eastAsia="zh-CN"/>
          </w:rPr>
          <w:t>(一)、项目实施计划</w:t>
        </w:r>
        <w:r>
          <w:tab/>
        </w:r>
        <w:r>
          <w:fldChar w:fldCharType="begin"/>
        </w:r>
        <w:r>
          <w:instrText xml:space="preserve"> PAGEREF _Toc30115 \h </w:instrText>
        </w:r>
        <w:r>
          <w:fldChar w:fldCharType="separate"/>
        </w:r>
        <w:r>
          <w:t>33</w:t>
        </w:r>
        <w:r>
          <w:fldChar w:fldCharType="end"/>
        </w:r>
      </w:hyperlink>
    </w:p>
    <w:p>
      <w:pPr>
        <w:pStyle w:val="TOC2"/>
        <w:tabs>
          <w:tab w:val="right" w:leader="dot" w:pos="8306"/>
        </w:tabs>
      </w:pPr>
      <w:hyperlink w:anchor="_Toc11180" w:history="1">
        <w:r>
          <w:rPr>
            <w:rFonts w:ascii="仿宋" w:eastAsia="仿宋" w:hAnsi="仿宋" w:cs="仿宋" w:hint="eastAsia"/>
            <w:lang w:eastAsia="zh-CN"/>
          </w:rPr>
          <w:t>(二)、项目组织机构与职责</w:t>
        </w:r>
        <w:r>
          <w:tab/>
        </w:r>
        <w:r>
          <w:fldChar w:fldCharType="begin"/>
        </w:r>
        <w:r>
          <w:instrText xml:space="preserve"> PAGEREF _Toc11180 \h </w:instrText>
        </w:r>
        <w:r>
          <w:fldChar w:fldCharType="separate"/>
        </w:r>
        <w:r>
          <w:t>35</w:t>
        </w:r>
        <w:r>
          <w:fldChar w:fldCharType="end"/>
        </w:r>
      </w:hyperlink>
    </w:p>
    <w:p>
      <w:pPr>
        <w:pStyle w:val="TOC2"/>
        <w:tabs>
          <w:tab w:val="right" w:leader="dot" w:pos="8306"/>
        </w:tabs>
      </w:pPr>
      <w:hyperlink w:anchor="_Toc22595" w:history="1">
        <w:r>
          <w:rPr>
            <w:rFonts w:ascii="仿宋" w:eastAsia="仿宋" w:hAnsi="仿宋" w:cs="仿宋" w:hint="eastAsia"/>
            <w:lang w:eastAsia="zh-CN"/>
          </w:rPr>
          <w:t>(三)、项目管理与监控体系</w:t>
        </w:r>
        <w:r>
          <w:tab/>
        </w:r>
        <w:r>
          <w:fldChar w:fldCharType="begin"/>
        </w:r>
        <w:r>
          <w:instrText xml:space="preserve"> PAGEREF _Toc22595 \h </w:instrText>
        </w:r>
        <w:r>
          <w:fldChar w:fldCharType="separate"/>
        </w:r>
        <w:r>
          <w:t>37</w:t>
        </w:r>
        <w:r>
          <w:fldChar w:fldCharType="end"/>
        </w:r>
      </w:hyperlink>
    </w:p>
    <w:p>
      <w:pPr>
        <w:pStyle w:val="TOC1"/>
        <w:tabs>
          <w:tab w:val="right" w:leader="dot" w:pos="8306"/>
        </w:tabs>
      </w:pPr>
      <w:hyperlink w:anchor="_Toc18584" w:history="1">
        <w:r>
          <w:rPr>
            <w:rFonts w:ascii="仿宋" w:eastAsia="仿宋" w:hAnsi="仿宋" w:cs="仿宋" w:hint="eastAsia"/>
            <w:lang w:eastAsia="zh-CN"/>
          </w:rPr>
          <w:t>十、技术创新与产业升级</w:t>
        </w:r>
        <w:r>
          <w:tab/>
        </w:r>
        <w:r>
          <w:fldChar w:fldCharType="begin"/>
        </w:r>
        <w:r>
          <w:instrText xml:space="preserve"> PAGEREF _Toc18584 \h </w:instrText>
        </w:r>
        <w:r>
          <w:fldChar w:fldCharType="separate"/>
        </w:r>
        <w:r>
          <w:t>39</w:t>
        </w:r>
        <w:r>
          <w:fldChar w:fldCharType="end"/>
        </w:r>
      </w:hyperlink>
    </w:p>
    <w:p>
      <w:pPr>
        <w:pStyle w:val="TOC2"/>
        <w:tabs>
          <w:tab w:val="right" w:leader="dot" w:pos="8306"/>
        </w:tabs>
      </w:pPr>
      <w:hyperlink w:anchor="_Toc11969" w:history="1">
        <w:r>
          <w:rPr>
            <w:rFonts w:ascii="仿宋" w:eastAsia="仿宋" w:hAnsi="仿宋" w:cs="仿宋" w:hint="eastAsia"/>
            <w:lang w:eastAsia="zh-CN"/>
          </w:rPr>
          <w:t>(一)、技术创新方向与目标</w:t>
        </w:r>
        <w:r>
          <w:tab/>
        </w:r>
        <w:r>
          <w:fldChar w:fldCharType="begin"/>
        </w:r>
        <w:r>
          <w:instrText xml:space="preserve"> PAGEREF _Toc11969 \h </w:instrText>
        </w:r>
        <w:r>
          <w:fldChar w:fldCharType="separate"/>
        </w:r>
        <w:r>
          <w:t>39</w:t>
        </w:r>
        <w:r>
          <w:fldChar w:fldCharType="end"/>
        </w:r>
      </w:hyperlink>
    </w:p>
    <w:p>
      <w:pPr>
        <w:pStyle w:val="TOC2"/>
        <w:tabs>
          <w:tab w:val="right" w:leader="dot" w:pos="8306"/>
        </w:tabs>
      </w:pPr>
      <w:hyperlink w:anchor="_Toc19067" w:history="1">
        <w:r>
          <w:rPr>
            <w:rFonts w:ascii="仿宋" w:eastAsia="仿宋" w:hAnsi="仿宋" w:cs="仿宋" w:hint="eastAsia"/>
            <w:lang w:eastAsia="zh-CN"/>
          </w:rPr>
          <w:t>(二)、产业升级路径与措施</w:t>
        </w:r>
        <w:r>
          <w:tab/>
        </w:r>
        <w:r>
          <w:fldChar w:fldCharType="begin"/>
        </w:r>
        <w:r>
          <w:instrText xml:space="preserve"> PAGEREF _Toc19067 \h </w:instrText>
        </w:r>
        <w:r>
          <w:fldChar w:fldCharType="separate"/>
        </w:r>
        <w:r>
          <w:t>40</w:t>
        </w:r>
        <w:r>
          <w:fldChar w:fldCharType="end"/>
        </w:r>
      </w:hyperlink>
    </w:p>
    <w:p>
      <w:pPr>
        <w:pStyle w:val="TOC1"/>
        <w:tabs>
          <w:tab w:val="right" w:leader="dot" w:pos="8306"/>
        </w:tabs>
      </w:pPr>
      <w:hyperlink w:anchor="_Toc29086" w:history="1">
        <w:r>
          <w:rPr>
            <w:rFonts w:ascii="仿宋" w:eastAsia="仿宋" w:hAnsi="仿宋" w:cs="仿宋" w:hint="eastAsia"/>
            <w:lang w:eastAsia="zh-CN"/>
          </w:rPr>
          <w:t>十一、资金管理与财务规划</w:t>
        </w:r>
        <w:r>
          <w:tab/>
        </w:r>
        <w:r>
          <w:fldChar w:fldCharType="begin"/>
        </w:r>
        <w:r>
          <w:instrText xml:space="preserve"> PAGEREF _Toc29086 \h </w:instrText>
        </w:r>
        <w:r>
          <w:fldChar w:fldCharType="separate"/>
        </w:r>
        <w:r>
          <w:t>42</w:t>
        </w:r>
        <w:r>
          <w:fldChar w:fldCharType="end"/>
        </w:r>
      </w:hyperlink>
    </w:p>
    <w:p>
      <w:pPr>
        <w:pStyle w:val="TOC2"/>
        <w:tabs>
          <w:tab w:val="right" w:leader="dot" w:pos="8306"/>
        </w:tabs>
      </w:pPr>
      <w:hyperlink w:anchor="_Toc7789" w:history="1">
        <w:r>
          <w:rPr>
            <w:rFonts w:ascii="仿宋" w:eastAsia="仿宋" w:hAnsi="仿宋" w:cs="仿宋" w:hint="eastAsia"/>
            <w:lang w:eastAsia="zh-CN"/>
          </w:rPr>
          <w:t>(一)、项目资金来源与筹措</w:t>
        </w:r>
        <w:r>
          <w:tab/>
        </w:r>
        <w:r>
          <w:fldChar w:fldCharType="begin"/>
        </w:r>
        <w:r>
          <w:instrText xml:space="preserve"> PAGEREF _Toc7789 \h </w:instrText>
        </w:r>
        <w:r>
          <w:fldChar w:fldCharType="separate"/>
        </w:r>
        <w:r>
          <w:t>42</w:t>
        </w:r>
        <w:r>
          <w:fldChar w:fldCharType="end"/>
        </w:r>
      </w:hyperlink>
    </w:p>
    <w:p>
      <w:pPr>
        <w:pStyle w:val="TOC2"/>
        <w:tabs>
          <w:tab w:val="right" w:leader="dot" w:pos="8306"/>
        </w:tabs>
      </w:pPr>
      <w:hyperlink w:anchor="_Toc15815" w:history="1">
        <w:r>
          <w:rPr>
            <w:rFonts w:ascii="仿宋" w:eastAsia="仿宋" w:hAnsi="仿宋" w:cs="仿宋" w:hint="eastAsia"/>
            <w:lang w:eastAsia="zh-CN"/>
          </w:rPr>
          <w:t>(二)、资金使用与监管</w:t>
        </w:r>
        <w:r>
          <w:tab/>
        </w:r>
        <w:r>
          <w:fldChar w:fldCharType="begin"/>
        </w:r>
        <w:r>
          <w:instrText xml:space="preserve"> PAGEREF _Toc15815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5" w:history="1">
        <w:r>
          <w:rPr>
            <w:rFonts w:ascii="仿宋" w:eastAsia="仿宋" w:hAnsi="仿宋" w:cs="仿宋" w:hint="eastAsia"/>
            <w:lang w:eastAsia="zh-CN"/>
          </w:rPr>
          <w:t>(三)、财务规划与预测</w:t>
        </w:r>
        <w:r>
          <w:tab/>
        </w:r>
        <w:r>
          <w:fldChar w:fldCharType="begin"/>
        </w:r>
        <w:r>
          <w:instrText xml:space="preserve"> PAGEREF _Toc2325 \h </w:instrText>
        </w:r>
        <w:r>
          <w:fldChar w:fldCharType="separate"/>
        </w:r>
        <w:r>
          <w:t>44</w:t>
        </w:r>
        <w:r>
          <w:fldChar w:fldCharType="end"/>
        </w:r>
      </w:hyperlink>
    </w:p>
    <w:p>
      <w:pPr>
        <w:pStyle w:val="TOC1"/>
        <w:tabs>
          <w:tab w:val="right" w:leader="dot" w:pos="8306"/>
        </w:tabs>
      </w:pPr>
      <w:hyperlink w:anchor="_Toc6922" w:history="1">
        <w:r>
          <w:rPr>
            <w:rFonts w:ascii="仿宋" w:eastAsia="仿宋" w:hAnsi="仿宋" w:cs="仿宋" w:hint="eastAsia"/>
            <w:lang w:eastAsia="zh-CN"/>
          </w:rPr>
          <w:t>十二、客户关系管理与市场拓展</w:t>
        </w:r>
        <w:r>
          <w:tab/>
        </w:r>
        <w:r>
          <w:fldChar w:fldCharType="begin"/>
        </w:r>
        <w:r>
          <w:instrText xml:space="preserve"> PAGEREF _Toc6922 \h </w:instrText>
        </w:r>
        <w:r>
          <w:fldChar w:fldCharType="separate"/>
        </w:r>
        <w:r>
          <w:t>45</w:t>
        </w:r>
        <w:r>
          <w:fldChar w:fldCharType="end"/>
        </w:r>
      </w:hyperlink>
    </w:p>
    <w:p>
      <w:pPr>
        <w:pStyle w:val="TOC2"/>
        <w:tabs>
          <w:tab w:val="right" w:leader="dot" w:pos="8306"/>
        </w:tabs>
      </w:pPr>
      <w:hyperlink w:anchor="_Toc31169" w:history="1">
        <w:r>
          <w:rPr>
            <w:rFonts w:ascii="仿宋" w:eastAsia="仿宋" w:hAnsi="仿宋" w:cs="仿宋" w:hint="eastAsia"/>
            <w:lang w:eastAsia="zh-CN"/>
          </w:rPr>
          <w:t>(一)、客户关系管理策略</w:t>
        </w:r>
        <w:r>
          <w:tab/>
        </w:r>
        <w:r>
          <w:fldChar w:fldCharType="begin"/>
        </w:r>
        <w:r>
          <w:instrText xml:space="preserve"> PAGEREF _Toc31169 \h </w:instrText>
        </w:r>
        <w:r>
          <w:fldChar w:fldCharType="separate"/>
        </w:r>
        <w:r>
          <w:t>45</w:t>
        </w:r>
        <w:r>
          <w:fldChar w:fldCharType="end"/>
        </w:r>
      </w:hyperlink>
    </w:p>
    <w:p>
      <w:pPr>
        <w:pStyle w:val="TOC2"/>
        <w:tabs>
          <w:tab w:val="right" w:leader="dot" w:pos="8306"/>
        </w:tabs>
      </w:pPr>
      <w:hyperlink w:anchor="_Toc3915" w:history="1">
        <w:r>
          <w:rPr>
            <w:rFonts w:ascii="仿宋" w:eastAsia="仿宋" w:hAnsi="仿宋" w:cs="仿宋" w:hint="eastAsia"/>
            <w:lang w:eastAsia="zh-CN"/>
          </w:rPr>
          <w:t>(二)、市场拓展方案</w:t>
        </w:r>
        <w:r>
          <w:tab/>
        </w:r>
        <w:r>
          <w:fldChar w:fldCharType="begin"/>
        </w:r>
        <w:r>
          <w:instrText xml:space="preserve"> PAGEREF _Toc3915 \h </w:instrText>
        </w:r>
        <w:r>
          <w:fldChar w:fldCharType="separate"/>
        </w:r>
        <w:r>
          <w:t>47</w:t>
        </w:r>
        <w:r>
          <w:fldChar w:fldCharType="end"/>
        </w:r>
      </w:hyperlink>
    </w:p>
    <w:p>
      <w:pPr>
        <w:pStyle w:val="TOC1"/>
        <w:tabs>
          <w:tab w:val="right" w:leader="dot" w:pos="8306"/>
        </w:tabs>
      </w:pPr>
      <w:hyperlink w:anchor="_Toc11083" w:history="1">
        <w:r>
          <w:rPr>
            <w:rFonts w:ascii="仿宋" w:eastAsia="仿宋" w:hAnsi="仿宋" w:cs="仿宋" w:hint="eastAsia"/>
            <w:lang w:eastAsia="zh-CN"/>
          </w:rPr>
          <w:t>十三、合作与交流机制建立</w:t>
        </w:r>
        <w:r>
          <w:tab/>
        </w:r>
        <w:r>
          <w:fldChar w:fldCharType="begin"/>
        </w:r>
        <w:r>
          <w:instrText xml:space="preserve"> PAGEREF _Toc11083 \h </w:instrText>
        </w:r>
        <w:r>
          <w:fldChar w:fldCharType="separate"/>
        </w:r>
        <w:r>
          <w:t>48</w:t>
        </w:r>
        <w:r>
          <w:fldChar w:fldCharType="end"/>
        </w:r>
      </w:hyperlink>
    </w:p>
    <w:p>
      <w:pPr>
        <w:pStyle w:val="TOC2"/>
        <w:tabs>
          <w:tab w:val="right" w:leader="dot" w:pos="8306"/>
        </w:tabs>
      </w:pPr>
      <w:hyperlink w:anchor="_Toc11363" w:history="1">
        <w:r>
          <w:rPr>
            <w:rFonts w:ascii="仿宋" w:eastAsia="仿宋" w:hAnsi="仿宋" w:cs="仿宋" w:hint="eastAsia"/>
            <w:lang w:eastAsia="zh-CN"/>
          </w:rPr>
          <w:t>(一)、合作伙伴选择与合作方式</w:t>
        </w:r>
        <w:r>
          <w:tab/>
        </w:r>
        <w:r>
          <w:fldChar w:fldCharType="begin"/>
        </w:r>
        <w:r>
          <w:instrText xml:space="preserve"> PAGEREF _Toc11363 \h </w:instrText>
        </w:r>
        <w:r>
          <w:fldChar w:fldCharType="separate"/>
        </w:r>
        <w:r>
          <w:t>48</w:t>
        </w:r>
        <w:r>
          <w:fldChar w:fldCharType="end"/>
        </w:r>
      </w:hyperlink>
    </w:p>
    <w:p>
      <w:pPr>
        <w:pStyle w:val="TOC2"/>
        <w:tabs>
          <w:tab w:val="right" w:leader="dot" w:pos="8306"/>
        </w:tabs>
      </w:pPr>
      <w:hyperlink w:anchor="_Toc10504" w:history="1">
        <w:r>
          <w:rPr>
            <w:rFonts w:ascii="仿宋" w:eastAsia="仿宋" w:hAnsi="仿宋" w:cs="仿宋" w:hint="eastAsia"/>
            <w:lang w:eastAsia="zh-CN"/>
          </w:rPr>
          <w:t>(二)、交流与合作平台搭建</w:t>
        </w:r>
        <w:r>
          <w:tab/>
        </w:r>
        <w:r>
          <w:fldChar w:fldCharType="begin"/>
        </w:r>
        <w:r>
          <w:instrText xml:space="preserve"> PAGEREF _Toc10504 \h </w:instrText>
        </w:r>
        <w:r>
          <w:fldChar w:fldCharType="separate"/>
        </w:r>
        <w:r>
          <w:t>49</w:t>
        </w:r>
        <w:r>
          <w:fldChar w:fldCharType="end"/>
        </w:r>
      </w:hyperlink>
    </w:p>
    <w:p>
      <w:pPr>
        <w:pStyle w:val="TOC1"/>
        <w:tabs>
          <w:tab w:val="right" w:leader="dot" w:pos="8306"/>
        </w:tabs>
      </w:pPr>
      <w:hyperlink w:anchor="_Toc30142" w:history="1">
        <w:r>
          <w:rPr>
            <w:rFonts w:ascii="仿宋" w:eastAsia="仿宋" w:hAnsi="仿宋" w:cs="仿宋" w:hint="eastAsia"/>
            <w:lang w:eastAsia="zh-CN"/>
          </w:rPr>
          <w:t>十四、产业协同与集群发展</w:t>
        </w:r>
        <w:r>
          <w:tab/>
        </w:r>
        <w:r>
          <w:fldChar w:fldCharType="begin"/>
        </w:r>
        <w:r>
          <w:instrText xml:space="preserve"> PAGEREF _Toc30142 \h </w:instrText>
        </w:r>
        <w:r>
          <w:fldChar w:fldCharType="separate"/>
        </w:r>
        <w:r>
          <w:t>51</w:t>
        </w:r>
        <w:r>
          <w:fldChar w:fldCharType="end"/>
        </w:r>
      </w:hyperlink>
    </w:p>
    <w:p>
      <w:pPr>
        <w:pStyle w:val="TOC2"/>
        <w:tabs>
          <w:tab w:val="right" w:leader="dot" w:pos="8306"/>
        </w:tabs>
      </w:pPr>
      <w:hyperlink w:anchor="_Toc16475" w:history="1">
        <w:r>
          <w:rPr>
            <w:rFonts w:ascii="仿宋" w:eastAsia="仿宋" w:hAnsi="仿宋" w:cs="仿宋" w:hint="eastAsia"/>
            <w:lang w:eastAsia="zh-CN"/>
          </w:rPr>
          <w:t>(一)、产业协同机制建设</w:t>
        </w:r>
        <w:r>
          <w:tab/>
        </w:r>
        <w:r>
          <w:fldChar w:fldCharType="begin"/>
        </w:r>
        <w:r>
          <w:instrText xml:space="preserve"> PAGEREF _Toc16475 \h </w:instrText>
        </w:r>
        <w:r>
          <w:fldChar w:fldCharType="separate"/>
        </w:r>
        <w:r>
          <w:t>51</w:t>
        </w:r>
        <w:r>
          <w:fldChar w:fldCharType="end"/>
        </w:r>
      </w:hyperlink>
    </w:p>
    <w:p>
      <w:pPr>
        <w:pStyle w:val="TOC2"/>
        <w:tabs>
          <w:tab w:val="right" w:leader="dot" w:pos="8306"/>
        </w:tabs>
      </w:pPr>
      <w:hyperlink w:anchor="_Toc9277" w:history="1">
        <w:r>
          <w:rPr>
            <w:rFonts w:ascii="仿宋" w:eastAsia="仿宋" w:hAnsi="仿宋" w:cs="仿宋" w:hint="eastAsia"/>
            <w:lang w:eastAsia="zh-CN"/>
          </w:rPr>
          <w:t>(二)、产业集群培育与发展</w:t>
        </w:r>
        <w:r>
          <w:tab/>
        </w:r>
        <w:r>
          <w:fldChar w:fldCharType="begin"/>
        </w:r>
        <w:r>
          <w:instrText xml:space="preserve"> PAGEREF _Toc9277 \h </w:instrText>
        </w:r>
        <w:r>
          <w:fldChar w:fldCharType="separate"/>
        </w:r>
        <w:r>
          <w:t>52</w:t>
        </w:r>
        <w:r>
          <w:fldChar w:fldCharType="end"/>
        </w:r>
      </w:hyperlink>
    </w:p>
    <w:p>
      <w:pPr>
        <w:pStyle w:val="TOC1"/>
        <w:tabs>
          <w:tab w:val="right" w:leader="dot" w:pos="8306"/>
        </w:tabs>
      </w:pPr>
      <w:hyperlink w:anchor="_Toc27545" w:history="1">
        <w:r>
          <w:rPr>
            <w:rFonts w:ascii="仿宋" w:eastAsia="仿宋" w:hAnsi="仿宋" w:cs="仿宋" w:hint="eastAsia"/>
            <w:lang w:eastAsia="zh-CN"/>
          </w:rPr>
          <w:t>十五、企业合规与伦理</w:t>
        </w:r>
        <w:r>
          <w:tab/>
        </w:r>
        <w:r>
          <w:fldChar w:fldCharType="begin"/>
        </w:r>
        <w:r>
          <w:instrText xml:space="preserve"> PAGEREF _Toc27545 \h </w:instrText>
        </w:r>
        <w:r>
          <w:fldChar w:fldCharType="separate"/>
        </w:r>
        <w:r>
          <w:t>53</w:t>
        </w:r>
        <w:r>
          <w:fldChar w:fldCharType="end"/>
        </w:r>
      </w:hyperlink>
    </w:p>
    <w:p>
      <w:pPr>
        <w:pStyle w:val="TOC2"/>
        <w:tabs>
          <w:tab w:val="right" w:leader="dot" w:pos="8306"/>
        </w:tabs>
      </w:pPr>
      <w:hyperlink w:anchor="_Toc16878" w:history="1">
        <w:r>
          <w:rPr>
            <w:rFonts w:ascii="仿宋" w:eastAsia="仿宋" w:hAnsi="仿宋" w:cs="仿宋" w:hint="eastAsia"/>
            <w:lang w:eastAsia="zh-CN"/>
          </w:rPr>
          <w:t>(一)、合规政策与程序</w:t>
        </w:r>
        <w:r>
          <w:tab/>
        </w:r>
        <w:r>
          <w:fldChar w:fldCharType="begin"/>
        </w:r>
        <w:r>
          <w:instrText xml:space="preserve"> PAGEREF _Toc16878 \h </w:instrText>
        </w:r>
        <w:r>
          <w:fldChar w:fldCharType="separate"/>
        </w:r>
        <w:r>
          <w:t>53</w:t>
        </w:r>
        <w:r>
          <w:fldChar w:fldCharType="end"/>
        </w:r>
      </w:hyperlink>
    </w:p>
    <w:p>
      <w:pPr>
        <w:pStyle w:val="TOC2"/>
        <w:tabs>
          <w:tab w:val="right" w:leader="dot" w:pos="8306"/>
        </w:tabs>
      </w:pPr>
      <w:hyperlink w:anchor="_Toc26983" w:history="1">
        <w:r>
          <w:rPr>
            <w:rFonts w:ascii="仿宋" w:eastAsia="仿宋" w:hAnsi="仿宋" w:cs="仿宋" w:hint="eastAsia"/>
            <w:lang w:eastAsia="zh-CN"/>
          </w:rPr>
          <w:t>(二)、伦理规范与培训</w:t>
        </w:r>
        <w:r>
          <w:tab/>
        </w:r>
        <w:r>
          <w:fldChar w:fldCharType="begin"/>
        </w:r>
        <w:r>
          <w:instrText xml:space="preserve"> PAGEREF _Toc26983 \h </w:instrText>
        </w:r>
        <w:r>
          <w:fldChar w:fldCharType="separate"/>
        </w:r>
        <w:r>
          <w:t>54</w:t>
        </w:r>
        <w:r>
          <w:fldChar w:fldCharType="end"/>
        </w:r>
      </w:hyperlink>
    </w:p>
    <w:p>
      <w:pPr>
        <w:pStyle w:val="TOC2"/>
        <w:tabs>
          <w:tab w:val="right" w:leader="dot" w:pos="8306"/>
        </w:tabs>
      </w:pPr>
      <w:hyperlink w:anchor="_Toc9349" w:history="1">
        <w:r>
          <w:rPr>
            <w:rFonts w:ascii="仿宋" w:eastAsia="仿宋" w:hAnsi="仿宋" w:cs="仿宋" w:hint="eastAsia"/>
            <w:lang w:eastAsia="zh-CN"/>
          </w:rPr>
          <w:t>(三)、合规风险评估</w:t>
        </w:r>
        <w:r>
          <w:tab/>
        </w:r>
        <w:r>
          <w:fldChar w:fldCharType="begin"/>
        </w:r>
        <w:r>
          <w:instrText xml:space="preserve"> PAGEREF _Toc9349 \h </w:instrText>
        </w:r>
        <w:r>
          <w:fldChar w:fldCharType="separate"/>
        </w:r>
        <w:r>
          <w:t>55</w:t>
        </w:r>
        <w:r>
          <w:fldChar w:fldCharType="end"/>
        </w:r>
      </w:hyperlink>
    </w:p>
    <w:p>
      <w:pPr>
        <w:pStyle w:val="TOC2"/>
        <w:tabs>
          <w:tab w:val="right" w:leader="dot" w:pos="8306"/>
        </w:tabs>
      </w:pPr>
      <w:hyperlink w:anchor="_Toc3004" w:history="1">
        <w:r>
          <w:rPr>
            <w:rFonts w:ascii="仿宋" w:eastAsia="仿宋" w:hAnsi="仿宋" w:cs="仿宋" w:hint="eastAsia"/>
            <w:lang w:eastAsia="zh-CN"/>
          </w:rPr>
          <w:t>(四)、合规监督与执行</w:t>
        </w:r>
        <w:r>
          <w:tab/>
        </w:r>
        <w:r>
          <w:fldChar w:fldCharType="begin"/>
        </w:r>
        <w:r>
          <w:instrText xml:space="preserve"> PAGEREF _Toc3004 \h </w:instrText>
        </w:r>
        <w:r>
          <w:fldChar w:fldCharType="separate"/>
        </w:r>
        <w:r>
          <w:t>56</w:t>
        </w:r>
        <w:r>
          <w:fldChar w:fldCharType="end"/>
        </w:r>
      </w:hyperlink>
    </w:p>
    <w:p>
      <w:pPr>
        <w:pStyle w:val="TOC1"/>
        <w:tabs>
          <w:tab w:val="right" w:leader="dot" w:pos="8306"/>
        </w:tabs>
      </w:pPr>
      <w:hyperlink w:anchor="_Toc17614" w:history="1">
        <w:r>
          <w:rPr>
            <w:rFonts w:ascii="仿宋" w:eastAsia="仿宋" w:hAnsi="仿宋" w:cs="仿宋" w:hint="eastAsia"/>
            <w:lang w:eastAsia="zh-CN"/>
          </w:rPr>
          <w:t>十六、知识产权管理与保护</w:t>
        </w:r>
        <w:r>
          <w:tab/>
        </w:r>
        <w:r>
          <w:fldChar w:fldCharType="begin"/>
        </w:r>
        <w:r>
          <w:instrText xml:space="preserve"> PAGEREF _Toc17614 \h </w:instrText>
        </w:r>
        <w:r>
          <w:fldChar w:fldCharType="separate"/>
        </w:r>
        <w:r>
          <w:t>57</w:t>
        </w:r>
        <w:r>
          <w:fldChar w:fldCharType="end"/>
        </w:r>
      </w:hyperlink>
    </w:p>
    <w:p>
      <w:pPr>
        <w:pStyle w:val="TOC2"/>
        <w:tabs>
          <w:tab w:val="right" w:leader="dot" w:pos="8306"/>
        </w:tabs>
      </w:pPr>
      <w:hyperlink w:anchor="_Toc25637" w:history="1">
        <w:r>
          <w:rPr>
            <w:rFonts w:ascii="仿宋" w:eastAsia="仿宋" w:hAnsi="仿宋" w:cs="仿宋" w:hint="eastAsia"/>
            <w:lang w:eastAsia="zh-CN"/>
          </w:rPr>
          <w:t>(一)、知识产权管理体系建设</w:t>
        </w:r>
        <w:r>
          <w:tab/>
        </w:r>
        <w:r>
          <w:fldChar w:fldCharType="begin"/>
        </w:r>
        <w:r>
          <w:instrText xml:space="preserve"> PAGEREF _Toc25637 \h </w:instrText>
        </w:r>
        <w:r>
          <w:fldChar w:fldCharType="separate"/>
        </w:r>
        <w:r>
          <w:t>57</w:t>
        </w:r>
        <w:r>
          <w:fldChar w:fldCharType="end"/>
        </w:r>
      </w:hyperlink>
    </w:p>
    <w:p>
      <w:pPr>
        <w:pStyle w:val="TOC2"/>
        <w:tabs>
          <w:tab w:val="right" w:leader="dot" w:pos="8306"/>
        </w:tabs>
      </w:pPr>
      <w:hyperlink w:anchor="_Toc8806" w:history="1">
        <w:r>
          <w:rPr>
            <w:rFonts w:ascii="仿宋" w:eastAsia="仿宋" w:hAnsi="仿宋" w:cs="仿宋" w:hint="eastAsia"/>
            <w:lang w:eastAsia="zh-CN"/>
          </w:rPr>
          <w:t>(二)、知识产权保护措施</w:t>
        </w:r>
        <w:r>
          <w:tab/>
        </w:r>
        <w:r>
          <w:fldChar w:fldCharType="begin"/>
        </w:r>
        <w:r>
          <w:instrText xml:space="preserve"> PAGEREF _Toc8806 \h </w:instrText>
        </w:r>
        <w:r>
          <w:fldChar w:fldCharType="separate"/>
        </w:r>
        <w:r>
          <w:t>58</w:t>
        </w:r>
        <w:r>
          <w:fldChar w:fldCharType="end"/>
        </w:r>
      </w:hyperlink>
    </w:p>
    <w:p>
      <w:pPr>
        <w:pStyle w:val="TOC1"/>
        <w:tabs>
          <w:tab w:val="right" w:leader="dot" w:pos="8306"/>
        </w:tabs>
      </w:pPr>
      <w:hyperlink w:anchor="_Toc24324" w:history="1">
        <w:r>
          <w:rPr>
            <w:rFonts w:ascii="仿宋" w:eastAsia="仿宋" w:hAnsi="仿宋" w:cs="仿宋" w:hint="eastAsia"/>
            <w:lang w:eastAsia="zh-CN"/>
          </w:rPr>
          <w:t>十七、创新驱动与持续发展</w:t>
        </w:r>
        <w:r>
          <w:tab/>
        </w:r>
        <w:r>
          <w:fldChar w:fldCharType="begin"/>
        </w:r>
        <w:r>
          <w:instrText xml:space="preserve"> PAGEREF _Toc24324 \h </w:instrText>
        </w:r>
        <w:r>
          <w:fldChar w:fldCharType="separate"/>
        </w:r>
        <w:r>
          <w:t>59</w:t>
        </w:r>
        <w:r>
          <w:fldChar w:fldCharType="end"/>
        </w:r>
      </w:hyperlink>
    </w:p>
    <w:p>
      <w:pPr>
        <w:pStyle w:val="TOC2"/>
        <w:tabs>
          <w:tab w:val="right" w:leader="dot" w:pos="8306"/>
        </w:tabs>
      </w:pPr>
      <w:hyperlink w:anchor="_Toc7802" w:history="1">
        <w:r>
          <w:rPr>
            <w:rFonts w:ascii="仿宋" w:eastAsia="仿宋" w:hAnsi="仿宋" w:cs="仿宋" w:hint="eastAsia"/>
            <w:lang w:eastAsia="zh-CN"/>
          </w:rPr>
          <w:t>(一)、创新驱动战略实施</w:t>
        </w:r>
        <w:r>
          <w:tab/>
        </w:r>
        <w:r>
          <w:fldChar w:fldCharType="begin"/>
        </w:r>
        <w:r>
          <w:instrText xml:space="preserve"> PAGEREF _Toc7802 \h </w:instrText>
        </w:r>
        <w:r>
          <w:fldChar w:fldCharType="separate"/>
        </w:r>
        <w:r>
          <w:t>59</w:t>
        </w:r>
        <w:r>
          <w:fldChar w:fldCharType="end"/>
        </w:r>
      </w:hyperlink>
    </w:p>
    <w:p>
      <w:pPr>
        <w:pStyle w:val="TOC2"/>
        <w:tabs>
          <w:tab w:val="right" w:leader="dot" w:pos="8306"/>
        </w:tabs>
      </w:pPr>
      <w:hyperlink w:anchor="_Toc11737" w:history="1">
        <w:r>
          <w:rPr>
            <w:rFonts w:ascii="仿宋" w:eastAsia="仿宋" w:hAnsi="仿宋" w:cs="仿宋" w:hint="eastAsia"/>
            <w:lang w:eastAsia="zh-CN"/>
          </w:rPr>
          <w:t>(二)、持续发展路径探索</w:t>
        </w:r>
        <w:r>
          <w:tab/>
        </w:r>
        <w:r>
          <w:fldChar w:fldCharType="begin"/>
        </w:r>
        <w:r>
          <w:instrText xml:space="preserve"> PAGEREF _Toc11737 \h </w:instrText>
        </w:r>
        <w:r>
          <w:fldChar w:fldCharType="separate"/>
        </w:r>
        <w:r>
          <w:t>61</w:t>
        </w:r>
        <w:r>
          <w:fldChar w:fldCharType="end"/>
        </w:r>
      </w:hyperlink>
    </w:p>
    <w:p>
      <w:pPr>
        <w:pStyle w:val="TOC1"/>
        <w:tabs>
          <w:tab w:val="right" w:leader="dot" w:pos="8306"/>
        </w:tabs>
      </w:pPr>
      <w:hyperlink w:anchor="_Toc19818" w:history="1">
        <w:r>
          <w:rPr>
            <w:rFonts w:ascii="仿宋" w:eastAsia="仿宋" w:hAnsi="仿宋" w:cs="仿宋" w:hint="eastAsia"/>
            <w:lang w:eastAsia="zh-CN"/>
          </w:rPr>
          <w:t>十八、成果转化与推广应用</w:t>
        </w:r>
        <w:r>
          <w:tab/>
        </w:r>
        <w:r>
          <w:fldChar w:fldCharType="begin"/>
        </w:r>
        <w:r>
          <w:instrText xml:space="preserve"> PAGEREF _Toc19818 \h </w:instrText>
        </w:r>
        <w:r>
          <w:fldChar w:fldCharType="separate"/>
        </w:r>
        <w:r>
          <w:t>65</w:t>
        </w:r>
        <w:r>
          <w:fldChar w:fldCharType="end"/>
        </w:r>
      </w:hyperlink>
    </w:p>
    <w:p>
      <w:pPr>
        <w:pStyle w:val="TOC2"/>
        <w:tabs>
          <w:tab w:val="right" w:leader="dot" w:pos="8306"/>
        </w:tabs>
      </w:pPr>
      <w:hyperlink w:anchor="_Toc8415" w:history="1">
        <w:r>
          <w:rPr>
            <w:rFonts w:ascii="仿宋" w:eastAsia="仿宋" w:hAnsi="仿宋" w:cs="仿宋" w:hint="eastAsia"/>
            <w:lang w:eastAsia="zh-CN"/>
          </w:rPr>
          <w:t>(一)、成果转化策略制定</w:t>
        </w:r>
        <w:r>
          <w:tab/>
        </w:r>
        <w:r>
          <w:fldChar w:fldCharType="begin"/>
        </w:r>
        <w:r>
          <w:instrText xml:space="preserve"> PAGEREF _Toc8415 \h </w:instrText>
        </w:r>
        <w:r>
          <w:fldChar w:fldCharType="separate"/>
        </w:r>
        <w:r>
          <w:t>65</w:t>
        </w:r>
        <w:r>
          <w:fldChar w:fldCharType="end"/>
        </w:r>
      </w:hyperlink>
    </w:p>
    <w:p>
      <w:pPr>
        <w:pStyle w:val="TOC2"/>
        <w:tabs>
          <w:tab w:val="right" w:leader="dot" w:pos="8306"/>
        </w:tabs>
      </w:pPr>
      <w:hyperlink w:anchor="_Toc32374" w:history="1">
        <w:r>
          <w:rPr>
            <w:rFonts w:ascii="仿宋" w:eastAsia="仿宋" w:hAnsi="仿宋" w:cs="仿宋" w:hint="eastAsia"/>
            <w:lang w:eastAsia="zh-CN"/>
          </w:rPr>
          <w:t>(二)、成果推广应用方案</w:t>
        </w:r>
        <w:r>
          <w:tab/>
        </w:r>
        <w:r>
          <w:fldChar w:fldCharType="begin"/>
        </w:r>
        <w:r>
          <w:instrText xml:space="preserve"> PAGEREF _Toc32374 \h </w:instrText>
        </w:r>
        <w:r>
          <w:fldChar w:fldCharType="separate"/>
        </w:r>
        <w:r>
          <w:t>66</w:t>
        </w:r>
        <w:r>
          <w:fldChar w:fldCharType="end"/>
        </w:r>
      </w:hyperlink>
    </w:p>
    <w:p>
      <w:pPr>
        <w:pStyle w:val="TOC1"/>
        <w:tabs>
          <w:tab w:val="right" w:leader="dot" w:pos="8306"/>
        </w:tabs>
      </w:pPr>
      <w:hyperlink w:anchor="_Toc21120" w:history="1">
        <w:r>
          <w:rPr>
            <w:rFonts w:ascii="仿宋" w:eastAsia="仿宋" w:hAnsi="仿宋" w:cs="仿宋" w:hint="eastAsia"/>
            <w:lang w:eastAsia="zh-CN"/>
          </w:rPr>
          <w:t>十九、项目施工方案</w:t>
        </w:r>
        <w:r>
          <w:tab/>
        </w:r>
        <w:r>
          <w:fldChar w:fldCharType="begin"/>
        </w:r>
        <w:r>
          <w:instrText xml:space="preserve"> PAGEREF _Toc21120 \h </w:instrText>
        </w:r>
        <w:r>
          <w:fldChar w:fldCharType="separate"/>
        </w:r>
        <w:r>
          <w:t>68</w:t>
        </w:r>
        <w:r>
          <w:fldChar w:fldCharType="end"/>
        </w:r>
      </w:hyperlink>
    </w:p>
    <w:p>
      <w:pPr>
        <w:pStyle w:val="TOC2"/>
        <w:tabs>
          <w:tab w:val="right" w:leader="dot" w:pos="8306"/>
        </w:tabs>
      </w:pPr>
      <w:hyperlink w:anchor="_Toc29154" w:history="1">
        <w:r>
          <w:rPr>
            <w:rFonts w:ascii="仿宋" w:eastAsia="仿宋" w:hAnsi="仿宋" w:cs="仿宋" w:hint="eastAsia"/>
            <w:lang w:eastAsia="zh-CN"/>
          </w:rPr>
          <w:t>(一)、施工组织设计</w:t>
        </w:r>
        <w:r>
          <w:tab/>
        </w:r>
        <w:r>
          <w:fldChar w:fldCharType="begin"/>
        </w:r>
        <w:r>
          <w:instrText xml:space="preserve"> PAGEREF _Toc29154 \h </w:instrText>
        </w:r>
        <w:r>
          <w:fldChar w:fldCharType="separate"/>
        </w:r>
        <w:r>
          <w:t>68</w:t>
        </w:r>
        <w:r>
          <w:fldChar w:fldCharType="end"/>
        </w:r>
      </w:hyperlink>
    </w:p>
    <w:p>
      <w:pPr>
        <w:pStyle w:val="TOC2"/>
        <w:tabs>
          <w:tab w:val="right" w:leader="dot" w:pos="8306"/>
        </w:tabs>
      </w:pPr>
      <w:hyperlink w:anchor="_Toc23403" w:history="1">
        <w:r>
          <w:rPr>
            <w:rFonts w:ascii="仿宋" w:eastAsia="仿宋" w:hAnsi="仿宋" w:cs="仿宋" w:hint="eastAsia"/>
            <w:lang w:eastAsia="zh-CN"/>
          </w:rPr>
          <w:t>(二)、施工工艺与技术路线</w:t>
        </w:r>
        <w:r>
          <w:tab/>
        </w:r>
        <w:r>
          <w:fldChar w:fldCharType="begin"/>
        </w:r>
        <w:r>
          <w:instrText xml:space="preserve"> PAGEREF _Toc23403 \h </w:instrText>
        </w:r>
        <w:r>
          <w:fldChar w:fldCharType="separate"/>
        </w:r>
        <w:r>
          <w:t>69</w:t>
        </w:r>
        <w:r>
          <w:fldChar w:fldCharType="end"/>
        </w:r>
      </w:hyperlink>
    </w:p>
    <w:p>
      <w:pPr>
        <w:pStyle w:val="TOC2"/>
        <w:tabs>
          <w:tab w:val="right" w:leader="dot" w:pos="8306"/>
        </w:tabs>
      </w:pPr>
      <w:hyperlink w:anchor="_Toc14646" w:history="1">
        <w:r>
          <w:rPr>
            <w:rFonts w:ascii="仿宋" w:eastAsia="仿宋" w:hAnsi="仿宋" w:cs="仿宋" w:hint="eastAsia"/>
            <w:lang w:eastAsia="zh-CN"/>
          </w:rPr>
          <w:t>(三)、关键节点施工计划</w:t>
        </w:r>
        <w:r>
          <w:tab/>
        </w:r>
        <w:r>
          <w:fldChar w:fldCharType="begin"/>
        </w:r>
        <w:r>
          <w:instrText xml:space="preserve"> PAGEREF _Toc14646 \h </w:instrText>
        </w:r>
        <w:r>
          <w:fldChar w:fldCharType="separate"/>
        </w:r>
        <w:r>
          <w:t>71</w:t>
        </w:r>
        <w:r>
          <w:fldChar w:fldCharType="end"/>
        </w:r>
      </w:hyperlink>
    </w:p>
    <w:p>
      <w:pPr>
        <w:pStyle w:val="TOC2"/>
        <w:tabs>
          <w:tab w:val="right" w:leader="dot" w:pos="8306"/>
        </w:tabs>
      </w:pPr>
      <w:hyperlink w:anchor="_Toc15438" w:history="1">
        <w:r>
          <w:rPr>
            <w:rFonts w:ascii="仿宋" w:eastAsia="仿宋" w:hAnsi="仿宋" w:cs="仿宋" w:hint="eastAsia"/>
            <w:lang w:eastAsia="zh-CN"/>
          </w:rPr>
          <w:t>(四)、施工现场管理</w:t>
        </w:r>
        <w:r>
          <w:tab/>
        </w:r>
        <w:r>
          <w:fldChar w:fldCharType="begin"/>
        </w:r>
        <w:r>
          <w:instrText xml:space="preserve"> PAGEREF _Toc15438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98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77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偶联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偶联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891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在全球经济快速发展和科技日新月异的今天，市场对创新技术和环保解决方案的需求日益增长。偶联剂项目恰好聚焦于这一趋势，提供涵盖人工智能、大数据分析和可持续能源等领域的高效、先进产品和服务。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偶联剂项目在其专注的领域内，特别是在人工智能和数据科学方面，有望推动显著的技术革新。项目的研发活动不仅有望孕育出改变行业运作方式的新技术，还可能在长远中影响整个技术生态系统。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偶联剂项目还致力于提升当地居民的技能和就业能力，通过与当地教育机构合作提供培训和教育机会，从而提高社区整体的生活水平和社会福祉。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偶联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970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偶联剂项目的建设和发展得益于一系列有利条件，这些条件涵盖了技术优势、市场潜力、政策支持、人力资源、基础设施以及投资和合作伙伴的支持，共同构成了项目成功的坚实基础。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偶联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偶联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0454"/>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0283"/>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偶联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460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偶联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偶联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空气质量和气候影响：偶联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5327"/>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2674"/>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在偶联剂项目启动前，将进行一系列深入的地质调查，包括钻探和土壤取样，以深入了解项目区域的地层结构和土壤组成。特别是对于土壤的承载能力和地下水位的深度进行详细评估。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https://d.book118.com/668064110027006024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1546C"/>
    <w:rsid w:val="522154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8064110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2024-01-04T13:31:00Z</dcterms:created>
  <dcterms:modified xsi:type="dcterms:W3CDTF">2024-01-04T13:32:40Z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F4C49E18AE674EF88C71E39D66154BA0_11</vt:lpwstr>
  </property>
  <property fmtid="{D5CDD505-2E9C-101B-9397-08002B2CF9AE}" pid="3" name="KSOProductBuildVer">
    <vt:lpwstr>2052-12.1.0.16120</vt:lpwstr>
  </property>
</Properties>
</file>