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火焰切割机项目可行性建设方案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32" w:history="1">
        <w:r>
          <w:rPr>
            <w:rFonts w:ascii="仿宋" w:eastAsia="仿宋" w:hAnsi="仿宋" w:cs="仿宋" w:hint="eastAsia"/>
            <w:lang w:eastAsia="zh-CN"/>
          </w:rPr>
          <w:t>概论</w:t>
        </w:r>
        <w:r>
          <w:tab/>
        </w:r>
        <w:r>
          <w:fldChar w:fldCharType="begin"/>
        </w:r>
        <w:r>
          <w:instrText xml:space="preserve"> PAGEREF _Toc3932 \h </w:instrText>
        </w:r>
        <w:r>
          <w:fldChar w:fldCharType="separate"/>
        </w:r>
        <w:r>
          <w:t>3</w:t>
        </w:r>
        <w:r>
          <w:fldChar w:fldCharType="end"/>
        </w:r>
      </w:hyperlink>
    </w:p>
    <w:p>
      <w:pPr>
        <w:pStyle w:val="TOC1"/>
        <w:tabs>
          <w:tab w:val="right" w:leader="dot" w:pos="8306"/>
        </w:tabs>
      </w:pPr>
      <w:hyperlink w:anchor="_Toc23672" w:history="1">
        <w:r>
          <w:rPr>
            <w:rFonts w:ascii="仿宋" w:eastAsia="仿宋" w:hAnsi="仿宋" w:cs="仿宋" w:hint="eastAsia"/>
            <w:lang w:eastAsia="zh-CN"/>
          </w:rPr>
          <w:t>一、资源开发及综合利用分析</w:t>
        </w:r>
        <w:r>
          <w:tab/>
        </w:r>
        <w:r>
          <w:fldChar w:fldCharType="begin"/>
        </w:r>
        <w:r>
          <w:instrText xml:space="preserve"> PAGEREF _Toc23672 \h </w:instrText>
        </w:r>
        <w:r>
          <w:fldChar w:fldCharType="separate"/>
        </w:r>
        <w:r>
          <w:t>3</w:t>
        </w:r>
        <w:r>
          <w:fldChar w:fldCharType="end"/>
        </w:r>
      </w:hyperlink>
    </w:p>
    <w:p>
      <w:pPr>
        <w:pStyle w:val="TOC2"/>
        <w:tabs>
          <w:tab w:val="right" w:leader="dot" w:pos="8306"/>
        </w:tabs>
      </w:pPr>
      <w:hyperlink w:anchor="_Toc19943" w:history="1">
        <w:r>
          <w:rPr>
            <w:rFonts w:ascii="仿宋" w:eastAsia="仿宋" w:hAnsi="仿宋" w:cs="仿宋" w:hint="eastAsia"/>
            <w:lang w:eastAsia="zh-CN"/>
          </w:rPr>
          <w:t>(一)、资源开发方案</w:t>
        </w:r>
        <w:r>
          <w:tab/>
        </w:r>
        <w:r>
          <w:fldChar w:fldCharType="begin"/>
        </w:r>
        <w:r>
          <w:instrText xml:space="preserve"> PAGEREF _Toc19943 \h </w:instrText>
        </w:r>
        <w:r>
          <w:fldChar w:fldCharType="separate"/>
        </w:r>
        <w:r>
          <w:t>3</w:t>
        </w:r>
        <w:r>
          <w:fldChar w:fldCharType="end"/>
        </w:r>
      </w:hyperlink>
    </w:p>
    <w:p>
      <w:pPr>
        <w:pStyle w:val="TOC2"/>
        <w:tabs>
          <w:tab w:val="right" w:leader="dot" w:pos="8306"/>
        </w:tabs>
      </w:pPr>
      <w:hyperlink w:anchor="_Toc2495" w:history="1">
        <w:r>
          <w:rPr>
            <w:rFonts w:ascii="仿宋" w:eastAsia="仿宋" w:hAnsi="仿宋" w:cs="仿宋" w:hint="eastAsia"/>
            <w:lang w:eastAsia="zh-CN"/>
          </w:rPr>
          <w:t>(二)、资源利用方案</w:t>
        </w:r>
        <w:r>
          <w:tab/>
        </w:r>
        <w:r>
          <w:fldChar w:fldCharType="begin"/>
        </w:r>
        <w:r>
          <w:instrText xml:space="preserve"> PAGEREF _Toc2495 \h </w:instrText>
        </w:r>
        <w:r>
          <w:fldChar w:fldCharType="separate"/>
        </w:r>
        <w:r>
          <w:t>4</w:t>
        </w:r>
        <w:r>
          <w:fldChar w:fldCharType="end"/>
        </w:r>
      </w:hyperlink>
    </w:p>
    <w:p>
      <w:pPr>
        <w:pStyle w:val="TOC2"/>
        <w:tabs>
          <w:tab w:val="right" w:leader="dot" w:pos="8306"/>
        </w:tabs>
      </w:pPr>
      <w:hyperlink w:anchor="_Toc5755" w:history="1">
        <w:r>
          <w:rPr>
            <w:rFonts w:ascii="仿宋" w:eastAsia="仿宋" w:hAnsi="仿宋" w:cs="仿宋" w:hint="eastAsia"/>
            <w:lang w:eastAsia="zh-CN"/>
          </w:rPr>
          <w:t>(三)、资源节约措施</w:t>
        </w:r>
        <w:r>
          <w:tab/>
        </w:r>
        <w:r>
          <w:fldChar w:fldCharType="begin"/>
        </w:r>
        <w:r>
          <w:instrText xml:space="preserve"> PAGEREF _Toc5755 \h </w:instrText>
        </w:r>
        <w:r>
          <w:fldChar w:fldCharType="separate"/>
        </w:r>
        <w:r>
          <w:t>5</w:t>
        </w:r>
        <w:r>
          <w:fldChar w:fldCharType="end"/>
        </w:r>
      </w:hyperlink>
    </w:p>
    <w:p>
      <w:pPr>
        <w:pStyle w:val="TOC1"/>
        <w:tabs>
          <w:tab w:val="right" w:leader="dot" w:pos="8306"/>
        </w:tabs>
      </w:pPr>
      <w:hyperlink w:anchor="_Toc7533" w:history="1">
        <w:r>
          <w:rPr>
            <w:rFonts w:ascii="仿宋" w:eastAsia="仿宋" w:hAnsi="仿宋" w:cs="仿宋" w:hint="eastAsia"/>
            <w:lang w:eastAsia="zh-CN"/>
          </w:rPr>
          <w:t>二、财务管理与成本控制</w:t>
        </w:r>
        <w:r>
          <w:tab/>
        </w:r>
        <w:r>
          <w:fldChar w:fldCharType="begin"/>
        </w:r>
        <w:r>
          <w:instrText xml:space="preserve"> PAGEREF _Toc7533 \h </w:instrText>
        </w:r>
        <w:r>
          <w:fldChar w:fldCharType="separate"/>
        </w:r>
        <w:r>
          <w:t>6</w:t>
        </w:r>
        <w:r>
          <w:fldChar w:fldCharType="end"/>
        </w:r>
      </w:hyperlink>
    </w:p>
    <w:p>
      <w:pPr>
        <w:pStyle w:val="TOC2"/>
        <w:tabs>
          <w:tab w:val="right" w:leader="dot" w:pos="8306"/>
        </w:tabs>
      </w:pPr>
      <w:hyperlink w:anchor="_Toc30545" w:history="1">
        <w:r>
          <w:rPr>
            <w:rFonts w:ascii="仿宋" w:eastAsia="仿宋" w:hAnsi="仿宋" w:cs="仿宋" w:hint="eastAsia"/>
            <w:lang w:eastAsia="zh-CN"/>
          </w:rPr>
          <w:t>(一)、财务管理体系建设</w:t>
        </w:r>
        <w:r>
          <w:tab/>
        </w:r>
        <w:r>
          <w:fldChar w:fldCharType="begin"/>
        </w:r>
        <w:r>
          <w:instrText xml:space="preserve"> PAGEREF _Toc30545 \h </w:instrText>
        </w:r>
        <w:r>
          <w:fldChar w:fldCharType="separate"/>
        </w:r>
        <w:r>
          <w:t>6</w:t>
        </w:r>
        <w:r>
          <w:fldChar w:fldCharType="end"/>
        </w:r>
      </w:hyperlink>
    </w:p>
    <w:p>
      <w:pPr>
        <w:pStyle w:val="TOC2"/>
        <w:tabs>
          <w:tab w:val="right" w:leader="dot" w:pos="8306"/>
        </w:tabs>
      </w:pPr>
      <w:hyperlink w:anchor="_Toc31469" w:history="1">
        <w:r>
          <w:rPr>
            <w:rFonts w:ascii="仿宋" w:eastAsia="仿宋" w:hAnsi="仿宋" w:cs="仿宋" w:hint="eastAsia"/>
            <w:lang w:eastAsia="zh-CN"/>
          </w:rPr>
          <w:t>(二)、成本控制措施</w:t>
        </w:r>
        <w:r>
          <w:tab/>
        </w:r>
        <w:r>
          <w:fldChar w:fldCharType="begin"/>
        </w:r>
        <w:r>
          <w:instrText xml:space="preserve"> PAGEREF _Toc31469 \h </w:instrText>
        </w:r>
        <w:r>
          <w:fldChar w:fldCharType="separate"/>
        </w:r>
        <w:r>
          <w:t>8</w:t>
        </w:r>
        <w:r>
          <w:fldChar w:fldCharType="end"/>
        </w:r>
      </w:hyperlink>
    </w:p>
    <w:p>
      <w:pPr>
        <w:pStyle w:val="TOC1"/>
        <w:tabs>
          <w:tab w:val="right" w:leader="dot" w:pos="8306"/>
        </w:tabs>
      </w:pPr>
      <w:hyperlink w:anchor="_Toc25590" w:history="1">
        <w:r>
          <w:rPr>
            <w:rFonts w:ascii="仿宋" w:eastAsia="仿宋" w:hAnsi="仿宋" w:cs="仿宋" w:hint="eastAsia"/>
            <w:lang w:eastAsia="zh-CN"/>
          </w:rPr>
          <w:t>三、项目选址研究</w:t>
        </w:r>
        <w:r>
          <w:tab/>
        </w:r>
        <w:r>
          <w:fldChar w:fldCharType="begin"/>
        </w:r>
        <w:r>
          <w:instrText xml:space="preserve"> PAGEREF _Toc25590 \h </w:instrText>
        </w:r>
        <w:r>
          <w:fldChar w:fldCharType="separate"/>
        </w:r>
        <w:r>
          <w:t>9</w:t>
        </w:r>
        <w:r>
          <w:fldChar w:fldCharType="end"/>
        </w:r>
      </w:hyperlink>
    </w:p>
    <w:p>
      <w:pPr>
        <w:pStyle w:val="TOC2"/>
        <w:tabs>
          <w:tab w:val="right" w:leader="dot" w:pos="8306"/>
        </w:tabs>
      </w:pPr>
      <w:hyperlink w:anchor="_Toc5681" w:history="1">
        <w:r>
          <w:rPr>
            <w:rFonts w:ascii="仿宋" w:eastAsia="仿宋" w:hAnsi="仿宋" w:cs="仿宋" w:hint="eastAsia"/>
            <w:lang w:eastAsia="zh-CN"/>
          </w:rPr>
          <w:t>(一)、项目选址原则</w:t>
        </w:r>
        <w:r>
          <w:tab/>
        </w:r>
        <w:r>
          <w:fldChar w:fldCharType="begin"/>
        </w:r>
        <w:r>
          <w:instrText xml:space="preserve"> PAGEREF _Toc5681 \h </w:instrText>
        </w:r>
        <w:r>
          <w:fldChar w:fldCharType="separate"/>
        </w:r>
        <w:r>
          <w:t>9</w:t>
        </w:r>
        <w:r>
          <w:fldChar w:fldCharType="end"/>
        </w:r>
      </w:hyperlink>
    </w:p>
    <w:p>
      <w:pPr>
        <w:pStyle w:val="TOC2"/>
        <w:tabs>
          <w:tab w:val="right" w:leader="dot" w:pos="8306"/>
        </w:tabs>
      </w:pPr>
      <w:hyperlink w:anchor="_Toc7337" w:history="1">
        <w:r>
          <w:rPr>
            <w:rFonts w:ascii="仿宋" w:eastAsia="仿宋" w:hAnsi="仿宋" w:cs="仿宋" w:hint="eastAsia"/>
            <w:lang w:eastAsia="zh-CN"/>
          </w:rPr>
          <w:t>(二)、项目选址</w:t>
        </w:r>
        <w:r>
          <w:tab/>
        </w:r>
        <w:r>
          <w:fldChar w:fldCharType="begin"/>
        </w:r>
        <w:r>
          <w:instrText xml:space="preserve"> PAGEREF _Toc7337 \h </w:instrText>
        </w:r>
        <w:r>
          <w:fldChar w:fldCharType="separate"/>
        </w:r>
        <w:r>
          <w:t>12</w:t>
        </w:r>
        <w:r>
          <w:fldChar w:fldCharType="end"/>
        </w:r>
      </w:hyperlink>
    </w:p>
    <w:p>
      <w:pPr>
        <w:pStyle w:val="TOC2"/>
        <w:tabs>
          <w:tab w:val="right" w:leader="dot" w:pos="8306"/>
        </w:tabs>
      </w:pPr>
      <w:hyperlink w:anchor="_Toc16949" w:history="1">
        <w:r>
          <w:rPr>
            <w:rFonts w:ascii="仿宋" w:eastAsia="仿宋" w:hAnsi="仿宋" w:cs="仿宋" w:hint="eastAsia"/>
            <w:lang w:eastAsia="zh-CN"/>
          </w:rPr>
          <w:t>(三)、建设条件分析</w:t>
        </w:r>
        <w:r>
          <w:tab/>
        </w:r>
        <w:r>
          <w:fldChar w:fldCharType="begin"/>
        </w:r>
        <w:r>
          <w:instrText xml:space="preserve"> PAGEREF _Toc16949 \h </w:instrText>
        </w:r>
        <w:r>
          <w:fldChar w:fldCharType="separate"/>
        </w:r>
        <w:r>
          <w:t>14</w:t>
        </w:r>
        <w:r>
          <w:fldChar w:fldCharType="end"/>
        </w:r>
      </w:hyperlink>
    </w:p>
    <w:p>
      <w:pPr>
        <w:pStyle w:val="TOC2"/>
        <w:tabs>
          <w:tab w:val="right" w:leader="dot" w:pos="8306"/>
        </w:tabs>
      </w:pPr>
      <w:hyperlink w:anchor="_Toc13669" w:history="1">
        <w:r>
          <w:rPr>
            <w:rFonts w:ascii="仿宋" w:eastAsia="仿宋" w:hAnsi="仿宋" w:cs="仿宋" w:hint="eastAsia"/>
            <w:lang w:eastAsia="zh-CN"/>
          </w:rPr>
          <w:t>(四)、用地控制指标</w:t>
        </w:r>
        <w:r>
          <w:tab/>
        </w:r>
        <w:r>
          <w:fldChar w:fldCharType="begin"/>
        </w:r>
        <w:r>
          <w:instrText xml:space="preserve"> PAGEREF _Toc13669 \h </w:instrText>
        </w:r>
        <w:r>
          <w:fldChar w:fldCharType="separate"/>
        </w:r>
        <w:r>
          <w:t>15</w:t>
        </w:r>
        <w:r>
          <w:fldChar w:fldCharType="end"/>
        </w:r>
      </w:hyperlink>
    </w:p>
    <w:p>
      <w:pPr>
        <w:pStyle w:val="TOC2"/>
        <w:tabs>
          <w:tab w:val="right" w:leader="dot" w:pos="8306"/>
        </w:tabs>
      </w:pPr>
      <w:hyperlink w:anchor="_Toc17480" w:history="1">
        <w:r>
          <w:rPr>
            <w:rFonts w:ascii="仿宋" w:eastAsia="仿宋" w:hAnsi="仿宋" w:cs="仿宋" w:hint="eastAsia"/>
            <w:lang w:eastAsia="zh-CN"/>
          </w:rPr>
          <w:t>(五)、地总体要求</w:t>
        </w:r>
        <w:r>
          <w:tab/>
        </w:r>
        <w:r>
          <w:fldChar w:fldCharType="begin"/>
        </w:r>
        <w:r>
          <w:instrText xml:space="preserve"> PAGEREF _Toc17480 \h </w:instrText>
        </w:r>
        <w:r>
          <w:fldChar w:fldCharType="separate"/>
        </w:r>
        <w:r>
          <w:t>17</w:t>
        </w:r>
        <w:r>
          <w:fldChar w:fldCharType="end"/>
        </w:r>
      </w:hyperlink>
    </w:p>
    <w:p>
      <w:pPr>
        <w:pStyle w:val="TOC2"/>
        <w:tabs>
          <w:tab w:val="right" w:leader="dot" w:pos="8306"/>
        </w:tabs>
      </w:pPr>
      <w:hyperlink w:anchor="_Toc25205" w:history="1">
        <w:r>
          <w:rPr>
            <w:rFonts w:ascii="仿宋" w:eastAsia="仿宋" w:hAnsi="仿宋" w:cs="仿宋" w:hint="eastAsia"/>
            <w:lang w:eastAsia="zh-CN"/>
          </w:rPr>
          <w:t>(六)、节约用地措施</w:t>
        </w:r>
        <w:r>
          <w:tab/>
        </w:r>
        <w:r>
          <w:fldChar w:fldCharType="begin"/>
        </w:r>
        <w:r>
          <w:instrText xml:space="preserve"> PAGEREF _Toc25205 \h </w:instrText>
        </w:r>
        <w:r>
          <w:fldChar w:fldCharType="separate"/>
        </w:r>
        <w:r>
          <w:t>18</w:t>
        </w:r>
        <w:r>
          <w:fldChar w:fldCharType="end"/>
        </w:r>
      </w:hyperlink>
    </w:p>
    <w:p>
      <w:pPr>
        <w:pStyle w:val="TOC2"/>
        <w:tabs>
          <w:tab w:val="right" w:leader="dot" w:pos="8306"/>
        </w:tabs>
      </w:pPr>
      <w:hyperlink w:anchor="_Toc23261" w:history="1">
        <w:r>
          <w:rPr>
            <w:rFonts w:ascii="仿宋" w:eastAsia="仿宋" w:hAnsi="仿宋" w:cs="仿宋" w:hint="eastAsia"/>
            <w:lang w:eastAsia="zh-CN"/>
          </w:rPr>
          <w:t>(七)、选址综合评价</w:t>
        </w:r>
        <w:r>
          <w:tab/>
        </w:r>
        <w:r>
          <w:fldChar w:fldCharType="begin"/>
        </w:r>
        <w:r>
          <w:instrText xml:space="preserve"> PAGEREF _Toc23261 \h </w:instrText>
        </w:r>
        <w:r>
          <w:fldChar w:fldCharType="separate"/>
        </w:r>
        <w:r>
          <w:t>20</w:t>
        </w:r>
        <w:r>
          <w:fldChar w:fldCharType="end"/>
        </w:r>
      </w:hyperlink>
    </w:p>
    <w:p>
      <w:pPr>
        <w:pStyle w:val="TOC1"/>
        <w:tabs>
          <w:tab w:val="right" w:leader="dot" w:pos="8306"/>
        </w:tabs>
      </w:pPr>
      <w:hyperlink w:anchor="_Toc7821" w:history="1">
        <w:r>
          <w:rPr>
            <w:rFonts w:ascii="仿宋" w:eastAsia="仿宋" w:hAnsi="仿宋" w:cs="仿宋" w:hint="eastAsia"/>
            <w:lang w:eastAsia="zh-CN"/>
          </w:rPr>
          <w:t>四、背景、必要性分析</w:t>
        </w:r>
        <w:r>
          <w:tab/>
        </w:r>
        <w:r>
          <w:fldChar w:fldCharType="begin"/>
        </w:r>
        <w:r>
          <w:instrText xml:space="preserve"> PAGEREF _Toc7821 \h </w:instrText>
        </w:r>
        <w:r>
          <w:fldChar w:fldCharType="separate"/>
        </w:r>
        <w:r>
          <w:t>21</w:t>
        </w:r>
        <w:r>
          <w:fldChar w:fldCharType="end"/>
        </w:r>
      </w:hyperlink>
    </w:p>
    <w:p>
      <w:pPr>
        <w:pStyle w:val="TOC2"/>
        <w:tabs>
          <w:tab w:val="right" w:leader="dot" w:pos="8306"/>
        </w:tabs>
      </w:pPr>
      <w:hyperlink w:anchor="_Toc7096" w:history="1">
        <w:r>
          <w:rPr>
            <w:rFonts w:ascii="仿宋" w:eastAsia="仿宋" w:hAnsi="仿宋" w:cs="仿宋" w:hint="eastAsia"/>
            <w:lang w:eastAsia="zh-CN"/>
          </w:rPr>
          <w:t>(一)、项目建设背景</w:t>
        </w:r>
        <w:r>
          <w:tab/>
        </w:r>
        <w:r>
          <w:fldChar w:fldCharType="begin"/>
        </w:r>
        <w:r>
          <w:instrText xml:space="preserve"> PAGEREF _Toc7096 \h </w:instrText>
        </w:r>
        <w:r>
          <w:fldChar w:fldCharType="separate"/>
        </w:r>
        <w:r>
          <w:t>21</w:t>
        </w:r>
        <w:r>
          <w:fldChar w:fldCharType="end"/>
        </w:r>
      </w:hyperlink>
    </w:p>
    <w:p>
      <w:pPr>
        <w:pStyle w:val="TOC2"/>
        <w:tabs>
          <w:tab w:val="right" w:leader="dot" w:pos="8306"/>
        </w:tabs>
      </w:pPr>
      <w:hyperlink w:anchor="_Toc7861" w:history="1">
        <w:r>
          <w:rPr>
            <w:rFonts w:ascii="仿宋" w:eastAsia="仿宋" w:hAnsi="仿宋" w:cs="仿宋" w:hint="eastAsia"/>
            <w:lang w:eastAsia="zh-CN"/>
          </w:rPr>
          <w:t>(二)、必要性分析</w:t>
        </w:r>
        <w:r>
          <w:tab/>
        </w:r>
        <w:r>
          <w:fldChar w:fldCharType="begin"/>
        </w:r>
        <w:r>
          <w:instrText xml:space="preserve"> PAGEREF _Toc7861 \h </w:instrText>
        </w:r>
        <w:r>
          <w:fldChar w:fldCharType="separate"/>
        </w:r>
        <w:r>
          <w:t>22</w:t>
        </w:r>
        <w:r>
          <w:fldChar w:fldCharType="end"/>
        </w:r>
      </w:hyperlink>
    </w:p>
    <w:p>
      <w:pPr>
        <w:pStyle w:val="TOC2"/>
        <w:tabs>
          <w:tab w:val="right" w:leader="dot" w:pos="8306"/>
        </w:tabs>
      </w:pPr>
      <w:hyperlink w:anchor="_Toc27827" w:history="1">
        <w:r>
          <w:rPr>
            <w:rFonts w:ascii="仿宋" w:eastAsia="仿宋" w:hAnsi="仿宋" w:cs="仿宋" w:hint="eastAsia"/>
            <w:lang w:eastAsia="zh-CN"/>
          </w:rPr>
          <w:t>(三)、项目建设有利条件</w:t>
        </w:r>
        <w:r>
          <w:tab/>
        </w:r>
        <w:r>
          <w:fldChar w:fldCharType="begin"/>
        </w:r>
        <w:r>
          <w:instrText xml:space="preserve"> PAGEREF _Toc27827 \h </w:instrText>
        </w:r>
        <w:r>
          <w:fldChar w:fldCharType="separate"/>
        </w:r>
        <w:r>
          <w:t>23</w:t>
        </w:r>
        <w:r>
          <w:fldChar w:fldCharType="end"/>
        </w:r>
      </w:hyperlink>
    </w:p>
    <w:p>
      <w:pPr>
        <w:pStyle w:val="TOC1"/>
        <w:tabs>
          <w:tab w:val="right" w:leader="dot" w:pos="8306"/>
        </w:tabs>
      </w:pPr>
      <w:hyperlink w:anchor="_Toc27278" w:history="1">
        <w:r>
          <w:rPr>
            <w:rFonts w:ascii="仿宋" w:eastAsia="仿宋" w:hAnsi="仿宋" w:cs="仿宋" w:hint="eastAsia"/>
            <w:lang w:eastAsia="zh-CN"/>
          </w:rPr>
          <w:t>五、发展规划、产业政策和行业准入分析</w:t>
        </w:r>
        <w:r>
          <w:tab/>
        </w:r>
        <w:r>
          <w:fldChar w:fldCharType="begin"/>
        </w:r>
        <w:r>
          <w:instrText xml:space="preserve"> PAGEREF _Toc27278 \h </w:instrText>
        </w:r>
        <w:r>
          <w:fldChar w:fldCharType="separate"/>
        </w:r>
        <w:r>
          <w:t>25</w:t>
        </w:r>
        <w:r>
          <w:fldChar w:fldCharType="end"/>
        </w:r>
      </w:hyperlink>
    </w:p>
    <w:p>
      <w:pPr>
        <w:pStyle w:val="TOC2"/>
        <w:tabs>
          <w:tab w:val="right" w:leader="dot" w:pos="8306"/>
        </w:tabs>
      </w:pPr>
      <w:hyperlink w:anchor="_Toc13163" w:history="1">
        <w:r>
          <w:rPr>
            <w:rFonts w:ascii="仿宋" w:eastAsia="仿宋" w:hAnsi="仿宋" w:cs="仿宋" w:hint="eastAsia"/>
            <w:lang w:eastAsia="zh-CN"/>
          </w:rPr>
          <w:t>(一)、发展规划分析</w:t>
        </w:r>
        <w:r>
          <w:tab/>
        </w:r>
        <w:r>
          <w:fldChar w:fldCharType="begin"/>
        </w:r>
        <w:r>
          <w:instrText xml:space="preserve"> PAGEREF _Toc13163 \h </w:instrText>
        </w:r>
        <w:r>
          <w:fldChar w:fldCharType="separate"/>
        </w:r>
        <w:r>
          <w:t>25</w:t>
        </w:r>
        <w:r>
          <w:fldChar w:fldCharType="end"/>
        </w:r>
      </w:hyperlink>
    </w:p>
    <w:p>
      <w:pPr>
        <w:pStyle w:val="TOC2"/>
        <w:tabs>
          <w:tab w:val="right" w:leader="dot" w:pos="8306"/>
        </w:tabs>
      </w:pPr>
      <w:hyperlink w:anchor="_Toc25528" w:history="1">
        <w:r>
          <w:rPr>
            <w:rFonts w:ascii="仿宋" w:eastAsia="仿宋" w:hAnsi="仿宋" w:cs="仿宋" w:hint="eastAsia"/>
            <w:lang w:eastAsia="zh-CN"/>
          </w:rPr>
          <w:t>(二)、产业政策分析</w:t>
        </w:r>
        <w:r>
          <w:tab/>
        </w:r>
        <w:r>
          <w:fldChar w:fldCharType="begin"/>
        </w:r>
        <w:r>
          <w:instrText xml:space="preserve"> PAGEREF _Toc25528 \h </w:instrText>
        </w:r>
        <w:r>
          <w:fldChar w:fldCharType="separate"/>
        </w:r>
        <w:r>
          <w:t>26</w:t>
        </w:r>
        <w:r>
          <w:fldChar w:fldCharType="end"/>
        </w:r>
      </w:hyperlink>
    </w:p>
    <w:p>
      <w:pPr>
        <w:pStyle w:val="TOC2"/>
        <w:tabs>
          <w:tab w:val="right" w:leader="dot" w:pos="8306"/>
        </w:tabs>
      </w:pPr>
      <w:hyperlink w:anchor="_Toc31638" w:history="1">
        <w:r>
          <w:rPr>
            <w:rFonts w:ascii="仿宋" w:eastAsia="仿宋" w:hAnsi="仿宋" w:cs="仿宋" w:hint="eastAsia"/>
            <w:lang w:eastAsia="zh-CN"/>
          </w:rPr>
          <w:t>(三)、行业准入分析</w:t>
        </w:r>
        <w:r>
          <w:tab/>
        </w:r>
        <w:r>
          <w:fldChar w:fldCharType="begin"/>
        </w:r>
        <w:r>
          <w:instrText xml:space="preserve"> PAGEREF _Toc31638 \h </w:instrText>
        </w:r>
        <w:r>
          <w:fldChar w:fldCharType="separate"/>
        </w:r>
        <w:r>
          <w:t>28</w:t>
        </w:r>
        <w:r>
          <w:fldChar w:fldCharType="end"/>
        </w:r>
      </w:hyperlink>
    </w:p>
    <w:p>
      <w:pPr>
        <w:pStyle w:val="TOC1"/>
        <w:tabs>
          <w:tab w:val="right" w:leader="dot" w:pos="8306"/>
        </w:tabs>
      </w:pPr>
      <w:hyperlink w:anchor="_Toc7517" w:history="1">
        <w:r>
          <w:rPr>
            <w:rFonts w:ascii="仿宋" w:eastAsia="仿宋" w:hAnsi="仿宋" w:cs="仿宋" w:hint="eastAsia"/>
            <w:lang w:eastAsia="zh-CN"/>
          </w:rPr>
          <w:t>六、环境和生态影响分析</w:t>
        </w:r>
        <w:r>
          <w:tab/>
        </w:r>
        <w:r>
          <w:fldChar w:fldCharType="begin"/>
        </w:r>
        <w:r>
          <w:instrText xml:space="preserve"> PAGEREF _Toc7517 \h </w:instrText>
        </w:r>
        <w:r>
          <w:fldChar w:fldCharType="separate"/>
        </w:r>
        <w:r>
          <w:t>29</w:t>
        </w:r>
        <w:r>
          <w:fldChar w:fldCharType="end"/>
        </w:r>
      </w:hyperlink>
    </w:p>
    <w:p>
      <w:pPr>
        <w:pStyle w:val="TOC2"/>
        <w:tabs>
          <w:tab w:val="right" w:leader="dot" w:pos="8306"/>
        </w:tabs>
      </w:pPr>
      <w:hyperlink w:anchor="_Toc4308" w:history="1">
        <w:r>
          <w:rPr>
            <w:rFonts w:ascii="仿宋" w:eastAsia="仿宋" w:hAnsi="仿宋" w:cs="仿宋" w:hint="eastAsia"/>
            <w:lang w:eastAsia="zh-CN"/>
          </w:rPr>
          <w:t>(一)、环境和生态现状</w:t>
        </w:r>
        <w:r>
          <w:tab/>
        </w:r>
        <w:r>
          <w:fldChar w:fldCharType="begin"/>
        </w:r>
        <w:r>
          <w:instrText xml:space="preserve"> PAGEREF _Toc4308 \h </w:instrText>
        </w:r>
        <w:r>
          <w:fldChar w:fldCharType="separate"/>
        </w:r>
        <w:r>
          <w:t>29</w:t>
        </w:r>
        <w:r>
          <w:fldChar w:fldCharType="end"/>
        </w:r>
      </w:hyperlink>
    </w:p>
    <w:p>
      <w:pPr>
        <w:pStyle w:val="TOC2"/>
        <w:tabs>
          <w:tab w:val="right" w:leader="dot" w:pos="8306"/>
        </w:tabs>
      </w:pPr>
      <w:hyperlink w:anchor="_Toc11572" w:history="1">
        <w:r>
          <w:rPr>
            <w:rFonts w:ascii="仿宋" w:eastAsia="仿宋" w:hAnsi="仿宋" w:cs="仿宋" w:hint="eastAsia"/>
            <w:lang w:eastAsia="zh-CN"/>
          </w:rPr>
          <w:t>(二)、生态环境影响分析</w:t>
        </w:r>
        <w:r>
          <w:tab/>
        </w:r>
        <w:r>
          <w:fldChar w:fldCharType="begin"/>
        </w:r>
        <w:r>
          <w:instrText xml:space="preserve"> PAGEREF _Toc11572 \h </w:instrText>
        </w:r>
        <w:r>
          <w:fldChar w:fldCharType="separate"/>
        </w:r>
        <w:r>
          <w:t>31</w:t>
        </w:r>
        <w:r>
          <w:fldChar w:fldCharType="end"/>
        </w:r>
      </w:hyperlink>
    </w:p>
    <w:p>
      <w:pPr>
        <w:pStyle w:val="TOC2"/>
        <w:tabs>
          <w:tab w:val="right" w:leader="dot" w:pos="8306"/>
        </w:tabs>
      </w:pPr>
      <w:hyperlink w:anchor="_Toc12343" w:history="1">
        <w:r>
          <w:rPr>
            <w:rFonts w:ascii="仿宋" w:eastAsia="仿宋" w:hAnsi="仿宋" w:cs="仿宋" w:hint="eastAsia"/>
            <w:lang w:eastAsia="zh-CN"/>
          </w:rPr>
          <w:t>(三)、生态环境保护措施</w:t>
        </w:r>
        <w:r>
          <w:tab/>
        </w:r>
        <w:r>
          <w:fldChar w:fldCharType="begin"/>
        </w:r>
        <w:r>
          <w:instrText xml:space="preserve"> PAGEREF _Toc12343 \h </w:instrText>
        </w:r>
        <w:r>
          <w:fldChar w:fldCharType="separate"/>
        </w:r>
        <w:r>
          <w:t>32</w:t>
        </w:r>
        <w:r>
          <w:fldChar w:fldCharType="end"/>
        </w:r>
      </w:hyperlink>
    </w:p>
    <w:p>
      <w:pPr>
        <w:pStyle w:val="TOC2"/>
        <w:tabs>
          <w:tab w:val="right" w:leader="dot" w:pos="8306"/>
        </w:tabs>
      </w:pPr>
      <w:hyperlink w:anchor="_Toc10613" w:history="1">
        <w:r>
          <w:rPr>
            <w:rFonts w:ascii="仿宋" w:eastAsia="仿宋" w:hAnsi="仿宋" w:cs="仿宋" w:hint="eastAsia"/>
            <w:lang w:eastAsia="zh-CN"/>
          </w:rPr>
          <w:t>(四)、地质灾害影响分析</w:t>
        </w:r>
        <w:r>
          <w:tab/>
        </w:r>
        <w:r>
          <w:fldChar w:fldCharType="begin"/>
        </w:r>
        <w:r>
          <w:instrText xml:space="preserve"> PAGEREF _Toc10613 \h </w:instrText>
        </w:r>
        <w:r>
          <w:fldChar w:fldCharType="separate"/>
        </w:r>
        <w:r>
          <w:t>34</w:t>
        </w:r>
        <w:r>
          <w:fldChar w:fldCharType="end"/>
        </w:r>
      </w:hyperlink>
    </w:p>
    <w:p>
      <w:pPr>
        <w:pStyle w:val="TOC2"/>
        <w:tabs>
          <w:tab w:val="right" w:leader="dot" w:pos="8306"/>
        </w:tabs>
      </w:pPr>
      <w:hyperlink w:anchor="_Toc22230" w:history="1">
        <w:r>
          <w:rPr>
            <w:rFonts w:ascii="仿宋" w:eastAsia="仿宋" w:hAnsi="仿宋" w:cs="仿宋" w:hint="eastAsia"/>
            <w:lang w:eastAsia="zh-CN"/>
          </w:rPr>
          <w:t>(五)、特殊环境影响</w:t>
        </w:r>
        <w:r>
          <w:tab/>
        </w:r>
        <w:r>
          <w:fldChar w:fldCharType="begin"/>
        </w:r>
        <w:r>
          <w:instrText xml:space="preserve"> PAGEREF _Toc22230 \h </w:instrText>
        </w:r>
        <w:r>
          <w:fldChar w:fldCharType="separate"/>
        </w:r>
        <w:r>
          <w:t>35</w:t>
        </w:r>
        <w:r>
          <w:fldChar w:fldCharType="end"/>
        </w:r>
      </w:hyperlink>
    </w:p>
    <w:p>
      <w:pPr>
        <w:pStyle w:val="TOC1"/>
        <w:tabs>
          <w:tab w:val="right" w:leader="dot" w:pos="8306"/>
        </w:tabs>
      </w:pPr>
      <w:hyperlink w:anchor="_Toc25494" w:history="1">
        <w:r>
          <w:rPr>
            <w:rFonts w:ascii="仿宋" w:eastAsia="仿宋" w:hAnsi="仿宋" w:cs="仿宋" w:hint="eastAsia"/>
            <w:lang w:eastAsia="zh-CN"/>
          </w:rPr>
          <w:t>七、项目质量与标准</w:t>
        </w:r>
        <w:r>
          <w:tab/>
        </w:r>
        <w:r>
          <w:fldChar w:fldCharType="begin"/>
        </w:r>
        <w:r>
          <w:instrText xml:space="preserve"> PAGEREF _Toc25494 \h </w:instrText>
        </w:r>
        <w:r>
          <w:fldChar w:fldCharType="separate"/>
        </w:r>
        <w:r>
          <w:t>36</w:t>
        </w:r>
        <w:r>
          <w:fldChar w:fldCharType="end"/>
        </w:r>
      </w:hyperlink>
    </w:p>
    <w:p>
      <w:pPr>
        <w:pStyle w:val="TOC2"/>
        <w:tabs>
          <w:tab w:val="right" w:leader="dot" w:pos="8306"/>
        </w:tabs>
      </w:pPr>
      <w:hyperlink w:anchor="_Toc7713" w:history="1">
        <w:r>
          <w:rPr>
            <w:rFonts w:ascii="仿宋" w:eastAsia="仿宋" w:hAnsi="仿宋" w:cs="仿宋" w:hint="eastAsia"/>
            <w:lang w:eastAsia="zh-CN"/>
          </w:rPr>
          <w:t>(一)、质量保障体系</w:t>
        </w:r>
        <w:r>
          <w:tab/>
        </w:r>
        <w:r>
          <w:fldChar w:fldCharType="begin"/>
        </w:r>
        <w:r>
          <w:instrText xml:space="preserve"> PAGEREF _Toc7713 \h </w:instrText>
        </w:r>
        <w:r>
          <w:fldChar w:fldCharType="separate"/>
        </w:r>
        <w:r>
          <w:t>36</w:t>
        </w:r>
        <w:r>
          <w:fldChar w:fldCharType="end"/>
        </w:r>
      </w:hyperlink>
    </w:p>
    <w:p>
      <w:pPr>
        <w:pStyle w:val="TOC2"/>
        <w:tabs>
          <w:tab w:val="right" w:leader="dot" w:pos="8306"/>
        </w:tabs>
      </w:pPr>
      <w:hyperlink w:anchor="_Toc11722" w:history="1">
        <w:r>
          <w:rPr>
            <w:rFonts w:ascii="仿宋" w:eastAsia="仿宋" w:hAnsi="仿宋" w:cs="仿宋" w:hint="eastAsia"/>
            <w:lang w:eastAsia="zh-CN"/>
          </w:rPr>
          <w:t>(二)、标准化作业流程</w:t>
        </w:r>
        <w:r>
          <w:tab/>
        </w:r>
        <w:r>
          <w:fldChar w:fldCharType="begin"/>
        </w:r>
        <w:r>
          <w:instrText xml:space="preserve"> PAGEREF _Toc11722 \h </w:instrText>
        </w:r>
        <w:r>
          <w:fldChar w:fldCharType="separate"/>
        </w:r>
        <w:r>
          <w:t>38</w:t>
        </w:r>
        <w:r>
          <w:fldChar w:fldCharType="end"/>
        </w:r>
      </w:hyperlink>
    </w:p>
    <w:p>
      <w:pPr>
        <w:pStyle w:val="TOC2"/>
        <w:tabs>
          <w:tab w:val="right" w:leader="dot" w:pos="8306"/>
        </w:tabs>
      </w:pPr>
      <w:hyperlink w:anchor="_Toc23521" w:history="1">
        <w:r>
          <w:rPr>
            <w:rFonts w:ascii="仿宋" w:eastAsia="仿宋" w:hAnsi="仿宋" w:cs="仿宋" w:hint="eastAsia"/>
            <w:lang w:eastAsia="zh-CN"/>
          </w:rPr>
          <w:t>(三)、质量监控与评估</w:t>
        </w:r>
        <w:r>
          <w:tab/>
        </w:r>
        <w:r>
          <w:fldChar w:fldCharType="begin"/>
        </w:r>
        <w:r>
          <w:instrText xml:space="preserve"> PAGEREF _Toc23521 \h </w:instrText>
        </w:r>
        <w:r>
          <w:fldChar w:fldCharType="separate"/>
        </w:r>
        <w:r>
          <w:t>39</w:t>
        </w:r>
        <w:r>
          <w:fldChar w:fldCharType="end"/>
        </w:r>
      </w:hyperlink>
    </w:p>
    <w:p>
      <w:pPr>
        <w:pStyle w:val="TOC2"/>
        <w:tabs>
          <w:tab w:val="right" w:leader="dot" w:pos="8306"/>
        </w:tabs>
      </w:pPr>
      <w:hyperlink w:anchor="_Toc10647" w:history="1">
        <w:r>
          <w:rPr>
            <w:rFonts w:ascii="仿宋" w:eastAsia="仿宋" w:hAnsi="仿宋" w:cs="仿宋" w:hint="eastAsia"/>
            <w:lang w:eastAsia="zh-CN"/>
          </w:rPr>
          <w:t>(四)、质量改进计划</w:t>
        </w:r>
        <w:r>
          <w:tab/>
        </w:r>
        <w:r>
          <w:fldChar w:fldCharType="begin"/>
        </w:r>
        <w:r>
          <w:instrText xml:space="preserve"> PAGEREF _Toc10647 \h </w:instrText>
        </w:r>
        <w:r>
          <w:fldChar w:fldCharType="separate"/>
        </w:r>
        <w:r>
          <w:t>40</w:t>
        </w:r>
        <w:r>
          <w:fldChar w:fldCharType="end"/>
        </w:r>
      </w:hyperlink>
    </w:p>
    <w:p>
      <w:pPr>
        <w:pStyle w:val="TOC1"/>
        <w:tabs>
          <w:tab w:val="right" w:leader="dot" w:pos="8306"/>
        </w:tabs>
      </w:pPr>
      <w:hyperlink w:anchor="_Toc10999" w:history="1">
        <w:r>
          <w:rPr>
            <w:rFonts w:ascii="仿宋" w:eastAsia="仿宋" w:hAnsi="仿宋" w:cs="仿宋" w:hint="eastAsia"/>
            <w:lang w:eastAsia="zh-CN"/>
          </w:rPr>
          <w:t>八、土地利用与规划方案</w:t>
        </w:r>
        <w:r>
          <w:tab/>
        </w:r>
        <w:r>
          <w:fldChar w:fldCharType="begin"/>
        </w:r>
        <w:r>
          <w:instrText xml:space="preserve"> PAGEREF _Toc10999 \h </w:instrText>
        </w:r>
        <w:r>
          <w:fldChar w:fldCharType="separate"/>
        </w:r>
        <w:r>
          <w:t>42</w:t>
        </w:r>
        <w:r>
          <w:fldChar w:fldCharType="end"/>
        </w:r>
      </w:hyperlink>
    </w:p>
    <w:p>
      <w:pPr>
        <w:pStyle w:val="TOC2"/>
        <w:tabs>
          <w:tab w:val="right" w:leader="dot" w:pos="8306"/>
        </w:tabs>
      </w:pPr>
      <w:hyperlink w:anchor="_Toc20479" w:history="1">
        <w:r>
          <w:rPr>
            <w:rFonts w:ascii="仿宋" w:eastAsia="仿宋" w:hAnsi="仿宋" w:cs="仿宋" w:hint="eastAsia"/>
            <w:lang w:eastAsia="zh-CN"/>
          </w:rPr>
          <w:t>(一)、项目用地情况分析</w:t>
        </w:r>
        <w:r>
          <w:tab/>
        </w:r>
        <w:r>
          <w:fldChar w:fldCharType="begin"/>
        </w:r>
        <w:r>
          <w:instrText xml:space="preserve"> PAGEREF _Toc20479 \h </w:instrText>
        </w:r>
        <w:r>
          <w:fldChar w:fldCharType="separate"/>
        </w:r>
        <w:r>
          <w:t>42</w:t>
        </w:r>
        <w:r>
          <w:fldChar w:fldCharType="end"/>
        </w:r>
      </w:hyperlink>
    </w:p>
    <w:p>
      <w:pPr>
        <w:pStyle w:val="TOC2"/>
        <w:tabs>
          <w:tab w:val="right" w:leader="dot" w:pos="8306"/>
        </w:tabs>
      </w:pPr>
      <w:hyperlink w:anchor="_Toc27486" w:history="1">
        <w:r>
          <w:rPr>
            <w:rFonts w:ascii="仿宋" w:eastAsia="仿宋" w:hAnsi="仿宋" w:cs="仿宋" w:hint="eastAsia"/>
            <w:lang w:eastAsia="zh-CN"/>
          </w:rPr>
          <w:t>(二)、土地利用规划方案</w:t>
        </w:r>
        <w:r>
          <w:tab/>
        </w:r>
        <w:r>
          <w:fldChar w:fldCharType="begin"/>
        </w:r>
        <w:r>
          <w:instrText xml:space="preserve"> PAGEREF _Toc27486 \h </w:instrText>
        </w:r>
        <w:r>
          <w:fldChar w:fldCharType="separate"/>
        </w:r>
        <w:r>
          <w:t>43</w:t>
        </w:r>
        <w:r>
          <w:fldChar w:fldCharType="end"/>
        </w:r>
      </w:hyperlink>
    </w:p>
    <w:p>
      <w:pPr>
        <w:pStyle w:val="TOC1"/>
        <w:tabs>
          <w:tab w:val="right" w:leader="dot" w:pos="8306"/>
        </w:tabs>
      </w:pPr>
      <w:hyperlink w:anchor="_Toc10256" w:history="1">
        <w:r>
          <w:rPr>
            <w:rFonts w:ascii="仿宋" w:eastAsia="仿宋" w:hAnsi="仿宋" w:cs="仿宋" w:hint="eastAsia"/>
            <w:lang w:eastAsia="zh-CN"/>
          </w:rPr>
          <w:t>九、环境保护与治理方案</w:t>
        </w:r>
        <w:r>
          <w:tab/>
        </w:r>
        <w:r>
          <w:fldChar w:fldCharType="begin"/>
        </w:r>
        <w:r>
          <w:instrText xml:space="preserve"> PAGEREF _Toc10256 \h </w:instrText>
        </w:r>
        <w:r>
          <w:fldChar w:fldCharType="separate"/>
        </w:r>
        <w:r>
          <w:t>44</w:t>
        </w:r>
        <w:r>
          <w:fldChar w:fldCharType="end"/>
        </w:r>
      </w:hyperlink>
    </w:p>
    <w:p>
      <w:pPr>
        <w:pStyle w:val="TOC2"/>
        <w:tabs>
          <w:tab w:val="right" w:leader="dot" w:pos="8306"/>
        </w:tabs>
      </w:pPr>
      <w:hyperlink w:anchor="_Toc31485" w:history="1">
        <w:r>
          <w:rPr>
            <w:rFonts w:ascii="仿宋" w:eastAsia="仿宋" w:hAnsi="仿宋" w:cs="仿宋" w:hint="eastAsia"/>
            <w:lang w:eastAsia="zh-CN"/>
          </w:rPr>
          <w:t>(一)、项目环境影响评估</w:t>
        </w:r>
        <w:r>
          <w:tab/>
        </w:r>
        <w:r>
          <w:fldChar w:fldCharType="begin"/>
        </w:r>
        <w:r>
          <w:instrText xml:space="preserve"> PAGEREF _Toc31485 \h </w:instrText>
        </w:r>
        <w:r>
          <w:fldChar w:fldCharType="separate"/>
        </w:r>
        <w:r>
          <w:t>44</w:t>
        </w:r>
        <w:r>
          <w:fldChar w:fldCharType="end"/>
        </w:r>
      </w:hyperlink>
    </w:p>
    <w:p>
      <w:pPr>
        <w:pStyle w:val="TOC2"/>
        <w:tabs>
          <w:tab w:val="right" w:leader="dot" w:pos="8306"/>
        </w:tabs>
      </w:pPr>
      <w:hyperlink w:anchor="_Toc1752" w:history="1">
        <w:r>
          <w:rPr>
            <w:rFonts w:ascii="仿宋" w:eastAsia="仿宋" w:hAnsi="仿宋" w:cs="仿宋" w:hint="eastAsia"/>
            <w:lang w:eastAsia="zh-CN"/>
          </w:rPr>
          <w:t>(二)、环境保护措施与治理方案</w:t>
        </w:r>
        <w:r>
          <w:tab/>
        </w:r>
        <w:r>
          <w:fldChar w:fldCharType="begin"/>
        </w:r>
        <w:r>
          <w:instrText xml:space="preserve"> PAGEREF _Toc1752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1" w:history="1">
        <w:r>
          <w:rPr>
            <w:rFonts w:ascii="仿宋" w:eastAsia="仿宋" w:hAnsi="仿宋" w:cs="仿宋" w:hint="eastAsia"/>
            <w:lang w:eastAsia="zh-CN"/>
          </w:rPr>
          <w:t>十、资金管理与财务规划</w:t>
        </w:r>
        <w:r>
          <w:tab/>
        </w:r>
        <w:r>
          <w:fldChar w:fldCharType="begin"/>
        </w:r>
        <w:r>
          <w:instrText xml:space="preserve"> PAGEREF _Toc13901 \h </w:instrText>
        </w:r>
        <w:r>
          <w:fldChar w:fldCharType="separate"/>
        </w:r>
        <w:r>
          <w:t>45</w:t>
        </w:r>
        <w:r>
          <w:fldChar w:fldCharType="end"/>
        </w:r>
      </w:hyperlink>
    </w:p>
    <w:p>
      <w:pPr>
        <w:pStyle w:val="TOC2"/>
        <w:tabs>
          <w:tab w:val="right" w:leader="dot" w:pos="8306"/>
        </w:tabs>
      </w:pPr>
      <w:hyperlink w:anchor="_Toc19471" w:history="1">
        <w:r>
          <w:rPr>
            <w:rFonts w:ascii="仿宋" w:eastAsia="仿宋" w:hAnsi="仿宋" w:cs="仿宋" w:hint="eastAsia"/>
            <w:lang w:eastAsia="zh-CN"/>
          </w:rPr>
          <w:t>(一)、项目资金来源与筹措</w:t>
        </w:r>
        <w:r>
          <w:tab/>
        </w:r>
        <w:r>
          <w:fldChar w:fldCharType="begin"/>
        </w:r>
        <w:r>
          <w:instrText xml:space="preserve"> PAGEREF _Toc19471 \h </w:instrText>
        </w:r>
        <w:r>
          <w:fldChar w:fldCharType="separate"/>
        </w:r>
        <w:r>
          <w:t>45</w:t>
        </w:r>
        <w:r>
          <w:fldChar w:fldCharType="end"/>
        </w:r>
      </w:hyperlink>
    </w:p>
    <w:p>
      <w:pPr>
        <w:pStyle w:val="TOC2"/>
        <w:tabs>
          <w:tab w:val="right" w:leader="dot" w:pos="8306"/>
        </w:tabs>
      </w:pPr>
      <w:hyperlink w:anchor="_Toc1754" w:history="1">
        <w:r>
          <w:rPr>
            <w:rFonts w:ascii="仿宋" w:eastAsia="仿宋" w:hAnsi="仿宋" w:cs="仿宋" w:hint="eastAsia"/>
            <w:lang w:eastAsia="zh-CN"/>
          </w:rPr>
          <w:t>(二)、资金使用与监管</w:t>
        </w:r>
        <w:r>
          <w:tab/>
        </w:r>
        <w:r>
          <w:fldChar w:fldCharType="begin"/>
        </w:r>
        <w:r>
          <w:instrText xml:space="preserve"> PAGEREF _Toc1754 \h </w:instrText>
        </w:r>
        <w:r>
          <w:fldChar w:fldCharType="separate"/>
        </w:r>
        <w:r>
          <w:t>46</w:t>
        </w:r>
        <w:r>
          <w:fldChar w:fldCharType="end"/>
        </w:r>
      </w:hyperlink>
    </w:p>
    <w:p>
      <w:pPr>
        <w:pStyle w:val="TOC2"/>
        <w:tabs>
          <w:tab w:val="right" w:leader="dot" w:pos="8306"/>
        </w:tabs>
      </w:pPr>
      <w:hyperlink w:anchor="_Toc26866" w:history="1">
        <w:r>
          <w:rPr>
            <w:rFonts w:ascii="仿宋" w:eastAsia="仿宋" w:hAnsi="仿宋" w:cs="仿宋" w:hint="eastAsia"/>
            <w:lang w:eastAsia="zh-CN"/>
          </w:rPr>
          <w:t>(三)、财务规划与预测</w:t>
        </w:r>
        <w:r>
          <w:tab/>
        </w:r>
        <w:r>
          <w:fldChar w:fldCharType="begin"/>
        </w:r>
        <w:r>
          <w:instrText xml:space="preserve"> PAGEREF _Toc26866 \h </w:instrText>
        </w:r>
        <w:r>
          <w:fldChar w:fldCharType="separate"/>
        </w:r>
        <w:r>
          <w:t>48</w:t>
        </w:r>
        <w:r>
          <w:fldChar w:fldCharType="end"/>
        </w:r>
      </w:hyperlink>
    </w:p>
    <w:p>
      <w:pPr>
        <w:pStyle w:val="TOC1"/>
        <w:tabs>
          <w:tab w:val="right" w:leader="dot" w:pos="8306"/>
        </w:tabs>
      </w:pPr>
      <w:hyperlink w:anchor="_Toc14124" w:history="1">
        <w:r>
          <w:rPr>
            <w:rFonts w:ascii="仿宋" w:eastAsia="仿宋" w:hAnsi="仿宋" w:cs="仿宋" w:hint="eastAsia"/>
            <w:lang w:eastAsia="zh-CN"/>
          </w:rPr>
          <w:t>十一、经济效益与社会效益优化</w:t>
        </w:r>
        <w:r>
          <w:tab/>
        </w:r>
        <w:r>
          <w:fldChar w:fldCharType="begin"/>
        </w:r>
        <w:r>
          <w:instrText xml:space="preserve"> PAGEREF _Toc14124 \h </w:instrText>
        </w:r>
        <w:r>
          <w:fldChar w:fldCharType="separate"/>
        </w:r>
        <w:r>
          <w:t>49</w:t>
        </w:r>
        <w:r>
          <w:fldChar w:fldCharType="end"/>
        </w:r>
      </w:hyperlink>
    </w:p>
    <w:p>
      <w:pPr>
        <w:pStyle w:val="TOC2"/>
        <w:tabs>
          <w:tab w:val="right" w:leader="dot" w:pos="8306"/>
        </w:tabs>
      </w:pPr>
      <w:hyperlink w:anchor="_Toc11050" w:history="1">
        <w:r>
          <w:rPr>
            <w:rFonts w:ascii="仿宋" w:eastAsia="仿宋" w:hAnsi="仿宋" w:cs="仿宋" w:hint="eastAsia"/>
            <w:lang w:eastAsia="zh-CN"/>
          </w:rPr>
          <w:t>(一)、经济效益提升策略</w:t>
        </w:r>
        <w:r>
          <w:tab/>
        </w:r>
        <w:r>
          <w:fldChar w:fldCharType="begin"/>
        </w:r>
        <w:r>
          <w:instrText xml:space="preserve"> PAGEREF _Toc11050 \h </w:instrText>
        </w:r>
        <w:r>
          <w:fldChar w:fldCharType="separate"/>
        </w:r>
        <w:r>
          <w:t>49</w:t>
        </w:r>
        <w:r>
          <w:fldChar w:fldCharType="end"/>
        </w:r>
      </w:hyperlink>
    </w:p>
    <w:p>
      <w:pPr>
        <w:pStyle w:val="TOC2"/>
        <w:tabs>
          <w:tab w:val="right" w:leader="dot" w:pos="8306"/>
        </w:tabs>
      </w:pPr>
      <w:hyperlink w:anchor="_Toc16029" w:history="1">
        <w:r>
          <w:rPr>
            <w:rFonts w:ascii="仿宋" w:eastAsia="仿宋" w:hAnsi="仿宋" w:cs="仿宋" w:hint="eastAsia"/>
            <w:lang w:eastAsia="zh-CN"/>
          </w:rPr>
          <w:t>(二)、社会效益增强方案</w:t>
        </w:r>
        <w:r>
          <w:tab/>
        </w:r>
        <w:r>
          <w:fldChar w:fldCharType="begin"/>
        </w:r>
        <w:r>
          <w:instrText xml:space="preserve"> PAGEREF _Toc16029 \h </w:instrText>
        </w:r>
        <w:r>
          <w:fldChar w:fldCharType="separate"/>
        </w:r>
        <w:r>
          <w:t>50</w:t>
        </w:r>
        <w:r>
          <w:fldChar w:fldCharType="end"/>
        </w:r>
      </w:hyperlink>
    </w:p>
    <w:p>
      <w:pPr>
        <w:pStyle w:val="TOC1"/>
        <w:tabs>
          <w:tab w:val="right" w:leader="dot" w:pos="8306"/>
        </w:tabs>
      </w:pPr>
      <w:hyperlink w:anchor="_Toc21426" w:history="1">
        <w:r>
          <w:rPr>
            <w:rFonts w:ascii="仿宋" w:eastAsia="仿宋" w:hAnsi="仿宋" w:cs="仿宋" w:hint="eastAsia"/>
            <w:lang w:eastAsia="zh-CN"/>
          </w:rPr>
          <w:t>十二、技术创新与产业升级</w:t>
        </w:r>
        <w:r>
          <w:tab/>
        </w:r>
        <w:r>
          <w:fldChar w:fldCharType="begin"/>
        </w:r>
        <w:r>
          <w:instrText xml:space="preserve"> PAGEREF _Toc21426 \h </w:instrText>
        </w:r>
        <w:r>
          <w:fldChar w:fldCharType="separate"/>
        </w:r>
        <w:r>
          <w:t>51</w:t>
        </w:r>
        <w:r>
          <w:fldChar w:fldCharType="end"/>
        </w:r>
      </w:hyperlink>
    </w:p>
    <w:p>
      <w:pPr>
        <w:pStyle w:val="TOC2"/>
        <w:tabs>
          <w:tab w:val="right" w:leader="dot" w:pos="8306"/>
        </w:tabs>
      </w:pPr>
      <w:hyperlink w:anchor="_Toc3355" w:history="1">
        <w:r>
          <w:rPr>
            <w:rFonts w:ascii="仿宋" w:eastAsia="仿宋" w:hAnsi="仿宋" w:cs="仿宋" w:hint="eastAsia"/>
            <w:lang w:eastAsia="zh-CN"/>
          </w:rPr>
          <w:t>(一)、技术创新方向与目标</w:t>
        </w:r>
        <w:r>
          <w:tab/>
        </w:r>
        <w:r>
          <w:fldChar w:fldCharType="begin"/>
        </w:r>
        <w:r>
          <w:instrText xml:space="preserve"> PAGEREF _Toc3355 \h </w:instrText>
        </w:r>
        <w:r>
          <w:fldChar w:fldCharType="separate"/>
        </w:r>
        <w:r>
          <w:t>51</w:t>
        </w:r>
        <w:r>
          <w:fldChar w:fldCharType="end"/>
        </w:r>
      </w:hyperlink>
    </w:p>
    <w:p>
      <w:pPr>
        <w:pStyle w:val="TOC2"/>
        <w:tabs>
          <w:tab w:val="right" w:leader="dot" w:pos="8306"/>
        </w:tabs>
      </w:pPr>
      <w:hyperlink w:anchor="_Toc531" w:history="1">
        <w:r>
          <w:rPr>
            <w:rFonts w:ascii="仿宋" w:eastAsia="仿宋" w:hAnsi="仿宋" w:cs="仿宋" w:hint="eastAsia"/>
            <w:lang w:eastAsia="zh-CN"/>
          </w:rPr>
          <w:t>(二)、产业升级路径与措施</w:t>
        </w:r>
        <w:r>
          <w:tab/>
        </w:r>
        <w:r>
          <w:fldChar w:fldCharType="begin"/>
        </w:r>
        <w:r>
          <w:instrText xml:space="preserve"> PAGEREF _Toc531 \h </w:instrText>
        </w:r>
        <w:r>
          <w:fldChar w:fldCharType="separate"/>
        </w:r>
        <w:r>
          <w:t>52</w:t>
        </w:r>
        <w:r>
          <w:fldChar w:fldCharType="end"/>
        </w:r>
      </w:hyperlink>
    </w:p>
    <w:p>
      <w:pPr>
        <w:pStyle w:val="TOC1"/>
        <w:tabs>
          <w:tab w:val="right" w:leader="dot" w:pos="8306"/>
        </w:tabs>
      </w:pPr>
      <w:hyperlink w:anchor="_Toc24061" w:history="1">
        <w:r>
          <w:rPr>
            <w:rFonts w:ascii="仿宋" w:eastAsia="仿宋" w:hAnsi="仿宋" w:cs="仿宋" w:hint="eastAsia"/>
            <w:lang w:eastAsia="zh-CN"/>
          </w:rPr>
          <w:t>十三、产业协同与集群发展</w:t>
        </w:r>
        <w:r>
          <w:tab/>
        </w:r>
        <w:r>
          <w:fldChar w:fldCharType="begin"/>
        </w:r>
        <w:r>
          <w:instrText xml:space="preserve"> PAGEREF _Toc24061 \h </w:instrText>
        </w:r>
        <w:r>
          <w:fldChar w:fldCharType="separate"/>
        </w:r>
        <w:r>
          <w:t>53</w:t>
        </w:r>
        <w:r>
          <w:fldChar w:fldCharType="end"/>
        </w:r>
      </w:hyperlink>
    </w:p>
    <w:p>
      <w:pPr>
        <w:pStyle w:val="TOC2"/>
        <w:tabs>
          <w:tab w:val="right" w:leader="dot" w:pos="8306"/>
        </w:tabs>
      </w:pPr>
      <w:hyperlink w:anchor="_Toc32379" w:history="1">
        <w:r>
          <w:rPr>
            <w:rFonts w:ascii="仿宋" w:eastAsia="仿宋" w:hAnsi="仿宋" w:cs="仿宋" w:hint="eastAsia"/>
            <w:lang w:eastAsia="zh-CN"/>
          </w:rPr>
          <w:t>(一)、产业协同机制建设</w:t>
        </w:r>
        <w:r>
          <w:tab/>
        </w:r>
        <w:r>
          <w:fldChar w:fldCharType="begin"/>
        </w:r>
        <w:r>
          <w:instrText xml:space="preserve"> PAGEREF _Toc32379 \h </w:instrText>
        </w:r>
        <w:r>
          <w:fldChar w:fldCharType="separate"/>
        </w:r>
        <w:r>
          <w:t>53</w:t>
        </w:r>
        <w:r>
          <w:fldChar w:fldCharType="end"/>
        </w:r>
      </w:hyperlink>
    </w:p>
    <w:p>
      <w:pPr>
        <w:pStyle w:val="TOC2"/>
        <w:tabs>
          <w:tab w:val="right" w:leader="dot" w:pos="8306"/>
        </w:tabs>
      </w:pPr>
      <w:hyperlink w:anchor="_Toc4671" w:history="1">
        <w:r>
          <w:rPr>
            <w:rFonts w:ascii="仿宋" w:eastAsia="仿宋" w:hAnsi="仿宋" w:cs="仿宋" w:hint="eastAsia"/>
            <w:lang w:eastAsia="zh-CN"/>
          </w:rPr>
          <w:t>(二)、产业集群培育与发展</w:t>
        </w:r>
        <w:r>
          <w:tab/>
        </w:r>
        <w:r>
          <w:fldChar w:fldCharType="begin"/>
        </w:r>
        <w:r>
          <w:instrText xml:space="preserve"> PAGEREF _Toc4671 \h </w:instrText>
        </w:r>
        <w:r>
          <w:fldChar w:fldCharType="separate"/>
        </w:r>
        <w:r>
          <w:t>54</w:t>
        </w:r>
        <w:r>
          <w:fldChar w:fldCharType="end"/>
        </w:r>
      </w:hyperlink>
    </w:p>
    <w:p>
      <w:pPr>
        <w:pStyle w:val="TOC1"/>
        <w:tabs>
          <w:tab w:val="right" w:leader="dot" w:pos="8306"/>
        </w:tabs>
      </w:pPr>
      <w:hyperlink w:anchor="_Toc365" w:history="1">
        <w:r>
          <w:rPr>
            <w:rFonts w:ascii="仿宋" w:eastAsia="仿宋" w:hAnsi="仿宋" w:cs="仿宋" w:hint="eastAsia"/>
            <w:lang w:eastAsia="zh-CN"/>
          </w:rPr>
          <w:t>十四、质量管理与控制</w:t>
        </w:r>
        <w:r>
          <w:tab/>
        </w:r>
        <w:r>
          <w:fldChar w:fldCharType="begin"/>
        </w:r>
        <w:r>
          <w:instrText xml:space="preserve"> PAGEREF _Toc365 \h </w:instrText>
        </w:r>
        <w:r>
          <w:fldChar w:fldCharType="separate"/>
        </w:r>
        <w:r>
          <w:t>55</w:t>
        </w:r>
        <w:r>
          <w:fldChar w:fldCharType="end"/>
        </w:r>
      </w:hyperlink>
    </w:p>
    <w:p>
      <w:pPr>
        <w:pStyle w:val="TOC2"/>
        <w:tabs>
          <w:tab w:val="right" w:leader="dot" w:pos="8306"/>
        </w:tabs>
      </w:pPr>
      <w:hyperlink w:anchor="_Toc21989" w:history="1">
        <w:r>
          <w:rPr>
            <w:rFonts w:ascii="仿宋" w:eastAsia="仿宋" w:hAnsi="仿宋" w:cs="仿宋" w:hint="eastAsia"/>
            <w:lang w:eastAsia="zh-CN"/>
          </w:rPr>
          <w:t>(一)、质量管理体系建设</w:t>
        </w:r>
        <w:r>
          <w:tab/>
        </w:r>
        <w:r>
          <w:fldChar w:fldCharType="begin"/>
        </w:r>
        <w:r>
          <w:instrText xml:space="preserve"> PAGEREF _Toc21989 \h </w:instrText>
        </w:r>
        <w:r>
          <w:fldChar w:fldCharType="separate"/>
        </w:r>
        <w:r>
          <w:t>55</w:t>
        </w:r>
        <w:r>
          <w:fldChar w:fldCharType="end"/>
        </w:r>
      </w:hyperlink>
    </w:p>
    <w:p>
      <w:pPr>
        <w:pStyle w:val="TOC2"/>
        <w:tabs>
          <w:tab w:val="right" w:leader="dot" w:pos="8306"/>
        </w:tabs>
      </w:pPr>
      <w:hyperlink w:anchor="_Toc20004" w:history="1">
        <w:r>
          <w:rPr>
            <w:rFonts w:ascii="仿宋" w:eastAsia="仿宋" w:hAnsi="仿宋" w:cs="仿宋" w:hint="eastAsia"/>
            <w:lang w:eastAsia="zh-CN"/>
          </w:rPr>
          <w:t>(二)、质量控制措施</w:t>
        </w:r>
        <w:r>
          <w:tab/>
        </w:r>
        <w:r>
          <w:fldChar w:fldCharType="begin"/>
        </w:r>
        <w:r>
          <w:instrText xml:space="preserve"> PAGEREF _Toc20004 \h </w:instrText>
        </w:r>
        <w:r>
          <w:fldChar w:fldCharType="separate"/>
        </w:r>
        <w:r>
          <w:t>57</w:t>
        </w:r>
        <w:r>
          <w:fldChar w:fldCharType="end"/>
        </w:r>
      </w:hyperlink>
    </w:p>
    <w:p>
      <w:pPr>
        <w:pStyle w:val="TOC1"/>
        <w:tabs>
          <w:tab w:val="right" w:leader="dot" w:pos="8306"/>
        </w:tabs>
      </w:pPr>
      <w:hyperlink w:anchor="_Toc12644" w:history="1">
        <w:r>
          <w:rPr>
            <w:rFonts w:ascii="仿宋" w:eastAsia="仿宋" w:hAnsi="仿宋" w:cs="仿宋" w:hint="eastAsia"/>
            <w:lang w:eastAsia="zh-CN"/>
          </w:rPr>
          <w:t>十五、项目施工方案</w:t>
        </w:r>
        <w:r>
          <w:tab/>
        </w:r>
        <w:r>
          <w:fldChar w:fldCharType="begin"/>
        </w:r>
        <w:r>
          <w:instrText xml:space="preserve"> PAGEREF _Toc12644 \h </w:instrText>
        </w:r>
        <w:r>
          <w:fldChar w:fldCharType="separate"/>
        </w:r>
        <w:r>
          <w:t>58</w:t>
        </w:r>
        <w:r>
          <w:fldChar w:fldCharType="end"/>
        </w:r>
      </w:hyperlink>
    </w:p>
    <w:p>
      <w:pPr>
        <w:pStyle w:val="TOC2"/>
        <w:tabs>
          <w:tab w:val="right" w:leader="dot" w:pos="8306"/>
        </w:tabs>
      </w:pPr>
      <w:hyperlink w:anchor="_Toc23774" w:history="1">
        <w:r>
          <w:rPr>
            <w:rFonts w:ascii="仿宋" w:eastAsia="仿宋" w:hAnsi="仿宋" w:cs="仿宋" w:hint="eastAsia"/>
            <w:lang w:eastAsia="zh-CN"/>
          </w:rPr>
          <w:t>(一)、施工组织设计</w:t>
        </w:r>
        <w:r>
          <w:tab/>
        </w:r>
        <w:r>
          <w:fldChar w:fldCharType="begin"/>
        </w:r>
        <w:r>
          <w:instrText xml:space="preserve"> PAGEREF _Toc23774 \h </w:instrText>
        </w:r>
        <w:r>
          <w:fldChar w:fldCharType="separate"/>
        </w:r>
        <w:r>
          <w:t>58</w:t>
        </w:r>
        <w:r>
          <w:fldChar w:fldCharType="end"/>
        </w:r>
      </w:hyperlink>
    </w:p>
    <w:p>
      <w:pPr>
        <w:pStyle w:val="TOC2"/>
        <w:tabs>
          <w:tab w:val="right" w:leader="dot" w:pos="8306"/>
        </w:tabs>
      </w:pPr>
      <w:hyperlink w:anchor="_Toc28464" w:history="1">
        <w:r>
          <w:rPr>
            <w:rFonts w:ascii="仿宋" w:eastAsia="仿宋" w:hAnsi="仿宋" w:cs="仿宋" w:hint="eastAsia"/>
            <w:lang w:eastAsia="zh-CN"/>
          </w:rPr>
          <w:t>(二)、施工工艺与技术路线</w:t>
        </w:r>
        <w:r>
          <w:tab/>
        </w:r>
        <w:r>
          <w:fldChar w:fldCharType="begin"/>
        </w:r>
        <w:r>
          <w:instrText xml:space="preserve"> PAGEREF _Toc28464 \h </w:instrText>
        </w:r>
        <w:r>
          <w:fldChar w:fldCharType="separate"/>
        </w:r>
        <w:r>
          <w:t>59</w:t>
        </w:r>
        <w:r>
          <w:fldChar w:fldCharType="end"/>
        </w:r>
      </w:hyperlink>
    </w:p>
    <w:p>
      <w:pPr>
        <w:pStyle w:val="TOC2"/>
        <w:tabs>
          <w:tab w:val="right" w:leader="dot" w:pos="8306"/>
        </w:tabs>
      </w:pPr>
      <w:hyperlink w:anchor="_Toc31913" w:history="1">
        <w:r>
          <w:rPr>
            <w:rFonts w:ascii="仿宋" w:eastAsia="仿宋" w:hAnsi="仿宋" w:cs="仿宋" w:hint="eastAsia"/>
            <w:lang w:eastAsia="zh-CN"/>
          </w:rPr>
          <w:t>(三)、关键节点施工计划</w:t>
        </w:r>
        <w:r>
          <w:tab/>
        </w:r>
        <w:r>
          <w:fldChar w:fldCharType="begin"/>
        </w:r>
        <w:r>
          <w:instrText xml:space="preserve"> PAGEREF _Toc31913 \h </w:instrText>
        </w:r>
        <w:r>
          <w:fldChar w:fldCharType="separate"/>
        </w:r>
        <w:r>
          <w:t>61</w:t>
        </w:r>
        <w:r>
          <w:fldChar w:fldCharType="end"/>
        </w:r>
      </w:hyperlink>
    </w:p>
    <w:p>
      <w:pPr>
        <w:pStyle w:val="TOC2"/>
        <w:tabs>
          <w:tab w:val="right" w:leader="dot" w:pos="8306"/>
        </w:tabs>
      </w:pPr>
      <w:hyperlink w:anchor="_Toc16102" w:history="1">
        <w:r>
          <w:rPr>
            <w:rFonts w:ascii="仿宋" w:eastAsia="仿宋" w:hAnsi="仿宋" w:cs="仿宋" w:hint="eastAsia"/>
            <w:lang w:eastAsia="zh-CN"/>
          </w:rPr>
          <w:t>(四)、施工现场管理</w:t>
        </w:r>
        <w:r>
          <w:tab/>
        </w:r>
        <w:r>
          <w:fldChar w:fldCharType="begin"/>
        </w:r>
        <w:r>
          <w:instrText xml:space="preserve"> PAGEREF _Toc16102 \h </w:instrText>
        </w:r>
        <w:r>
          <w:fldChar w:fldCharType="separate"/>
        </w:r>
        <w:r>
          <w:t>62</w:t>
        </w:r>
        <w:r>
          <w:fldChar w:fldCharType="end"/>
        </w:r>
      </w:hyperlink>
    </w:p>
    <w:p>
      <w:pPr>
        <w:pStyle w:val="TOC1"/>
        <w:tabs>
          <w:tab w:val="right" w:leader="dot" w:pos="8306"/>
        </w:tabs>
      </w:pPr>
      <w:hyperlink w:anchor="_Toc20582" w:history="1">
        <w:r>
          <w:rPr>
            <w:rFonts w:ascii="仿宋" w:eastAsia="仿宋" w:hAnsi="仿宋" w:cs="仿宋" w:hint="eastAsia"/>
            <w:lang w:eastAsia="zh-CN"/>
          </w:rPr>
          <w:t>十六、成果转化与推广应用</w:t>
        </w:r>
        <w:r>
          <w:tab/>
        </w:r>
        <w:r>
          <w:fldChar w:fldCharType="begin"/>
        </w:r>
        <w:r>
          <w:instrText xml:space="preserve"> PAGEREF _Toc20582 \h </w:instrText>
        </w:r>
        <w:r>
          <w:fldChar w:fldCharType="separate"/>
        </w:r>
        <w:r>
          <w:t>64</w:t>
        </w:r>
        <w:r>
          <w:fldChar w:fldCharType="end"/>
        </w:r>
      </w:hyperlink>
    </w:p>
    <w:p>
      <w:pPr>
        <w:pStyle w:val="TOC2"/>
        <w:tabs>
          <w:tab w:val="right" w:leader="dot" w:pos="8306"/>
        </w:tabs>
      </w:pPr>
      <w:hyperlink w:anchor="_Toc2737" w:history="1">
        <w:r>
          <w:rPr>
            <w:rFonts w:ascii="仿宋" w:eastAsia="仿宋" w:hAnsi="仿宋" w:cs="仿宋" w:hint="eastAsia"/>
            <w:lang w:eastAsia="zh-CN"/>
          </w:rPr>
          <w:t>(一)、成果转化策略制定</w:t>
        </w:r>
        <w:r>
          <w:tab/>
        </w:r>
        <w:r>
          <w:fldChar w:fldCharType="begin"/>
        </w:r>
        <w:r>
          <w:instrText xml:space="preserve"> PAGEREF _Toc2737 \h </w:instrText>
        </w:r>
        <w:r>
          <w:fldChar w:fldCharType="separate"/>
        </w:r>
        <w:r>
          <w:t>64</w:t>
        </w:r>
        <w:r>
          <w:fldChar w:fldCharType="end"/>
        </w:r>
      </w:hyperlink>
    </w:p>
    <w:p>
      <w:pPr>
        <w:pStyle w:val="TOC2"/>
        <w:tabs>
          <w:tab w:val="right" w:leader="dot" w:pos="8306"/>
        </w:tabs>
      </w:pPr>
      <w:hyperlink w:anchor="_Toc26912" w:history="1">
        <w:r>
          <w:rPr>
            <w:rFonts w:ascii="仿宋" w:eastAsia="仿宋" w:hAnsi="仿宋" w:cs="仿宋" w:hint="eastAsia"/>
            <w:lang w:eastAsia="zh-CN"/>
          </w:rPr>
          <w:t>(二)、成果推广应用方案</w:t>
        </w:r>
        <w:r>
          <w:tab/>
        </w:r>
        <w:r>
          <w:fldChar w:fldCharType="begin"/>
        </w:r>
        <w:r>
          <w:instrText xml:space="preserve"> PAGEREF _Toc26912 \h </w:instrText>
        </w:r>
        <w:r>
          <w:fldChar w:fldCharType="separate"/>
        </w:r>
        <w:r>
          <w:t>66</w:t>
        </w:r>
        <w:r>
          <w:fldChar w:fldCharType="end"/>
        </w:r>
      </w:hyperlink>
    </w:p>
    <w:p>
      <w:pPr>
        <w:pStyle w:val="TOC1"/>
        <w:tabs>
          <w:tab w:val="right" w:leader="dot" w:pos="8306"/>
        </w:tabs>
      </w:pPr>
      <w:hyperlink w:anchor="_Toc22737" w:history="1">
        <w:r>
          <w:rPr>
            <w:rFonts w:ascii="仿宋" w:eastAsia="仿宋" w:hAnsi="仿宋" w:cs="仿宋" w:hint="eastAsia"/>
            <w:lang w:eastAsia="zh-CN"/>
          </w:rPr>
          <w:t>十七、知识产权管理与保护</w:t>
        </w:r>
        <w:r>
          <w:tab/>
        </w:r>
        <w:r>
          <w:fldChar w:fldCharType="begin"/>
        </w:r>
        <w:r>
          <w:instrText xml:space="preserve"> PAGEREF _Toc22737 \h </w:instrText>
        </w:r>
        <w:r>
          <w:fldChar w:fldCharType="separate"/>
        </w:r>
        <w:r>
          <w:t>67</w:t>
        </w:r>
        <w:r>
          <w:fldChar w:fldCharType="end"/>
        </w:r>
      </w:hyperlink>
    </w:p>
    <w:p>
      <w:pPr>
        <w:pStyle w:val="TOC2"/>
        <w:tabs>
          <w:tab w:val="right" w:leader="dot" w:pos="8306"/>
        </w:tabs>
      </w:pPr>
      <w:hyperlink w:anchor="_Toc4079" w:history="1">
        <w:r>
          <w:rPr>
            <w:rFonts w:ascii="仿宋" w:eastAsia="仿宋" w:hAnsi="仿宋" w:cs="仿宋" w:hint="eastAsia"/>
            <w:lang w:eastAsia="zh-CN"/>
          </w:rPr>
          <w:t>(一)、知识产权管理体系建设</w:t>
        </w:r>
        <w:r>
          <w:tab/>
        </w:r>
        <w:r>
          <w:fldChar w:fldCharType="begin"/>
        </w:r>
        <w:r>
          <w:instrText xml:space="preserve"> PAGEREF _Toc4079 \h </w:instrText>
        </w:r>
        <w:r>
          <w:fldChar w:fldCharType="separate"/>
        </w:r>
        <w:r>
          <w:t>67</w:t>
        </w:r>
        <w:r>
          <w:fldChar w:fldCharType="end"/>
        </w:r>
      </w:hyperlink>
    </w:p>
    <w:p>
      <w:pPr>
        <w:pStyle w:val="TOC2"/>
        <w:tabs>
          <w:tab w:val="right" w:leader="dot" w:pos="8306"/>
        </w:tabs>
      </w:pPr>
      <w:hyperlink w:anchor="_Toc8822" w:history="1">
        <w:r>
          <w:rPr>
            <w:rFonts w:ascii="仿宋" w:eastAsia="仿宋" w:hAnsi="仿宋" w:cs="仿宋" w:hint="eastAsia"/>
            <w:lang w:eastAsia="zh-CN"/>
          </w:rPr>
          <w:t>(二)、知识产权保护措施</w:t>
        </w:r>
        <w:r>
          <w:tab/>
        </w:r>
        <w:r>
          <w:fldChar w:fldCharType="begin"/>
        </w:r>
        <w:r>
          <w:instrText xml:space="preserve"> PAGEREF _Toc8822 \h </w:instrText>
        </w:r>
        <w:r>
          <w:fldChar w:fldCharType="separate"/>
        </w:r>
        <w:r>
          <w:t>68</w:t>
        </w:r>
        <w:r>
          <w:fldChar w:fldCharType="end"/>
        </w:r>
      </w:hyperlink>
    </w:p>
    <w:p>
      <w:pPr>
        <w:pStyle w:val="TOC1"/>
        <w:tabs>
          <w:tab w:val="right" w:leader="dot" w:pos="8306"/>
        </w:tabs>
      </w:pPr>
      <w:hyperlink w:anchor="_Toc9199" w:history="1">
        <w:r>
          <w:rPr>
            <w:rFonts w:ascii="仿宋" w:eastAsia="仿宋" w:hAnsi="仿宋" w:cs="仿宋" w:hint="eastAsia"/>
            <w:lang w:eastAsia="zh-CN"/>
          </w:rPr>
          <w:t>十八、企业合规与伦理</w:t>
        </w:r>
        <w:r>
          <w:tab/>
        </w:r>
        <w:r>
          <w:fldChar w:fldCharType="begin"/>
        </w:r>
        <w:r>
          <w:instrText xml:space="preserve"> PAGEREF _Toc9199 \h </w:instrText>
        </w:r>
        <w:r>
          <w:fldChar w:fldCharType="separate"/>
        </w:r>
        <w:r>
          <w:t>70</w:t>
        </w:r>
        <w:r>
          <w:fldChar w:fldCharType="end"/>
        </w:r>
      </w:hyperlink>
    </w:p>
    <w:p>
      <w:pPr>
        <w:pStyle w:val="TOC2"/>
        <w:tabs>
          <w:tab w:val="right" w:leader="dot" w:pos="8306"/>
        </w:tabs>
      </w:pPr>
      <w:hyperlink w:anchor="_Toc4679" w:history="1">
        <w:r>
          <w:rPr>
            <w:rFonts w:ascii="仿宋" w:eastAsia="仿宋" w:hAnsi="仿宋" w:cs="仿宋" w:hint="eastAsia"/>
            <w:lang w:eastAsia="zh-CN"/>
          </w:rPr>
          <w:t>(一)、合规政策与程序</w:t>
        </w:r>
        <w:r>
          <w:tab/>
        </w:r>
        <w:r>
          <w:fldChar w:fldCharType="begin"/>
        </w:r>
        <w:r>
          <w:instrText xml:space="preserve"> PAGEREF _Toc4679 \h </w:instrText>
        </w:r>
        <w:r>
          <w:fldChar w:fldCharType="separate"/>
        </w:r>
        <w:r>
          <w:t>70</w:t>
        </w:r>
        <w:r>
          <w:fldChar w:fldCharType="end"/>
        </w:r>
      </w:hyperlink>
    </w:p>
    <w:p>
      <w:pPr>
        <w:pStyle w:val="TOC2"/>
        <w:tabs>
          <w:tab w:val="right" w:leader="dot" w:pos="8306"/>
        </w:tabs>
      </w:pPr>
      <w:hyperlink w:anchor="_Toc21797" w:history="1">
        <w:r>
          <w:rPr>
            <w:rFonts w:ascii="仿宋" w:eastAsia="仿宋" w:hAnsi="仿宋" w:cs="仿宋" w:hint="eastAsia"/>
            <w:lang w:eastAsia="zh-CN"/>
          </w:rPr>
          <w:t>(二)、伦理规范与培训</w:t>
        </w:r>
        <w:r>
          <w:tab/>
        </w:r>
        <w:r>
          <w:fldChar w:fldCharType="begin"/>
        </w:r>
        <w:r>
          <w:instrText xml:space="preserve"> PAGEREF _Toc21797 \h </w:instrText>
        </w:r>
        <w:r>
          <w:fldChar w:fldCharType="separate"/>
        </w:r>
        <w:r>
          <w:t>71</w:t>
        </w:r>
        <w:r>
          <w:fldChar w:fldCharType="end"/>
        </w:r>
      </w:hyperlink>
    </w:p>
    <w:p>
      <w:pPr>
        <w:pStyle w:val="TOC2"/>
        <w:tabs>
          <w:tab w:val="right" w:leader="dot" w:pos="8306"/>
        </w:tabs>
      </w:pPr>
      <w:hyperlink w:anchor="_Toc28749" w:history="1">
        <w:r>
          <w:rPr>
            <w:rFonts w:ascii="仿宋" w:eastAsia="仿宋" w:hAnsi="仿宋" w:cs="仿宋" w:hint="eastAsia"/>
            <w:lang w:eastAsia="zh-CN"/>
          </w:rPr>
          <w:t>(三)、合规风险评估</w:t>
        </w:r>
        <w:r>
          <w:tab/>
        </w:r>
        <w:r>
          <w:fldChar w:fldCharType="begin"/>
        </w:r>
        <w:r>
          <w:instrText xml:space="preserve"> PAGEREF _Toc28749 \h </w:instrText>
        </w:r>
        <w:r>
          <w:fldChar w:fldCharType="separate"/>
        </w:r>
        <w:r>
          <w:t>72</w:t>
        </w:r>
        <w:r>
          <w:fldChar w:fldCharType="end"/>
        </w:r>
      </w:hyperlink>
    </w:p>
    <w:p>
      <w:pPr>
        <w:pStyle w:val="TOC2"/>
        <w:tabs>
          <w:tab w:val="right" w:leader="dot" w:pos="8306"/>
        </w:tabs>
      </w:pPr>
      <w:hyperlink w:anchor="_Toc2877" w:history="1">
        <w:r>
          <w:rPr>
            <w:rFonts w:ascii="仿宋" w:eastAsia="仿宋" w:hAnsi="仿宋" w:cs="仿宋" w:hint="eastAsia"/>
            <w:lang w:eastAsia="zh-CN"/>
          </w:rPr>
          <w:t>(四)、合规监督与执行</w:t>
        </w:r>
        <w:r>
          <w:tab/>
        </w:r>
        <w:r>
          <w:fldChar w:fldCharType="begin"/>
        </w:r>
        <w:r>
          <w:instrText xml:space="preserve"> PAGEREF _Toc2877 \h </w:instrText>
        </w:r>
        <w:r>
          <w:fldChar w:fldCharType="separate"/>
        </w:r>
        <w:r>
          <w:t>73</w:t>
        </w:r>
        <w:r>
          <w:fldChar w:fldCharType="end"/>
        </w:r>
      </w:hyperlink>
    </w:p>
    <w:p>
      <w:pPr>
        <w:pStyle w:val="TOC1"/>
        <w:tabs>
          <w:tab w:val="right" w:leader="dot" w:pos="8306"/>
        </w:tabs>
      </w:pPr>
      <w:hyperlink w:anchor="_Toc28194" w:history="1">
        <w:r>
          <w:rPr>
            <w:rFonts w:ascii="仿宋" w:eastAsia="仿宋" w:hAnsi="仿宋" w:cs="仿宋" w:hint="eastAsia"/>
            <w:lang w:eastAsia="zh-CN"/>
          </w:rPr>
          <w:t>十九、法律法规与政策遵循</w:t>
        </w:r>
        <w:r>
          <w:tab/>
        </w:r>
        <w:r>
          <w:fldChar w:fldCharType="begin"/>
        </w:r>
        <w:r>
          <w:instrText xml:space="preserve"> PAGEREF _Toc28194 \h </w:instrText>
        </w:r>
        <w:r>
          <w:fldChar w:fldCharType="separate"/>
        </w:r>
        <w:r>
          <w:t>74</w:t>
        </w:r>
        <w:r>
          <w:fldChar w:fldCharType="end"/>
        </w:r>
      </w:hyperlink>
    </w:p>
    <w:p>
      <w:pPr>
        <w:pStyle w:val="TOC2"/>
        <w:tabs>
          <w:tab w:val="right" w:leader="dot" w:pos="8306"/>
        </w:tabs>
      </w:pPr>
      <w:hyperlink w:anchor="_Toc32647" w:history="1">
        <w:r>
          <w:rPr>
            <w:rFonts w:ascii="仿宋" w:eastAsia="仿宋" w:hAnsi="仿宋" w:cs="仿宋" w:hint="eastAsia"/>
            <w:lang w:eastAsia="zh-CN"/>
          </w:rPr>
          <w:t>(一)、法律法规遵守</w:t>
        </w:r>
        <w:r>
          <w:tab/>
        </w:r>
        <w:r>
          <w:fldChar w:fldCharType="begin"/>
        </w:r>
        <w:r>
          <w:instrText xml:space="preserve"> PAGEREF _Toc32647 \h </w:instrText>
        </w:r>
        <w:r>
          <w:fldChar w:fldCharType="separate"/>
        </w:r>
        <w:r>
          <w:t>74</w:t>
        </w:r>
        <w:r>
          <w:fldChar w:fldCharType="end"/>
        </w:r>
      </w:hyperlink>
    </w:p>
    <w:p>
      <w:pPr>
        <w:pStyle w:val="TOC2"/>
        <w:tabs>
          <w:tab w:val="right" w:leader="dot" w:pos="8306"/>
        </w:tabs>
      </w:pPr>
      <w:hyperlink w:anchor="_Toc23944" w:history="1">
        <w:r>
          <w:rPr>
            <w:rFonts w:ascii="仿宋" w:eastAsia="仿宋" w:hAnsi="仿宋" w:cs="仿宋" w:hint="eastAsia"/>
            <w:lang w:eastAsia="zh-CN"/>
          </w:rPr>
          <w:t>(二)、政策导向与利用</w:t>
        </w:r>
        <w:r>
          <w:tab/>
        </w:r>
        <w:r>
          <w:fldChar w:fldCharType="begin"/>
        </w:r>
        <w:r>
          <w:instrText xml:space="preserve"> PAGEREF _Toc23944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67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94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一、火焰切割机项目的技术资源开发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二、火焰切割机项目的人力资源管理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火焰切割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三、火焰切割机项目的资金资源筹措与优化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火焰切割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9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火焰切割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火焰切割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火焰切割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575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火焰切割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火焰切割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智能技术的应用：火焰切割机项目将利用智能技术，如物联网（IoT）和大数据分析，来监控和优化资源使用。通过实时数据分析，项目可以更有效地管理能源消耗、减少原材料浪费，并提高生产过程的整体效率。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53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054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火焰切割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146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5590"/>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5681"/>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https://d.book118.com/668066100107006033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B31B44"/>
    <w:rsid w:val="44B31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066100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2024-01-23T06:57:00Z</dcterms:created>
  <dcterms:modified xsi:type="dcterms:W3CDTF">2024-01-23T06:57:40Z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C72721729ADD45AC80E4D30E1C3B4E49_11</vt:lpwstr>
  </property>
  <property fmtid="{D5CDD505-2E9C-101B-9397-08002B2CF9AE}" pid="3" name="KSOProductBuildVer">
    <vt:lpwstr>2052-12.1.0.16120</vt:lpwstr>
  </property>
</Properties>
</file>