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振动盘项目规划设计蓝图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8" w:history="1">
        <w:r>
          <w:rPr>
            <w:rFonts w:ascii="仿宋" w:eastAsia="仿宋" w:hAnsi="仿宋" w:cs="仿宋" w:hint="eastAsia"/>
            <w:lang w:eastAsia="zh-CN"/>
          </w:rPr>
          <w:t>序言</w:t>
        </w:r>
        <w:r>
          <w:tab/>
        </w:r>
        <w:r>
          <w:fldChar w:fldCharType="begin"/>
        </w:r>
        <w:r>
          <w:instrText xml:space="preserve"> PAGEREF _Toc14278 \h </w:instrText>
        </w:r>
        <w:r>
          <w:fldChar w:fldCharType="separate"/>
        </w:r>
        <w:r>
          <w:t>3</w:t>
        </w:r>
        <w:r>
          <w:fldChar w:fldCharType="end"/>
        </w:r>
      </w:hyperlink>
    </w:p>
    <w:p>
      <w:pPr>
        <w:pStyle w:val="TOC1"/>
        <w:tabs>
          <w:tab w:val="right" w:leader="dot" w:pos="8306"/>
        </w:tabs>
      </w:pPr>
      <w:hyperlink w:anchor="_Toc8401" w:history="1">
        <w:r>
          <w:rPr>
            <w:rFonts w:ascii="仿宋" w:eastAsia="仿宋" w:hAnsi="仿宋" w:cs="仿宋" w:hint="eastAsia"/>
            <w:lang w:eastAsia="zh-CN"/>
          </w:rPr>
          <w:t>一、振动盘项目概论</w:t>
        </w:r>
        <w:r>
          <w:tab/>
        </w:r>
        <w:r>
          <w:fldChar w:fldCharType="begin"/>
        </w:r>
        <w:r>
          <w:instrText xml:space="preserve"> PAGEREF _Toc8401 \h </w:instrText>
        </w:r>
        <w:r>
          <w:fldChar w:fldCharType="separate"/>
        </w:r>
        <w:r>
          <w:t>3</w:t>
        </w:r>
        <w:r>
          <w:fldChar w:fldCharType="end"/>
        </w:r>
      </w:hyperlink>
    </w:p>
    <w:p>
      <w:pPr>
        <w:pStyle w:val="TOC2"/>
        <w:tabs>
          <w:tab w:val="right" w:leader="dot" w:pos="8306"/>
        </w:tabs>
      </w:pPr>
      <w:hyperlink w:anchor="_Toc8891" w:history="1">
        <w:r>
          <w:rPr>
            <w:rFonts w:ascii="仿宋" w:eastAsia="仿宋" w:hAnsi="仿宋" w:cs="仿宋" w:hint="eastAsia"/>
            <w:lang w:eastAsia="zh-CN"/>
          </w:rPr>
          <w:t>(一)、振动盘项目概况</w:t>
        </w:r>
        <w:r>
          <w:tab/>
        </w:r>
        <w:r>
          <w:fldChar w:fldCharType="begin"/>
        </w:r>
        <w:r>
          <w:instrText xml:space="preserve"> PAGEREF _Toc8891 \h </w:instrText>
        </w:r>
        <w:r>
          <w:fldChar w:fldCharType="separate"/>
        </w:r>
        <w:r>
          <w:t>3</w:t>
        </w:r>
        <w:r>
          <w:fldChar w:fldCharType="end"/>
        </w:r>
      </w:hyperlink>
    </w:p>
    <w:p>
      <w:pPr>
        <w:pStyle w:val="TOC2"/>
        <w:tabs>
          <w:tab w:val="right" w:leader="dot" w:pos="8306"/>
        </w:tabs>
      </w:pPr>
      <w:hyperlink w:anchor="_Toc5578" w:history="1">
        <w:r>
          <w:rPr>
            <w:rFonts w:ascii="仿宋" w:eastAsia="仿宋" w:hAnsi="仿宋" w:cs="仿宋" w:hint="eastAsia"/>
            <w:lang w:eastAsia="zh-CN"/>
          </w:rPr>
          <w:t>(二)、振动盘项目目标</w:t>
        </w:r>
        <w:r>
          <w:tab/>
        </w:r>
        <w:r>
          <w:fldChar w:fldCharType="begin"/>
        </w:r>
        <w:r>
          <w:instrText xml:space="preserve"> PAGEREF _Toc5578 \h </w:instrText>
        </w:r>
        <w:r>
          <w:fldChar w:fldCharType="separate"/>
        </w:r>
        <w:r>
          <w:t>5</w:t>
        </w:r>
        <w:r>
          <w:fldChar w:fldCharType="end"/>
        </w:r>
      </w:hyperlink>
    </w:p>
    <w:p>
      <w:pPr>
        <w:pStyle w:val="TOC2"/>
        <w:tabs>
          <w:tab w:val="right" w:leader="dot" w:pos="8306"/>
        </w:tabs>
      </w:pPr>
      <w:hyperlink w:anchor="_Toc610" w:history="1">
        <w:r>
          <w:rPr>
            <w:rFonts w:ascii="仿宋" w:eastAsia="仿宋" w:hAnsi="仿宋" w:cs="仿宋" w:hint="eastAsia"/>
            <w:lang w:eastAsia="zh-CN"/>
          </w:rPr>
          <w:t>(三)、振动盘项目提出的理由</w:t>
        </w:r>
        <w:r>
          <w:tab/>
        </w:r>
        <w:r>
          <w:fldChar w:fldCharType="begin"/>
        </w:r>
        <w:r>
          <w:instrText xml:space="preserve"> PAGEREF _Toc610 \h </w:instrText>
        </w:r>
        <w:r>
          <w:fldChar w:fldCharType="separate"/>
        </w:r>
        <w:r>
          <w:t>6</w:t>
        </w:r>
        <w:r>
          <w:fldChar w:fldCharType="end"/>
        </w:r>
      </w:hyperlink>
    </w:p>
    <w:p>
      <w:pPr>
        <w:pStyle w:val="TOC2"/>
        <w:tabs>
          <w:tab w:val="right" w:leader="dot" w:pos="8306"/>
        </w:tabs>
      </w:pPr>
      <w:hyperlink w:anchor="_Toc6843" w:history="1">
        <w:r>
          <w:rPr>
            <w:rFonts w:ascii="仿宋" w:eastAsia="仿宋" w:hAnsi="仿宋" w:cs="仿宋" w:hint="eastAsia"/>
            <w:lang w:eastAsia="zh-CN"/>
          </w:rPr>
          <w:t>(四)、振动盘项目意义</w:t>
        </w:r>
        <w:r>
          <w:tab/>
        </w:r>
        <w:r>
          <w:fldChar w:fldCharType="begin"/>
        </w:r>
        <w:r>
          <w:instrText xml:space="preserve"> PAGEREF _Toc6843 \h </w:instrText>
        </w:r>
        <w:r>
          <w:fldChar w:fldCharType="separate"/>
        </w:r>
        <w:r>
          <w:t>8</w:t>
        </w:r>
        <w:r>
          <w:fldChar w:fldCharType="end"/>
        </w:r>
      </w:hyperlink>
    </w:p>
    <w:p>
      <w:pPr>
        <w:pStyle w:val="TOC2"/>
        <w:tabs>
          <w:tab w:val="right" w:leader="dot" w:pos="8306"/>
        </w:tabs>
      </w:pPr>
      <w:hyperlink w:anchor="_Toc26878" w:history="1">
        <w:r>
          <w:rPr>
            <w:rFonts w:ascii="仿宋" w:eastAsia="仿宋" w:hAnsi="仿宋" w:cs="仿宋" w:hint="eastAsia"/>
            <w:lang w:eastAsia="zh-CN"/>
          </w:rPr>
          <w:t>(五)、振动盘项目背景</w:t>
        </w:r>
        <w:r>
          <w:tab/>
        </w:r>
        <w:r>
          <w:fldChar w:fldCharType="begin"/>
        </w:r>
        <w:r>
          <w:instrText xml:space="preserve"> PAGEREF _Toc26878 \h </w:instrText>
        </w:r>
        <w:r>
          <w:fldChar w:fldCharType="separate"/>
        </w:r>
        <w:r>
          <w:t>8</w:t>
        </w:r>
        <w:r>
          <w:fldChar w:fldCharType="end"/>
        </w:r>
      </w:hyperlink>
    </w:p>
    <w:p>
      <w:pPr>
        <w:pStyle w:val="TOC1"/>
        <w:tabs>
          <w:tab w:val="right" w:leader="dot" w:pos="8306"/>
        </w:tabs>
      </w:pPr>
      <w:hyperlink w:anchor="_Toc25404" w:history="1">
        <w:r>
          <w:rPr>
            <w:rFonts w:ascii="仿宋" w:eastAsia="仿宋" w:hAnsi="仿宋" w:cs="仿宋" w:hint="eastAsia"/>
            <w:lang w:eastAsia="zh-CN"/>
          </w:rPr>
          <w:t>二、振动盘项目危机管理</w:t>
        </w:r>
        <w:r>
          <w:tab/>
        </w:r>
        <w:r>
          <w:fldChar w:fldCharType="begin"/>
        </w:r>
        <w:r>
          <w:instrText xml:space="preserve"> PAGEREF _Toc25404 \h </w:instrText>
        </w:r>
        <w:r>
          <w:fldChar w:fldCharType="separate"/>
        </w:r>
        <w:r>
          <w:t>9</w:t>
        </w:r>
        <w:r>
          <w:fldChar w:fldCharType="end"/>
        </w:r>
      </w:hyperlink>
    </w:p>
    <w:p>
      <w:pPr>
        <w:pStyle w:val="TOC2"/>
        <w:tabs>
          <w:tab w:val="right" w:leader="dot" w:pos="8306"/>
        </w:tabs>
      </w:pPr>
      <w:hyperlink w:anchor="_Toc1183" w:history="1">
        <w:r>
          <w:rPr>
            <w:rFonts w:ascii="仿宋" w:eastAsia="仿宋" w:hAnsi="仿宋" w:cs="仿宋" w:hint="eastAsia"/>
            <w:lang w:eastAsia="zh-CN"/>
          </w:rPr>
          <w:t>(一)、危机预警与识别</w:t>
        </w:r>
        <w:r>
          <w:tab/>
        </w:r>
        <w:r>
          <w:fldChar w:fldCharType="begin"/>
        </w:r>
        <w:r>
          <w:instrText xml:space="preserve"> PAGEREF _Toc1183 \h </w:instrText>
        </w:r>
        <w:r>
          <w:fldChar w:fldCharType="separate"/>
        </w:r>
        <w:r>
          <w:t>9</w:t>
        </w:r>
        <w:r>
          <w:fldChar w:fldCharType="end"/>
        </w:r>
      </w:hyperlink>
    </w:p>
    <w:p>
      <w:pPr>
        <w:pStyle w:val="TOC2"/>
        <w:tabs>
          <w:tab w:val="right" w:leader="dot" w:pos="8306"/>
        </w:tabs>
      </w:pPr>
      <w:hyperlink w:anchor="_Toc29325" w:history="1">
        <w:r>
          <w:rPr>
            <w:rFonts w:ascii="仿宋" w:eastAsia="仿宋" w:hAnsi="仿宋" w:cs="仿宋" w:hint="eastAsia"/>
            <w:lang w:eastAsia="zh-CN"/>
          </w:rPr>
          <w:t>(二)、危机应对与恢复</w:t>
        </w:r>
        <w:r>
          <w:tab/>
        </w:r>
        <w:r>
          <w:fldChar w:fldCharType="begin"/>
        </w:r>
        <w:r>
          <w:instrText xml:space="preserve"> PAGEREF _Toc29325 \h </w:instrText>
        </w:r>
        <w:r>
          <w:fldChar w:fldCharType="separate"/>
        </w:r>
        <w:r>
          <w:t>10</w:t>
        </w:r>
        <w:r>
          <w:fldChar w:fldCharType="end"/>
        </w:r>
      </w:hyperlink>
    </w:p>
    <w:p>
      <w:pPr>
        <w:pStyle w:val="TOC1"/>
        <w:tabs>
          <w:tab w:val="right" w:leader="dot" w:pos="8306"/>
        </w:tabs>
      </w:pPr>
      <w:hyperlink w:anchor="_Toc27440" w:history="1">
        <w:r>
          <w:rPr>
            <w:rFonts w:ascii="仿宋" w:eastAsia="仿宋" w:hAnsi="仿宋" w:cs="仿宋" w:hint="eastAsia"/>
            <w:lang w:eastAsia="zh-CN"/>
          </w:rPr>
          <w:t>三、振动盘项目建设背景及必要性分析</w:t>
        </w:r>
        <w:r>
          <w:tab/>
        </w:r>
        <w:r>
          <w:fldChar w:fldCharType="begin"/>
        </w:r>
        <w:r>
          <w:instrText xml:space="preserve"> PAGEREF _Toc27440 \h </w:instrText>
        </w:r>
        <w:r>
          <w:fldChar w:fldCharType="separate"/>
        </w:r>
        <w:r>
          <w:t>12</w:t>
        </w:r>
        <w:r>
          <w:fldChar w:fldCharType="end"/>
        </w:r>
      </w:hyperlink>
    </w:p>
    <w:p>
      <w:pPr>
        <w:pStyle w:val="TOC2"/>
        <w:tabs>
          <w:tab w:val="right" w:leader="dot" w:pos="8306"/>
        </w:tabs>
      </w:pPr>
      <w:hyperlink w:anchor="_Toc20465" w:history="1">
        <w:r>
          <w:rPr>
            <w:rFonts w:ascii="仿宋" w:eastAsia="仿宋" w:hAnsi="仿宋" w:cs="仿宋" w:hint="eastAsia"/>
            <w:lang w:eastAsia="zh-CN"/>
          </w:rPr>
          <w:t>(一)、振动盘项目背景分析</w:t>
        </w:r>
        <w:r>
          <w:tab/>
        </w:r>
        <w:r>
          <w:fldChar w:fldCharType="begin"/>
        </w:r>
        <w:r>
          <w:instrText xml:space="preserve"> PAGEREF _Toc20465 \h </w:instrText>
        </w:r>
        <w:r>
          <w:fldChar w:fldCharType="separate"/>
        </w:r>
        <w:r>
          <w:t>12</w:t>
        </w:r>
        <w:r>
          <w:fldChar w:fldCharType="end"/>
        </w:r>
      </w:hyperlink>
    </w:p>
    <w:p>
      <w:pPr>
        <w:pStyle w:val="TOC2"/>
        <w:tabs>
          <w:tab w:val="right" w:leader="dot" w:pos="8306"/>
        </w:tabs>
      </w:pPr>
      <w:hyperlink w:anchor="_Toc13282" w:history="1">
        <w:r>
          <w:rPr>
            <w:rFonts w:ascii="仿宋" w:eastAsia="仿宋" w:hAnsi="仿宋" w:cs="仿宋" w:hint="eastAsia"/>
            <w:lang w:eastAsia="zh-CN"/>
          </w:rPr>
          <w:t>(二)、振动盘项目建设必要性分析</w:t>
        </w:r>
        <w:r>
          <w:tab/>
        </w:r>
        <w:r>
          <w:fldChar w:fldCharType="begin"/>
        </w:r>
        <w:r>
          <w:instrText xml:space="preserve"> PAGEREF _Toc13282 \h </w:instrText>
        </w:r>
        <w:r>
          <w:fldChar w:fldCharType="separate"/>
        </w:r>
        <w:r>
          <w:t>13</w:t>
        </w:r>
        <w:r>
          <w:fldChar w:fldCharType="end"/>
        </w:r>
      </w:hyperlink>
    </w:p>
    <w:p>
      <w:pPr>
        <w:pStyle w:val="TOC1"/>
        <w:tabs>
          <w:tab w:val="right" w:leader="dot" w:pos="8306"/>
        </w:tabs>
      </w:pPr>
      <w:hyperlink w:anchor="_Toc5861" w:history="1">
        <w:r>
          <w:rPr>
            <w:rFonts w:ascii="仿宋" w:eastAsia="仿宋" w:hAnsi="仿宋" w:cs="仿宋" w:hint="eastAsia"/>
            <w:lang w:eastAsia="zh-CN"/>
          </w:rPr>
          <w:t>四、市场分析、调研</w:t>
        </w:r>
        <w:r>
          <w:tab/>
        </w:r>
        <w:r>
          <w:fldChar w:fldCharType="begin"/>
        </w:r>
        <w:r>
          <w:instrText xml:space="preserve"> PAGEREF _Toc5861 \h </w:instrText>
        </w:r>
        <w:r>
          <w:fldChar w:fldCharType="separate"/>
        </w:r>
        <w:r>
          <w:t>15</w:t>
        </w:r>
        <w:r>
          <w:fldChar w:fldCharType="end"/>
        </w:r>
      </w:hyperlink>
    </w:p>
    <w:p>
      <w:pPr>
        <w:pStyle w:val="TOC2"/>
        <w:tabs>
          <w:tab w:val="right" w:leader="dot" w:pos="8306"/>
        </w:tabs>
      </w:pPr>
      <w:hyperlink w:anchor="_Toc12547" w:history="1">
        <w:r>
          <w:rPr>
            <w:rFonts w:ascii="仿宋" w:eastAsia="仿宋" w:hAnsi="仿宋" w:cs="仿宋" w:hint="eastAsia"/>
            <w:lang w:eastAsia="zh-CN"/>
          </w:rPr>
          <w:t>(一)、振动盘行业分析</w:t>
        </w:r>
        <w:r>
          <w:tab/>
        </w:r>
        <w:r>
          <w:fldChar w:fldCharType="begin"/>
        </w:r>
        <w:r>
          <w:instrText xml:space="preserve"> PAGEREF _Toc12547 \h </w:instrText>
        </w:r>
        <w:r>
          <w:fldChar w:fldCharType="separate"/>
        </w:r>
        <w:r>
          <w:t>15</w:t>
        </w:r>
        <w:r>
          <w:fldChar w:fldCharType="end"/>
        </w:r>
      </w:hyperlink>
    </w:p>
    <w:p>
      <w:pPr>
        <w:pStyle w:val="TOC2"/>
        <w:tabs>
          <w:tab w:val="right" w:leader="dot" w:pos="8306"/>
        </w:tabs>
      </w:pPr>
      <w:hyperlink w:anchor="_Toc2596" w:history="1">
        <w:r>
          <w:rPr>
            <w:rFonts w:ascii="仿宋" w:eastAsia="仿宋" w:hAnsi="仿宋" w:cs="仿宋" w:hint="eastAsia"/>
            <w:lang w:eastAsia="zh-CN"/>
          </w:rPr>
          <w:t>(二)、振动盘市场分析预测</w:t>
        </w:r>
        <w:r>
          <w:tab/>
        </w:r>
        <w:r>
          <w:fldChar w:fldCharType="begin"/>
        </w:r>
        <w:r>
          <w:instrText xml:space="preserve"> PAGEREF _Toc2596 \h </w:instrText>
        </w:r>
        <w:r>
          <w:fldChar w:fldCharType="separate"/>
        </w:r>
        <w:r>
          <w:t>15</w:t>
        </w:r>
        <w:r>
          <w:fldChar w:fldCharType="end"/>
        </w:r>
      </w:hyperlink>
    </w:p>
    <w:p>
      <w:pPr>
        <w:pStyle w:val="TOC1"/>
        <w:tabs>
          <w:tab w:val="right" w:leader="dot" w:pos="8306"/>
        </w:tabs>
      </w:pPr>
      <w:hyperlink w:anchor="_Toc30085" w:history="1">
        <w:r>
          <w:rPr>
            <w:rFonts w:ascii="仿宋" w:eastAsia="仿宋" w:hAnsi="仿宋" w:cs="仿宋" w:hint="eastAsia"/>
            <w:lang w:eastAsia="zh-CN"/>
          </w:rPr>
          <w:t>五、振动盘项目文档管理</w:t>
        </w:r>
        <w:r>
          <w:tab/>
        </w:r>
        <w:r>
          <w:fldChar w:fldCharType="begin"/>
        </w:r>
        <w:r>
          <w:instrText xml:space="preserve"> PAGEREF _Toc30085 \h </w:instrText>
        </w:r>
        <w:r>
          <w:fldChar w:fldCharType="separate"/>
        </w:r>
        <w:r>
          <w:t>16</w:t>
        </w:r>
        <w:r>
          <w:fldChar w:fldCharType="end"/>
        </w:r>
      </w:hyperlink>
    </w:p>
    <w:p>
      <w:pPr>
        <w:pStyle w:val="TOC2"/>
        <w:tabs>
          <w:tab w:val="right" w:leader="dot" w:pos="8306"/>
        </w:tabs>
      </w:pPr>
      <w:hyperlink w:anchor="_Toc18312" w:history="1">
        <w:r>
          <w:rPr>
            <w:rFonts w:ascii="仿宋" w:eastAsia="仿宋" w:hAnsi="仿宋" w:cs="仿宋" w:hint="eastAsia"/>
            <w:lang w:eastAsia="zh-CN"/>
          </w:rPr>
          <w:t>(一)、文档编制与审查</w:t>
        </w:r>
        <w:r>
          <w:tab/>
        </w:r>
        <w:r>
          <w:fldChar w:fldCharType="begin"/>
        </w:r>
        <w:r>
          <w:instrText xml:space="preserve"> PAGEREF _Toc18312 \h </w:instrText>
        </w:r>
        <w:r>
          <w:fldChar w:fldCharType="separate"/>
        </w:r>
        <w:r>
          <w:t>16</w:t>
        </w:r>
        <w:r>
          <w:fldChar w:fldCharType="end"/>
        </w:r>
      </w:hyperlink>
    </w:p>
    <w:p>
      <w:pPr>
        <w:pStyle w:val="TOC2"/>
        <w:tabs>
          <w:tab w:val="right" w:leader="dot" w:pos="8306"/>
        </w:tabs>
      </w:pPr>
      <w:hyperlink w:anchor="_Toc27582" w:history="1">
        <w:r>
          <w:rPr>
            <w:rFonts w:ascii="仿宋" w:eastAsia="仿宋" w:hAnsi="仿宋" w:cs="仿宋" w:hint="eastAsia"/>
            <w:lang w:eastAsia="zh-CN"/>
          </w:rPr>
          <w:t>(二)、文档发布与分发</w:t>
        </w:r>
        <w:r>
          <w:tab/>
        </w:r>
        <w:r>
          <w:fldChar w:fldCharType="begin"/>
        </w:r>
        <w:r>
          <w:instrText xml:space="preserve"> PAGEREF _Toc27582 \h </w:instrText>
        </w:r>
        <w:r>
          <w:fldChar w:fldCharType="separate"/>
        </w:r>
        <w:r>
          <w:t>18</w:t>
        </w:r>
        <w:r>
          <w:fldChar w:fldCharType="end"/>
        </w:r>
      </w:hyperlink>
    </w:p>
    <w:p>
      <w:pPr>
        <w:pStyle w:val="TOC2"/>
        <w:tabs>
          <w:tab w:val="right" w:leader="dot" w:pos="8306"/>
        </w:tabs>
      </w:pPr>
      <w:hyperlink w:anchor="_Toc27728" w:history="1">
        <w:r>
          <w:rPr>
            <w:rFonts w:ascii="仿宋" w:eastAsia="仿宋" w:hAnsi="仿宋" w:cs="仿宋" w:hint="eastAsia"/>
            <w:lang w:eastAsia="zh-CN"/>
          </w:rPr>
          <w:t>(三)、文档存档与归档</w:t>
        </w:r>
        <w:r>
          <w:tab/>
        </w:r>
        <w:r>
          <w:fldChar w:fldCharType="begin"/>
        </w:r>
        <w:r>
          <w:instrText xml:space="preserve"> PAGEREF _Toc27728 \h </w:instrText>
        </w:r>
        <w:r>
          <w:fldChar w:fldCharType="separate"/>
        </w:r>
        <w:r>
          <w:t>18</w:t>
        </w:r>
        <w:r>
          <w:fldChar w:fldCharType="end"/>
        </w:r>
      </w:hyperlink>
    </w:p>
    <w:p>
      <w:pPr>
        <w:pStyle w:val="TOC1"/>
        <w:tabs>
          <w:tab w:val="right" w:leader="dot" w:pos="8306"/>
        </w:tabs>
      </w:pPr>
      <w:hyperlink w:anchor="_Toc12073" w:history="1">
        <w:r>
          <w:rPr>
            <w:rFonts w:ascii="仿宋" w:eastAsia="仿宋" w:hAnsi="仿宋" w:cs="仿宋" w:hint="eastAsia"/>
            <w:lang w:eastAsia="zh-CN"/>
          </w:rPr>
          <w:t>六、工艺说明</w:t>
        </w:r>
        <w:r>
          <w:tab/>
        </w:r>
        <w:r>
          <w:fldChar w:fldCharType="begin"/>
        </w:r>
        <w:r>
          <w:instrText xml:space="preserve"> PAGEREF _Toc12073 \h </w:instrText>
        </w:r>
        <w:r>
          <w:fldChar w:fldCharType="separate"/>
        </w:r>
        <w:r>
          <w:t>20</w:t>
        </w:r>
        <w:r>
          <w:fldChar w:fldCharType="end"/>
        </w:r>
      </w:hyperlink>
    </w:p>
    <w:p>
      <w:pPr>
        <w:pStyle w:val="TOC2"/>
        <w:tabs>
          <w:tab w:val="right" w:leader="dot" w:pos="8306"/>
        </w:tabs>
      </w:pPr>
      <w:hyperlink w:anchor="_Toc13405" w:history="1">
        <w:r>
          <w:rPr>
            <w:rFonts w:ascii="仿宋" w:eastAsia="仿宋" w:hAnsi="仿宋" w:cs="仿宋" w:hint="eastAsia"/>
            <w:lang w:eastAsia="zh-CN"/>
          </w:rPr>
          <w:t>(一)、技术管理特点</w:t>
        </w:r>
        <w:r>
          <w:tab/>
        </w:r>
        <w:r>
          <w:fldChar w:fldCharType="begin"/>
        </w:r>
        <w:r>
          <w:instrText xml:space="preserve"> PAGEREF _Toc13405 \h </w:instrText>
        </w:r>
        <w:r>
          <w:fldChar w:fldCharType="separate"/>
        </w:r>
        <w:r>
          <w:t>20</w:t>
        </w:r>
        <w:r>
          <w:fldChar w:fldCharType="end"/>
        </w:r>
      </w:hyperlink>
    </w:p>
    <w:p>
      <w:pPr>
        <w:pStyle w:val="TOC2"/>
        <w:tabs>
          <w:tab w:val="right" w:leader="dot" w:pos="8306"/>
        </w:tabs>
      </w:pPr>
      <w:hyperlink w:anchor="_Toc10546" w:history="1">
        <w:r>
          <w:rPr>
            <w:rFonts w:ascii="仿宋" w:eastAsia="仿宋" w:hAnsi="仿宋" w:cs="仿宋" w:hint="eastAsia"/>
            <w:lang w:eastAsia="zh-CN"/>
          </w:rPr>
          <w:t>(二)、振动盘项目工艺技术设计方案</w:t>
        </w:r>
        <w:r>
          <w:tab/>
        </w:r>
        <w:r>
          <w:fldChar w:fldCharType="begin"/>
        </w:r>
        <w:r>
          <w:instrText xml:space="preserve"> PAGEREF _Toc10546 \h </w:instrText>
        </w:r>
        <w:r>
          <w:fldChar w:fldCharType="separate"/>
        </w:r>
        <w:r>
          <w:t>21</w:t>
        </w:r>
        <w:r>
          <w:fldChar w:fldCharType="end"/>
        </w:r>
      </w:hyperlink>
    </w:p>
    <w:p>
      <w:pPr>
        <w:pStyle w:val="TOC2"/>
        <w:tabs>
          <w:tab w:val="right" w:leader="dot" w:pos="8306"/>
        </w:tabs>
      </w:pPr>
      <w:hyperlink w:anchor="_Toc13393" w:history="1">
        <w:r>
          <w:rPr>
            <w:rFonts w:ascii="仿宋" w:eastAsia="仿宋" w:hAnsi="仿宋" w:cs="仿宋" w:hint="eastAsia"/>
            <w:lang w:eastAsia="zh-CN"/>
          </w:rPr>
          <w:t>(三)、设备选型方案</w:t>
        </w:r>
        <w:r>
          <w:tab/>
        </w:r>
        <w:r>
          <w:fldChar w:fldCharType="begin"/>
        </w:r>
        <w:r>
          <w:instrText xml:space="preserve"> PAGEREF _Toc13393 \h </w:instrText>
        </w:r>
        <w:r>
          <w:fldChar w:fldCharType="separate"/>
        </w:r>
        <w:r>
          <w:t>22</w:t>
        </w:r>
        <w:r>
          <w:fldChar w:fldCharType="end"/>
        </w:r>
      </w:hyperlink>
    </w:p>
    <w:p>
      <w:pPr>
        <w:pStyle w:val="TOC1"/>
        <w:tabs>
          <w:tab w:val="right" w:leader="dot" w:pos="8306"/>
        </w:tabs>
      </w:pPr>
      <w:hyperlink w:anchor="_Toc12622" w:history="1">
        <w:r>
          <w:rPr>
            <w:rFonts w:ascii="仿宋" w:eastAsia="仿宋" w:hAnsi="仿宋" w:cs="仿宋" w:hint="eastAsia"/>
            <w:lang w:eastAsia="zh-CN"/>
          </w:rPr>
          <w:t>七、振动盘项目人力资源培养与发展</w:t>
        </w:r>
        <w:r>
          <w:tab/>
        </w:r>
        <w:r>
          <w:fldChar w:fldCharType="begin"/>
        </w:r>
        <w:r>
          <w:instrText xml:space="preserve"> PAGEREF _Toc12622 \h </w:instrText>
        </w:r>
        <w:r>
          <w:fldChar w:fldCharType="separate"/>
        </w:r>
        <w:r>
          <w:t>23</w:t>
        </w:r>
        <w:r>
          <w:fldChar w:fldCharType="end"/>
        </w:r>
      </w:hyperlink>
    </w:p>
    <w:p>
      <w:pPr>
        <w:pStyle w:val="TOC2"/>
        <w:tabs>
          <w:tab w:val="right" w:leader="dot" w:pos="8306"/>
        </w:tabs>
      </w:pPr>
      <w:hyperlink w:anchor="_Toc3517" w:history="1">
        <w:r>
          <w:rPr>
            <w:rFonts w:ascii="仿宋" w:eastAsia="仿宋" w:hAnsi="仿宋" w:cs="仿宋" w:hint="eastAsia"/>
            <w:lang w:eastAsia="zh-CN"/>
          </w:rPr>
          <w:t>(一)、人才需求与规划</w:t>
        </w:r>
        <w:r>
          <w:tab/>
        </w:r>
        <w:r>
          <w:fldChar w:fldCharType="begin"/>
        </w:r>
        <w:r>
          <w:instrText xml:space="preserve"> PAGEREF _Toc3517 \h </w:instrText>
        </w:r>
        <w:r>
          <w:fldChar w:fldCharType="separate"/>
        </w:r>
        <w:r>
          <w:t>23</w:t>
        </w:r>
        <w:r>
          <w:fldChar w:fldCharType="end"/>
        </w:r>
      </w:hyperlink>
    </w:p>
    <w:p>
      <w:pPr>
        <w:pStyle w:val="TOC2"/>
        <w:tabs>
          <w:tab w:val="right" w:leader="dot" w:pos="8306"/>
        </w:tabs>
      </w:pPr>
      <w:hyperlink w:anchor="_Toc13040" w:history="1">
        <w:r>
          <w:rPr>
            <w:rFonts w:ascii="仿宋" w:eastAsia="仿宋" w:hAnsi="仿宋" w:cs="仿宋" w:hint="eastAsia"/>
            <w:lang w:eastAsia="zh-CN"/>
          </w:rPr>
          <w:t>(二)、培训与发展计划</w:t>
        </w:r>
        <w:r>
          <w:tab/>
        </w:r>
        <w:r>
          <w:fldChar w:fldCharType="begin"/>
        </w:r>
        <w:r>
          <w:instrText xml:space="preserve"> PAGEREF _Toc13040 \h </w:instrText>
        </w:r>
        <w:r>
          <w:fldChar w:fldCharType="separate"/>
        </w:r>
        <w:r>
          <w:t>24</w:t>
        </w:r>
        <w:r>
          <w:fldChar w:fldCharType="end"/>
        </w:r>
      </w:hyperlink>
    </w:p>
    <w:p>
      <w:pPr>
        <w:pStyle w:val="TOC1"/>
        <w:tabs>
          <w:tab w:val="right" w:leader="dot" w:pos="8306"/>
        </w:tabs>
      </w:pPr>
      <w:hyperlink w:anchor="_Toc13766" w:history="1">
        <w:r>
          <w:rPr>
            <w:rFonts w:ascii="仿宋" w:eastAsia="仿宋" w:hAnsi="仿宋" w:cs="仿宋" w:hint="eastAsia"/>
            <w:lang w:eastAsia="zh-CN"/>
          </w:rPr>
          <w:t>八、振动盘项目经营效益</w:t>
        </w:r>
        <w:r>
          <w:tab/>
        </w:r>
        <w:r>
          <w:fldChar w:fldCharType="begin"/>
        </w:r>
        <w:r>
          <w:instrText xml:space="preserve"> PAGEREF _Toc13766 \h </w:instrText>
        </w:r>
        <w:r>
          <w:fldChar w:fldCharType="separate"/>
        </w:r>
        <w:r>
          <w:t>24</w:t>
        </w:r>
        <w:r>
          <w:fldChar w:fldCharType="end"/>
        </w:r>
      </w:hyperlink>
    </w:p>
    <w:p>
      <w:pPr>
        <w:pStyle w:val="TOC2"/>
        <w:tabs>
          <w:tab w:val="right" w:leader="dot" w:pos="8306"/>
        </w:tabs>
      </w:pPr>
      <w:hyperlink w:anchor="_Toc12321" w:history="1">
        <w:r>
          <w:rPr>
            <w:rFonts w:ascii="仿宋" w:eastAsia="仿宋" w:hAnsi="仿宋" w:cs="仿宋" w:hint="eastAsia"/>
            <w:lang w:eastAsia="zh-CN"/>
          </w:rPr>
          <w:t>(一)、经济评价财务测算</w:t>
        </w:r>
        <w:r>
          <w:tab/>
        </w:r>
        <w:r>
          <w:fldChar w:fldCharType="begin"/>
        </w:r>
        <w:r>
          <w:instrText xml:space="preserve"> PAGEREF _Toc12321 \h </w:instrText>
        </w:r>
        <w:r>
          <w:fldChar w:fldCharType="separate"/>
        </w:r>
        <w:r>
          <w:t>24</w:t>
        </w:r>
        <w:r>
          <w:fldChar w:fldCharType="end"/>
        </w:r>
      </w:hyperlink>
    </w:p>
    <w:p>
      <w:pPr>
        <w:pStyle w:val="TOC2"/>
        <w:tabs>
          <w:tab w:val="right" w:leader="dot" w:pos="8306"/>
        </w:tabs>
      </w:pPr>
      <w:hyperlink w:anchor="_Toc27114" w:history="1">
        <w:r>
          <w:rPr>
            <w:rFonts w:ascii="仿宋" w:eastAsia="仿宋" w:hAnsi="仿宋" w:cs="仿宋" w:hint="eastAsia"/>
            <w:lang w:eastAsia="zh-CN"/>
          </w:rPr>
          <w:t>(二)、振动盘项目盈利能力分析</w:t>
        </w:r>
        <w:r>
          <w:tab/>
        </w:r>
        <w:r>
          <w:fldChar w:fldCharType="begin"/>
        </w:r>
        <w:r>
          <w:instrText xml:space="preserve"> PAGEREF _Toc27114 \h </w:instrText>
        </w:r>
        <w:r>
          <w:fldChar w:fldCharType="separate"/>
        </w:r>
        <w:r>
          <w:t>26</w:t>
        </w:r>
        <w:r>
          <w:fldChar w:fldCharType="end"/>
        </w:r>
      </w:hyperlink>
    </w:p>
    <w:p>
      <w:pPr>
        <w:pStyle w:val="TOC1"/>
        <w:tabs>
          <w:tab w:val="right" w:leader="dot" w:pos="8306"/>
        </w:tabs>
      </w:pPr>
      <w:hyperlink w:anchor="_Toc28089" w:history="1">
        <w:r>
          <w:rPr>
            <w:rFonts w:ascii="仿宋" w:eastAsia="仿宋" w:hAnsi="仿宋" w:cs="仿宋" w:hint="eastAsia"/>
            <w:lang w:eastAsia="zh-CN"/>
          </w:rPr>
          <w:t>九、振动盘项目人力资源管理</w:t>
        </w:r>
        <w:r>
          <w:tab/>
        </w:r>
        <w:r>
          <w:fldChar w:fldCharType="begin"/>
        </w:r>
        <w:r>
          <w:instrText xml:space="preserve"> PAGEREF _Toc28089 \h </w:instrText>
        </w:r>
        <w:r>
          <w:fldChar w:fldCharType="separate"/>
        </w:r>
        <w:r>
          <w:t>26</w:t>
        </w:r>
        <w:r>
          <w:fldChar w:fldCharType="end"/>
        </w:r>
      </w:hyperlink>
    </w:p>
    <w:p>
      <w:pPr>
        <w:pStyle w:val="TOC2"/>
        <w:tabs>
          <w:tab w:val="right" w:leader="dot" w:pos="8306"/>
        </w:tabs>
      </w:pPr>
      <w:hyperlink w:anchor="_Toc3003" w:history="1">
        <w:r>
          <w:rPr>
            <w:rFonts w:ascii="仿宋" w:eastAsia="仿宋" w:hAnsi="仿宋" w:cs="仿宋" w:hint="eastAsia"/>
            <w:lang w:eastAsia="zh-CN"/>
          </w:rPr>
          <w:t>(一)、建立健全的预算管理制度</w:t>
        </w:r>
        <w:r>
          <w:tab/>
        </w:r>
        <w:r>
          <w:fldChar w:fldCharType="begin"/>
        </w:r>
        <w:r>
          <w:instrText xml:space="preserve"> PAGEREF _Toc3003 \h </w:instrText>
        </w:r>
        <w:r>
          <w:fldChar w:fldCharType="separate"/>
        </w:r>
        <w:r>
          <w:t>26</w:t>
        </w:r>
        <w:r>
          <w:fldChar w:fldCharType="end"/>
        </w:r>
      </w:hyperlink>
    </w:p>
    <w:p>
      <w:pPr>
        <w:pStyle w:val="TOC2"/>
        <w:tabs>
          <w:tab w:val="right" w:leader="dot" w:pos="8306"/>
        </w:tabs>
      </w:pPr>
      <w:hyperlink w:anchor="_Toc16020" w:history="1">
        <w:r>
          <w:rPr>
            <w:rFonts w:ascii="仿宋" w:eastAsia="仿宋" w:hAnsi="仿宋" w:cs="仿宋" w:hint="eastAsia"/>
            <w:lang w:eastAsia="zh-CN"/>
          </w:rPr>
          <w:t>(二)、加强资金流动监控</w:t>
        </w:r>
        <w:r>
          <w:tab/>
        </w:r>
        <w:r>
          <w:fldChar w:fldCharType="begin"/>
        </w:r>
        <w:r>
          <w:instrText xml:space="preserve"> PAGEREF _Toc16020 \h </w:instrText>
        </w:r>
        <w:r>
          <w:fldChar w:fldCharType="separate"/>
        </w:r>
        <w:r>
          <w:t>28</w:t>
        </w:r>
        <w:r>
          <w:fldChar w:fldCharType="end"/>
        </w:r>
      </w:hyperlink>
    </w:p>
    <w:p>
      <w:pPr>
        <w:pStyle w:val="TOC2"/>
        <w:tabs>
          <w:tab w:val="right" w:leader="dot" w:pos="8306"/>
        </w:tabs>
      </w:pPr>
      <w:hyperlink w:anchor="_Toc9180" w:history="1">
        <w:r>
          <w:rPr>
            <w:rFonts w:ascii="仿宋" w:eastAsia="仿宋" w:hAnsi="仿宋" w:cs="仿宋" w:hint="eastAsia"/>
            <w:lang w:eastAsia="zh-CN"/>
          </w:rPr>
          <w:t>(三)、制定完善的风险控制机制</w:t>
        </w:r>
        <w:r>
          <w:tab/>
        </w:r>
        <w:r>
          <w:fldChar w:fldCharType="begin"/>
        </w:r>
        <w:r>
          <w:instrText xml:space="preserve"> PAGEREF _Toc9180 \h </w:instrText>
        </w:r>
        <w:r>
          <w:fldChar w:fldCharType="separate"/>
        </w:r>
        <w:r>
          <w:t>29</w:t>
        </w:r>
        <w:r>
          <w:fldChar w:fldCharType="end"/>
        </w:r>
      </w:hyperlink>
    </w:p>
    <w:p>
      <w:pPr>
        <w:pStyle w:val="TOC2"/>
        <w:tabs>
          <w:tab w:val="right" w:leader="dot" w:pos="8306"/>
        </w:tabs>
      </w:pPr>
      <w:hyperlink w:anchor="_Toc19766" w:history="1">
        <w:r>
          <w:rPr>
            <w:rFonts w:ascii="仿宋" w:eastAsia="仿宋" w:hAnsi="仿宋" w:cs="仿宋" w:hint="eastAsia"/>
            <w:lang w:eastAsia="zh-CN"/>
          </w:rPr>
          <w:t>(四)、优化成本管理</w:t>
        </w:r>
        <w:r>
          <w:tab/>
        </w:r>
        <w:r>
          <w:fldChar w:fldCharType="begin"/>
        </w:r>
        <w:r>
          <w:instrText xml:space="preserve"> PAGEREF _Toc19766 \h </w:instrText>
        </w:r>
        <w:r>
          <w:fldChar w:fldCharType="separate"/>
        </w:r>
        <w:r>
          <w:t>30</w:t>
        </w:r>
        <w:r>
          <w:fldChar w:fldCharType="end"/>
        </w:r>
      </w:hyperlink>
    </w:p>
    <w:p>
      <w:pPr>
        <w:pStyle w:val="TOC1"/>
        <w:tabs>
          <w:tab w:val="right" w:leader="dot" w:pos="8306"/>
        </w:tabs>
      </w:pPr>
      <w:hyperlink w:anchor="_Toc3461" w:history="1">
        <w:r>
          <w:rPr>
            <w:rFonts w:ascii="仿宋" w:eastAsia="仿宋" w:hAnsi="仿宋" w:cs="仿宋" w:hint="eastAsia"/>
            <w:lang w:eastAsia="zh-CN"/>
          </w:rPr>
          <w:t>十、振动盘项目环境影响分析</w:t>
        </w:r>
        <w:r>
          <w:tab/>
        </w:r>
        <w:r>
          <w:fldChar w:fldCharType="begin"/>
        </w:r>
        <w:r>
          <w:instrText xml:space="preserve"> PAGEREF _Toc3461 \h </w:instrText>
        </w:r>
        <w:r>
          <w:fldChar w:fldCharType="separate"/>
        </w:r>
        <w:r>
          <w:t>32</w:t>
        </w:r>
        <w:r>
          <w:fldChar w:fldCharType="end"/>
        </w:r>
      </w:hyperlink>
    </w:p>
    <w:p>
      <w:pPr>
        <w:pStyle w:val="TOC2"/>
        <w:tabs>
          <w:tab w:val="right" w:leader="dot" w:pos="8306"/>
        </w:tabs>
      </w:pPr>
      <w:hyperlink w:anchor="_Toc32692" w:history="1">
        <w:r>
          <w:rPr>
            <w:rFonts w:ascii="仿宋" w:eastAsia="仿宋" w:hAnsi="仿宋" w:cs="仿宋" w:hint="eastAsia"/>
            <w:lang w:eastAsia="zh-CN"/>
          </w:rPr>
          <w:t>(一)、建设区域环境质量现状</w:t>
        </w:r>
        <w:r>
          <w:tab/>
        </w:r>
        <w:r>
          <w:fldChar w:fldCharType="begin"/>
        </w:r>
        <w:r>
          <w:instrText xml:space="preserve"> PAGEREF _Toc32692 \h </w:instrText>
        </w:r>
        <w:r>
          <w:fldChar w:fldCharType="separate"/>
        </w:r>
        <w:r>
          <w:t>32</w:t>
        </w:r>
        <w:r>
          <w:fldChar w:fldCharType="end"/>
        </w:r>
      </w:hyperlink>
    </w:p>
    <w:p>
      <w:pPr>
        <w:pStyle w:val="TOC2"/>
        <w:tabs>
          <w:tab w:val="right" w:leader="dot" w:pos="8306"/>
        </w:tabs>
      </w:pPr>
      <w:hyperlink w:anchor="_Toc5956" w:history="1">
        <w:r>
          <w:rPr>
            <w:rFonts w:ascii="仿宋" w:eastAsia="仿宋" w:hAnsi="仿宋" w:cs="仿宋" w:hint="eastAsia"/>
            <w:lang w:eastAsia="zh-CN"/>
          </w:rPr>
          <w:t>(二)、建设期环境保护</w:t>
        </w:r>
        <w:r>
          <w:tab/>
        </w:r>
        <w:r>
          <w:fldChar w:fldCharType="begin"/>
        </w:r>
        <w:r>
          <w:instrText xml:space="preserve"> PAGEREF _Toc5956 \h </w:instrText>
        </w:r>
        <w:r>
          <w:fldChar w:fldCharType="separate"/>
        </w:r>
        <w:r>
          <w:t>33</w:t>
        </w:r>
        <w:r>
          <w:fldChar w:fldCharType="end"/>
        </w:r>
      </w:hyperlink>
    </w:p>
    <w:p>
      <w:pPr>
        <w:pStyle w:val="TOC2"/>
        <w:tabs>
          <w:tab w:val="right" w:leader="dot" w:pos="8306"/>
        </w:tabs>
      </w:pPr>
      <w:hyperlink w:anchor="_Toc12265" w:history="1">
        <w:r>
          <w:rPr>
            <w:rFonts w:ascii="仿宋" w:eastAsia="仿宋" w:hAnsi="仿宋" w:cs="仿宋" w:hint="eastAsia"/>
            <w:lang w:eastAsia="zh-CN"/>
          </w:rPr>
          <w:t>(三)、运营期环境保护</w:t>
        </w:r>
        <w:r>
          <w:tab/>
        </w:r>
        <w:r>
          <w:fldChar w:fldCharType="begin"/>
        </w:r>
        <w:r>
          <w:instrText xml:space="preserve"> PAGEREF _Toc12265 \h </w:instrText>
        </w:r>
        <w:r>
          <w:fldChar w:fldCharType="separate"/>
        </w:r>
        <w:r>
          <w:t>34</w:t>
        </w:r>
        <w:r>
          <w:fldChar w:fldCharType="end"/>
        </w:r>
      </w:hyperlink>
    </w:p>
    <w:p>
      <w:pPr>
        <w:pStyle w:val="TOC2"/>
        <w:tabs>
          <w:tab w:val="right" w:leader="dot" w:pos="8306"/>
        </w:tabs>
      </w:pPr>
      <w:hyperlink w:anchor="_Toc2796" w:history="1">
        <w:r>
          <w:rPr>
            <w:rFonts w:ascii="仿宋" w:eastAsia="仿宋" w:hAnsi="仿宋" w:cs="仿宋" w:hint="eastAsia"/>
            <w:lang w:eastAsia="zh-CN"/>
          </w:rPr>
          <w:t>(四)、振动盘项目建设对区域经济的影响</w:t>
        </w:r>
        <w:r>
          <w:tab/>
        </w:r>
        <w:r>
          <w:fldChar w:fldCharType="begin"/>
        </w:r>
        <w:r>
          <w:instrText xml:space="preserve"> PAGEREF _Toc2796 \h </w:instrText>
        </w:r>
        <w:r>
          <w:fldChar w:fldCharType="separate"/>
        </w:r>
        <w:r>
          <w:t>36</w:t>
        </w:r>
        <w:r>
          <w:fldChar w:fldCharType="end"/>
        </w:r>
      </w:hyperlink>
    </w:p>
    <w:p>
      <w:pPr>
        <w:pStyle w:val="TOC2"/>
        <w:tabs>
          <w:tab w:val="right" w:leader="dot" w:pos="8306"/>
        </w:tabs>
      </w:pPr>
      <w:hyperlink w:anchor="_Toc568" w:history="1">
        <w:r>
          <w:rPr>
            <w:rFonts w:ascii="仿宋" w:eastAsia="仿宋" w:hAnsi="仿宋" w:cs="仿宋" w:hint="eastAsia"/>
            <w:lang w:eastAsia="zh-CN"/>
          </w:rPr>
          <w:t>(五)、废弃物处理</w:t>
        </w:r>
        <w:r>
          <w:tab/>
        </w:r>
        <w:r>
          <w:fldChar w:fldCharType="begin"/>
        </w:r>
        <w:r>
          <w:instrText xml:space="preserve"> PAGEREF _Toc568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1" w:history="1">
        <w:r>
          <w:rPr>
            <w:rFonts w:ascii="仿宋" w:eastAsia="仿宋" w:hAnsi="仿宋" w:cs="仿宋" w:hint="eastAsia"/>
            <w:lang w:eastAsia="zh-CN"/>
          </w:rPr>
          <w:t>(六)、特殊环境影响分析</w:t>
        </w:r>
        <w:r>
          <w:tab/>
        </w:r>
        <w:r>
          <w:fldChar w:fldCharType="begin"/>
        </w:r>
        <w:r>
          <w:instrText xml:space="preserve"> PAGEREF _Toc24011 \h </w:instrText>
        </w:r>
        <w:r>
          <w:fldChar w:fldCharType="separate"/>
        </w:r>
        <w:r>
          <w:t>39</w:t>
        </w:r>
        <w:r>
          <w:fldChar w:fldCharType="end"/>
        </w:r>
      </w:hyperlink>
    </w:p>
    <w:p>
      <w:pPr>
        <w:pStyle w:val="TOC2"/>
        <w:tabs>
          <w:tab w:val="right" w:leader="dot" w:pos="8306"/>
        </w:tabs>
      </w:pPr>
      <w:hyperlink w:anchor="_Toc14180" w:history="1">
        <w:r>
          <w:rPr>
            <w:rFonts w:ascii="仿宋" w:eastAsia="仿宋" w:hAnsi="仿宋" w:cs="仿宋" w:hint="eastAsia"/>
            <w:lang w:eastAsia="zh-CN"/>
          </w:rPr>
          <w:t>(七)、清洁生产</w:t>
        </w:r>
        <w:r>
          <w:tab/>
        </w:r>
        <w:r>
          <w:fldChar w:fldCharType="begin"/>
        </w:r>
        <w:r>
          <w:instrText xml:space="preserve"> PAGEREF _Toc14180 \h </w:instrText>
        </w:r>
        <w:r>
          <w:fldChar w:fldCharType="separate"/>
        </w:r>
        <w:r>
          <w:t>40</w:t>
        </w:r>
        <w:r>
          <w:fldChar w:fldCharType="end"/>
        </w:r>
      </w:hyperlink>
    </w:p>
    <w:p>
      <w:pPr>
        <w:pStyle w:val="TOC2"/>
        <w:tabs>
          <w:tab w:val="right" w:leader="dot" w:pos="8306"/>
        </w:tabs>
      </w:pPr>
      <w:hyperlink w:anchor="_Toc5008" w:history="1">
        <w:r>
          <w:rPr>
            <w:rFonts w:ascii="仿宋" w:eastAsia="仿宋" w:hAnsi="仿宋" w:cs="仿宋" w:hint="eastAsia"/>
            <w:lang w:eastAsia="zh-CN"/>
          </w:rPr>
          <w:t>(八)、环境保护综合评价</w:t>
        </w:r>
        <w:r>
          <w:tab/>
        </w:r>
        <w:r>
          <w:fldChar w:fldCharType="begin"/>
        </w:r>
        <w:r>
          <w:instrText xml:space="preserve"> PAGEREF _Toc5008 \h </w:instrText>
        </w:r>
        <w:r>
          <w:fldChar w:fldCharType="separate"/>
        </w:r>
        <w:r>
          <w:t>41</w:t>
        </w:r>
        <w:r>
          <w:fldChar w:fldCharType="end"/>
        </w:r>
      </w:hyperlink>
    </w:p>
    <w:p>
      <w:pPr>
        <w:pStyle w:val="TOC1"/>
        <w:tabs>
          <w:tab w:val="right" w:leader="dot" w:pos="8306"/>
        </w:tabs>
      </w:pPr>
      <w:hyperlink w:anchor="_Toc31317" w:history="1">
        <w:r>
          <w:rPr>
            <w:rFonts w:ascii="仿宋" w:eastAsia="仿宋" w:hAnsi="仿宋" w:cs="仿宋" w:hint="eastAsia"/>
            <w:lang w:eastAsia="zh-CN"/>
          </w:rPr>
          <w:t>十一、生产安全保护</w:t>
        </w:r>
        <w:r>
          <w:tab/>
        </w:r>
        <w:r>
          <w:fldChar w:fldCharType="begin"/>
        </w:r>
        <w:r>
          <w:instrText xml:space="preserve"> PAGEREF _Toc31317 \h </w:instrText>
        </w:r>
        <w:r>
          <w:fldChar w:fldCharType="separate"/>
        </w:r>
        <w:r>
          <w:t>42</w:t>
        </w:r>
        <w:r>
          <w:fldChar w:fldCharType="end"/>
        </w:r>
      </w:hyperlink>
    </w:p>
    <w:p>
      <w:pPr>
        <w:pStyle w:val="TOC2"/>
        <w:tabs>
          <w:tab w:val="right" w:leader="dot" w:pos="8306"/>
        </w:tabs>
      </w:pPr>
      <w:hyperlink w:anchor="_Toc29082" w:history="1">
        <w:r>
          <w:rPr>
            <w:rFonts w:ascii="仿宋" w:eastAsia="仿宋" w:hAnsi="仿宋" w:cs="仿宋" w:hint="eastAsia"/>
            <w:lang w:eastAsia="zh-CN"/>
          </w:rPr>
          <w:t>(一)、消防安全</w:t>
        </w:r>
        <w:r>
          <w:tab/>
        </w:r>
        <w:r>
          <w:fldChar w:fldCharType="begin"/>
        </w:r>
        <w:r>
          <w:instrText xml:space="preserve"> PAGEREF _Toc29082 \h </w:instrText>
        </w:r>
        <w:r>
          <w:fldChar w:fldCharType="separate"/>
        </w:r>
        <w:r>
          <w:t>42</w:t>
        </w:r>
        <w:r>
          <w:fldChar w:fldCharType="end"/>
        </w:r>
      </w:hyperlink>
    </w:p>
    <w:p>
      <w:pPr>
        <w:pStyle w:val="TOC2"/>
        <w:tabs>
          <w:tab w:val="right" w:leader="dot" w:pos="8306"/>
        </w:tabs>
      </w:pPr>
      <w:hyperlink w:anchor="_Toc28857" w:history="1">
        <w:r>
          <w:rPr>
            <w:rFonts w:ascii="仿宋" w:eastAsia="仿宋" w:hAnsi="仿宋" w:cs="仿宋" w:hint="eastAsia"/>
            <w:lang w:eastAsia="zh-CN"/>
          </w:rPr>
          <w:t>(二)、防火防爆总图布置措施</w:t>
        </w:r>
        <w:r>
          <w:tab/>
        </w:r>
        <w:r>
          <w:fldChar w:fldCharType="begin"/>
        </w:r>
        <w:r>
          <w:instrText xml:space="preserve"> PAGEREF _Toc28857 \h </w:instrText>
        </w:r>
        <w:r>
          <w:fldChar w:fldCharType="separate"/>
        </w:r>
        <w:r>
          <w:t>44</w:t>
        </w:r>
        <w:r>
          <w:fldChar w:fldCharType="end"/>
        </w:r>
      </w:hyperlink>
    </w:p>
    <w:p>
      <w:pPr>
        <w:pStyle w:val="TOC2"/>
        <w:tabs>
          <w:tab w:val="right" w:leader="dot" w:pos="8306"/>
        </w:tabs>
      </w:pPr>
      <w:hyperlink w:anchor="_Toc19845" w:history="1">
        <w:r>
          <w:rPr>
            <w:rFonts w:ascii="仿宋" w:eastAsia="仿宋" w:hAnsi="仿宋" w:cs="仿宋" w:hint="eastAsia"/>
            <w:lang w:eastAsia="zh-CN"/>
          </w:rPr>
          <w:t>(三)、自然灾害防范措施</w:t>
        </w:r>
        <w:r>
          <w:tab/>
        </w:r>
        <w:r>
          <w:fldChar w:fldCharType="begin"/>
        </w:r>
        <w:r>
          <w:instrText xml:space="preserve"> PAGEREF _Toc19845 \h </w:instrText>
        </w:r>
        <w:r>
          <w:fldChar w:fldCharType="separate"/>
        </w:r>
        <w:r>
          <w:t>44</w:t>
        </w:r>
        <w:r>
          <w:fldChar w:fldCharType="end"/>
        </w:r>
      </w:hyperlink>
    </w:p>
    <w:p>
      <w:pPr>
        <w:pStyle w:val="TOC2"/>
        <w:tabs>
          <w:tab w:val="right" w:leader="dot" w:pos="8306"/>
        </w:tabs>
      </w:pPr>
      <w:hyperlink w:anchor="_Toc19930" w:history="1">
        <w:r>
          <w:rPr>
            <w:rFonts w:ascii="仿宋" w:eastAsia="仿宋" w:hAnsi="仿宋" w:cs="仿宋" w:hint="eastAsia"/>
            <w:lang w:eastAsia="zh-CN"/>
          </w:rPr>
          <w:t>(四)、安全色及安全标志使用要求</w:t>
        </w:r>
        <w:r>
          <w:tab/>
        </w:r>
        <w:r>
          <w:fldChar w:fldCharType="begin"/>
        </w:r>
        <w:r>
          <w:instrText xml:space="preserve"> PAGEREF _Toc19930 \h </w:instrText>
        </w:r>
        <w:r>
          <w:fldChar w:fldCharType="separate"/>
        </w:r>
        <w:r>
          <w:t>45</w:t>
        </w:r>
        <w:r>
          <w:fldChar w:fldCharType="end"/>
        </w:r>
      </w:hyperlink>
    </w:p>
    <w:p>
      <w:pPr>
        <w:pStyle w:val="TOC2"/>
        <w:tabs>
          <w:tab w:val="right" w:leader="dot" w:pos="8306"/>
        </w:tabs>
      </w:pPr>
      <w:hyperlink w:anchor="_Toc22816" w:history="1">
        <w:r>
          <w:rPr>
            <w:rFonts w:ascii="仿宋" w:eastAsia="仿宋" w:hAnsi="仿宋" w:cs="仿宋" w:hint="eastAsia"/>
            <w:lang w:eastAsia="zh-CN"/>
          </w:rPr>
          <w:t>(五)、防尘防毒措施</w:t>
        </w:r>
        <w:r>
          <w:tab/>
        </w:r>
        <w:r>
          <w:fldChar w:fldCharType="begin"/>
        </w:r>
        <w:r>
          <w:instrText xml:space="preserve"> PAGEREF _Toc22816 \h </w:instrText>
        </w:r>
        <w:r>
          <w:fldChar w:fldCharType="separate"/>
        </w:r>
        <w:r>
          <w:t>46</w:t>
        </w:r>
        <w:r>
          <w:fldChar w:fldCharType="end"/>
        </w:r>
      </w:hyperlink>
    </w:p>
    <w:p>
      <w:pPr>
        <w:pStyle w:val="TOC2"/>
        <w:tabs>
          <w:tab w:val="right" w:leader="dot" w:pos="8306"/>
        </w:tabs>
      </w:pPr>
      <w:hyperlink w:anchor="_Toc24881" w:history="1">
        <w:r>
          <w:rPr>
            <w:rFonts w:ascii="仿宋" w:eastAsia="仿宋" w:hAnsi="仿宋" w:cs="仿宋" w:hint="eastAsia"/>
            <w:lang w:eastAsia="zh-CN"/>
          </w:rPr>
          <w:t>(六)、防静电、触电防护及防雷措施</w:t>
        </w:r>
        <w:r>
          <w:tab/>
        </w:r>
        <w:r>
          <w:fldChar w:fldCharType="begin"/>
        </w:r>
        <w:r>
          <w:instrText xml:space="preserve"> PAGEREF _Toc24881 \h </w:instrText>
        </w:r>
        <w:r>
          <w:fldChar w:fldCharType="separate"/>
        </w:r>
        <w:r>
          <w:t>47</w:t>
        </w:r>
        <w:r>
          <w:fldChar w:fldCharType="end"/>
        </w:r>
      </w:hyperlink>
    </w:p>
    <w:p>
      <w:pPr>
        <w:pStyle w:val="TOC2"/>
        <w:tabs>
          <w:tab w:val="right" w:leader="dot" w:pos="8306"/>
        </w:tabs>
      </w:pPr>
      <w:hyperlink w:anchor="_Toc8001" w:history="1">
        <w:r>
          <w:rPr>
            <w:rFonts w:ascii="仿宋" w:eastAsia="仿宋" w:hAnsi="仿宋" w:cs="仿宋" w:hint="eastAsia"/>
            <w:lang w:eastAsia="zh-CN"/>
          </w:rPr>
          <w:t>(七)、机械设备安全保障措施</w:t>
        </w:r>
        <w:r>
          <w:tab/>
        </w:r>
        <w:r>
          <w:fldChar w:fldCharType="begin"/>
        </w:r>
        <w:r>
          <w:instrText xml:space="preserve"> PAGEREF _Toc8001 \h </w:instrText>
        </w:r>
        <w:r>
          <w:fldChar w:fldCharType="separate"/>
        </w:r>
        <w:r>
          <w:t>48</w:t>
        </w:r>
        <w:r>
          <w:fldChar w:fldCharType="end"/>
        </w:r>
      </w:hyperlink>
    </w:p>
    <w:p>
      <w:pPr>
        <w:pStyle w:val="TOC1"/>
        <w:tabs>
          <w:tab w:val="right" w:leader="dot" w:pos="8306"/>
        </w:tabs>
      </w:pPr>
      <w:hyperlink w:anchor="_Toc9848" w:history="1">
        <w:r>
          <w:rPr>
            <w:rFonts w:ascii="仿宋" w:eastAsia="仿宋" w:hAnsi="仿宋" w:cs="仿宋" w:hint="eastAsia"/>
            <w:lang w:eastAsia="zh-CN"/>
          </w:rPr>
          <w:t>十二、振动盘项目社会影响</w:t>
        </w:r>
        <w:r>
          <w:tab/>
        </w:r>
        <w:r>
          <w:fldChar w:fldCharType="begin"/>
        </w:r>
        <w:r>
          <w:instrText xml:space="preserve"> PAGEREF _Toc9848 \h </w:instrText>
        </w:r>
        <w:r>
          <w:fldChar w:fldCharType="separate"/>
        </w:r>
        <w:r>
          <w:t>50</w:t>
        </w:r>
        <w:r>
          <w:fldChar w:fldCharType="end"/>
        </w:r>
      </w:hyperlink>
    </w:p>
    <w:p>
      <w:pPr>
        <w:pStyle w:val="TOC2"/>
        <w:tabs>
          <w:tab w:val="right" w:leader="dot" w:pos="8306"/>
        </w:tabs>
      </w:pPr>
      <w:hyperlink w:anchor="_Toc16399" w:history="1">
        <w:r>
          <w:rPr>
            <w:rFonts w:ascii="仿宋" w:eastAsia="仿宋" w:hAnsi="仿宋" w:cs="仿宋" w:hint="eastAsia"/>
            <w:lang w:eastAsia="zh-CN"/>
          </w:rPr>
          <w:t>(一)、社会责任与义务</w:t>
        </w:r>
        <w:r>
          <w:tab/>
        </w:r>
        <w:r>
          <w:fldChar w:fldCharType="begin"/>
        </w:r>
        <w:r>
          <w:instrText xml:space="preserve"> PAGEREF _Toc16399 \h </w:instrText>
        </w:r>
        <w:r>
          <w:fldChar w:fldCharType="separate"/>
        </w:r>
        <w:r>
          <w:t>50</w:t>
        </w:r>
        <w:r>
          <w:fldChar w:fldCharType="end"/>
        </w:r>
      </w:hyperlink>
    </w:p>
    <w:p>
      <w:pPr>
        <w:pStyle w:val="TOC2"/>
        <w:tabs>
          <w:tab w:val="right" w:leader="dot" w:pos="8306"/>
        </w:tabs>
      </w:pPr>
      <w:hyperlink w:anchor="_Toc19265" w:history="1">
        <w:r>
          <w:rPr>
            <w:rFonts w:ascii="仿宋" w:eastAsia="仿宋" w:hAnsi="仿宋" w:cs="仿宋" w:hint="eastAsia"/>
            <w:lang w:eastAsia="zh-CN"/>
          </w:rPr>
          <w:t>(二)、社会参与与沟通</w:t>
        </w:r>
        <w:r>
          <w:tab/>
        </w:r>
        <w:r>
          <w:fldChar w:fldCharType="begin"/>
        </w:r>
        <w:r>
          <w:instrText xml:space="preserve"> PAGEREF _Toc19265 \h </w:instrText>
        </w:r>
        <w:r>
          <w:fldChar w:fldCharType="separate"/>
        </w:r>
        <w:r>
          <w:t>51</w:t>
        </w:r>
        <w:r>
          <w:fldChar w:fldCharType="end"/>
        </w:r>
      </w:hyperlink>
    </w:p>
    <w:p>
      <w:pPr>
        <w:pStyle w:val="TOC1"/>
        <w:tabs>
          <w:tab w:val="right" w:leader="dot" w:pos="8306"/>
        </w:tabs>
      </w:pPr>
      <w:hyperlink w:anchor="_Toc12472" w:history="1">
        <w:r>
          <w:rPr>
            <w:rFonts w:ascii="仿宋" w:eastAsia="仿宋" w:hAnsi="仿宋" w:cs="仿宋" w:hint="eastAsia"/>
            <w:lang w:eastAsia="zh-CN"/>
          </w:rPr>
          <w:t>十三、质量管理体系</w:t>
        </w:r>
        <w:r>
          <w:tab/>
        </w:r>
        <w:r>
          <w:fldChar w:fldCharType="begin"/>
        </w:r>
        <w:r>
          <w:instrText xml:space="preserve"> PAGEREF _Toc12472 \h </w:instrText>
        </w:r>
        <w:r>
          <w:fldChar w:fldCharType="separate"/>
        </w:r>
        <w:r>
          <w:t>52</w:t>
        </w:r>
        <w:r>
          <w:fldChar w:fldCharType="end"/>
        </w:r>
      </w:hyperlink>
    </w:p>
    <w:p>
      <w:pPr>
        <w:pStyle w:val="TOC2"/>
        <w:tabs>
          <w:tab w:val="right" w:leader="dot" w:pos="8306"/>
        </w:tabs>
      </w:pPr>
      <w:hyperlink w:anchor="_Toc32353" w:history="1">
        <w:r>
          <w:rPr>
            <w:rFonts w:ascii="仿宋" w:eastAsia="仿宋" w:hAnsi="仿宋" w:cs="仿宋" w:hint="eastAsia"/>
            <w:lang w:eastAsia="zh-CN"/>
          </w:rPr>
          <w:t>(一)、质量目标与方针</w:t>
        </w:r>
        <w:r>
          <w:tab/>
        </w:r>
        <w:r>
          <w:fldChar w:fldCharType="begin"/>
        </w:r>
        <w:r>
          <w:instrText xml:space="preserve"> PAGEREF _Toc32353 \h </w:instrText>
        </w:r>
        <w:r>
          <w:fldChar w:fldCharType="separate"/>
        </w:r>
        <w:r>
          <w:t>52</w:t>
        </w:r>
        <w:r>
          <w:fldChar w:fldCharType="end"/>
        </w:r>
      </w:hyperlink>
    </w:p>
    <w:p>
      <w:pPr>
        <w:pStyle w:val="TOC2"/>
        <w:tabs>
          <w:tab w:val="right" w:leader="dot" w:pos="8306"/>
        </w:tabs>
      </w:pPr>
      <w:hyperlink w:anchor="_Toc8616" w:history="1">
        <w:r>
          <w:rPr>
            <w:rFonts w:ascii="仿宋" w:eastAsia="仿宋" w:hAnsi="仿宋" w:cs="仿宋" w:hint="eastAsia"/>
            <w:lang w:eastAsia="zh-CN"/>
          </w:rPr>
          <w:t>(二)、质量管理责任</w:t>
        </w:r>
        <w:r>
          <w:tab/>
        </w:r>
        <w:r>
          <w:fldChar w:fldCharType="begin"/>
        </w:r>
        <w:r>
          <w:instrText xml:space="preserve"> PAGEREF _Toc8616 \h </w:instrText>
        </w:r>
        <w:r>
          <w:fldChar w:fldCharType="separate"/>
        </w:r>
        <w:r>
          <w:t>53</w:t>
        </w:r>
        <w:r>
          <w:fldChar w:fldCharType="end"/>
        </w:r>
      </w:hyperlink>
    </w:p>
    <w:p>
      <w:pPr>
        <w:pStyle w:val="TOC2"/>
        <w:tabs>
          <w:tab w:val="right" w:leader="dot" w:pos="8306"/>
        </w:tabs>
      </w:pPr>
      <w:hyperlink w:anchor="_Toc16313" w:history="1">
        <w:r>
          <w:rPr>
            <w:rFonts w:ascii="仿宋" w:eastAsia="仿宋" w:hAnsi="仿宋" w:cs="仿宋" w:hint="eastAsia"/>
            <w:lang w:eastAsia="zh-CN"/>
          </w:rPr>
          <w:t>(三)、质量管理体系文件</w:t>
        </w:r>
        <w:r>
          <w:tab/>
        </w:r>
        <w:r>
          <w:fldChar w:fldCharType="begin"/>
        </w:r>
        <w:r>
          <w:instrText xml:space="preserve"> PAGEREF _Toc16313 \h </w:instrText>
        </w:r>
        <w:r>
          <w:fldChar w:fldCharType="separate"/>
        </w:r>
        <w:r>
          <w:t>54</w:t>
        </w:r>
        <w:r>
          <w:fldChar w:fldCharType="end"/>
        </w:r>
      </w:hyperlink>
    </w:p>
    <w:p>
      <w:pPr>
        <w:pStyle w:val="TOC2"/>
        <w:tabs>
          <w:tab w:val="right" w:leader="dot" w:pos="8306"/>
        </w:tabs>
      </w:pPr>
      <w:hyperlink w:anchor="_Toc1989" w:history="1">
        <w:r>
          <w:rPr>
            <w:rFonts w:ascii="仿宋" w:eastAsia="仿宋" w:hAnsi="仿宋" w:cs="仿宋" w:hint="eastAsia"/>
            <w:lang w:eastAsia="zh-CN"/>
          </w:rPr>
          <w:t>(四)、质量培训与教育</w:t>
        </w:r>
        <w:r>
          <w:tab/>
        </w:r>
        <w:r>
          <w:fldChar w:fldCharType="begin"/>
        </w:r>
        <w:r>
          <w:instrText xml:space="preserve"> PAGEREF _Toc1989 \h </w:instrText>
        </w:r>
        <w:r>
          <w:fldChar w:fldCharType="separate"/>
        </w:r>
        <w:r>
          <w:t>56</w:t>
        </w:r>
        <w:r>
          <w:fldChar w:fldCharType="end"/>
        </w:r>
      </w:hyperlink>
    </w:p>
    <w:p>
      <w:pPr>
        <w:pStyle w:val="TOC2"/>
        <w:tabs>
          <w:tab w:val="right" w:leader="dot" w:pos="8306"/>
        </w:tabs>
      </w:pPr>
      <w:hyperlink w:anchor="_Toc23318" w:history="1">
        <w:r>
          <w:rPr>
            <w:rFonts w:ascii="仿宋" w:eastAsia="仿宋" w:hAnsi="仿宋" w:cs="仿宋" w:hint="eastAsia"/>
            <w:lang w:eastAsia="zh-CN"/>
          </w:rPr>
          <w:t>(五)、质量审核与评价</w:t>
        </w:r>
        <w:r>
          <w:tab/>
        </w:r>
        <w:r>
          <w:fldChar w:fldCharType="begin"/>
        </w:r>
        <w:r>
          <w:instrText xml:space="preserve"> PAGEREF _Toc23318 \h </w:instrText>
        </w:r>
        <w:r>
          <w:fldChar w:fldCharType="separate"/>
        </w:r>
        <w:r>
          <w:t>57</w:t>
        </w:r>
        <w:r>
          <w:fldChar w:fldCharType="end"/>
        </w:r>
      </w:hyperlink>
    </w:p>
    <w:p>
      <w:pPr>
        <w:pStyle w:val="TOC2"/>
        <w:tabs>
          <w:tab w:val="right" w:leader="dot" w:pos="8306"/>
        </w:tabs>
      </w:pPr>
      <w:hyperlink w:anchor="_Toc26681" w:history="1">
        <w:r>
          <w:rPr>
            <w:rFonts w:ascii="仿宋" w:eastAsia="仿宋" w:hAnsi="仿宋" w:cs="仿宋" w:hint="eastAsia"/>
            <w:lang w:eastAsia="zh-CN"/>
          </w:rPr>
          <w:t>(六)、不符合与纠正措施</w:t>
        </w:r>
        <w:r>
          <w:tab/>
        </w:r>
        <w:r>
          <w:fldChar w:fldCharType="begin"/>
        </w:r>
        <w:r>
          <w:instrText xml:space="preserve"> PAGEREF _Toc26681 \h </w:instrText>
        </w:r>
        <w:r>
          <w:fldChar w:fldCharType="separate"/>
        </w:r>
        <w:r>
          <w:t>58</w:t>
        </w:r>
        <w:r>
          <w:fldChar w:fldCharType="end"/>
        </w:r>
      </w:hyperlink>
    </w:p>
    <w:p>
      <w:pPr>
        <w:pStyle w:val="TOC1"/>
        <w:tabs>
          <w:tab w:val="right" w:leader="dot" w:pos="8306"/>
        </w:tabs>
      </w:pPr>
      <w:hyperlink w:anchor="_Toc20287" w:history="1">
        <w:r>
          <w:rPr>
            <w:rFonts w:ascii="仿宋" w:eastAsia="仿宋" w:hAnsi="仿宋" w:cs="仿宋" w:hint="eastAsia"/>
            <w:lang w:eastAsia="zh-CN"/>
          </w:rPr>
          <w:t>十四、供应链管理</w:t>
        </w:r>
        <w:r>
          <w:tab/>
        </w:r>
        <w:r>
          <w:fldChar w:fldCharType="begin"/>
        </w:r>
        <w:r>
          <w:instrText xml:space="preserve"> PAGEREF _Toc20287 \h </w:instrText>
        </w:r>
        <w:r>
          <w:fldChar w:fldCharType="separate"/>
        </w:r>
        <w:r>
          <w:t>59</w:t>
        </w:r>
        <w:r>
          <w:fldChar w:fldCharType="end"/>
        </w:r>
      </w:hyperlink>
    </w:p>
    <w:p>
      <w:pPr>
        <w:pStyle w:val="TOC2"/>
        <w:tabs>
          <w:tab w:val="right" w:leader="dot" w:pos="8306"/>
        </w:tabs>
      </w:pPr>
      <w:hyperlink w:anchor="_Toc17356" w:history="1">
        <w:r>
          <w:rPr>
            <w:rFonts w:ascii="仿宋" w:eastAsia="仿宋" w:hAnsi="仿宋" w:cs="仿宋" w:hint="eastAsia"/>
            <w:lang w:eastAsia="zh-CN"/>
          </w:rPr>
          <w:t>(一)、供应链战略规划</w:t>
        </w:r>
        <w:r>
          <w:tab/>
        </w:r>
        <w:r>
          <w:fldChar w:fldCharType="begin"/>
        </w:r>
        <w:r>
          <w:instrText xml:space="preserve"> PAGEREF _Toc17356 \h </w:instrText>
        </w:r>
        <w:r>
          <w:fldChar w:fldCharType="separate"/>
        </w:r>
        <w:r>
          <w:t>59</w:t>
        </w:r>
        <w:r>
          <w:fldChar w:fldCharType="end"/>
        </w:r>
      </w:hyperlink>
    </w:p>
    <w:p>
      <w:pPr>
        <w:pStyle w:val="TOC2"/>
        <w:tabs>
          <w:tab w:val="right" w:leader="dot" w:pos="8306"/>
        </w:tabs>
      </w:pPr>
      <w:hyperlink w:anchor="_Toc10873" w:history="1">
        <w:r>
          <w:rPr>
            <w:rFonts w:ascii="仿宋" w:eastAsia="仿宋" w:hAnsi="仿宋" w:cs="仿宋" w:hint="eastAsia"/>
            <w:lang w:eastAsia="zh-CN"/>
          </w:rPr>
          <w:t>(二)、供应商选择与合作</w:t>
        </w:r>
        <w:r>
          <w:tab/>
        </w:r>
        <w:r>
          <w:fldChar w:fldCharType="begin"/>
        </w:r>
        <w:r>
          <w:instrText xml:space="preserve"> PAGEREF _Toc10873 \h </w:instrText>
        </w:r>
        <w:r>
          <w:fldChar w:fldCharType="separate"/>
        </w:r>
        <w:r>
          <w:t>61</w:t>
        </w:r>
        <w:r>
          <w:fldChar w:fldCharType="end"/>
        </w:r>
      </w:hyperlink>
    </w:p>
    <w:p>
      <w:pPr>
        <w:pStyle w:val="TOC2"/>
        <w:tabs>
          <w:tab w:val="right" w:leader="dot" w:pos="8306"/>
        </w:tabs>
      </w:pPr>
      <w:hyperlink w:anchor="_Toc9700" w:history="1">
        <w:r>
          <w:rPr>
            <w:rFonts w:ascii="仿宋" w:eastAsia="仿宋" w:hAnsi="仿宋" w:cs="仿宋" w:hint="eastAsia"/>
            <w:lang w:eastAsia="zh-CN"/>
          </w:rPr>
          <w:t>(三)、物流与库存管理</w:t>
        </w:r>
        <w:r>
          <w:tab/>
        </w:r>
        <w:r>
          <w:fldChar w:fldCharType="begin"/>
        </w:r>
        <w:r>
          <w:instrText xml:space="preserve"> PAGEREF _Toc9700 \h </w:instrText>
        </w:r>
        <w:r>
          <w:fldChar w:fldCharType="separate"/>
        </w:r>
        <w:r>
          <w:t>62</w:t>
        </w:r>
        <w:r>
          <w:fldChar w:fldCharType="end"/>
        </w:r>
      </w:hyperlink>
    </w:p>
    <w:p>
      <w:pPr>
        <w:pStyle w:val="TOC1"/>
        <w:tabs>
          <w:tab w:val="right" w:leader="dot" w:pos="8306"/>
        </w:tabs>
      </w:pPr>
      <w:hyperlink w:anchor="_Toc28668" w:history="1">
        <w:r>
          <w:rPr>
            <w:rFonts w:ascii="仿宋" w:eastAsia="仿宋" w:hAnsi="仿宋" w:cs="仿宋" w:hint="eastAsia"/>
            <w:lang w:eastAsia="zh-CN"/>
          </w:rPr>
          <w:t>十五、振动盘项目工程方案分析</w:t>
        </w:r>
        <w:r>
          <w:tab/>
        </w:r>
        <w:r>
          <w:fldChar w:fldCharType="begin"/>
        </w:r>
        <w:r>
          <w:instrText xml:space="preserve"> PAGEREF _Toc28668 \h </w:instrText>
        </w:r>
        <w:r>
          <w:fldChar w:fldCharType="separate"/>
        </w:r>
        <w:r>
          <w:t>63</w:t>
        </w:r>
        <w:r>
          <w:fldChar w:fldCharType="end"/>
        </w:r>
      </w:hyperlink>
    </w:p>
    <w:p>
      <w:pPr>
        <w:pStyle w:val="TOC2"/>
        <w:tabs>
          <w:tab w:val="right" w:leader="dot" w:pos="8306"/>
        </w:tabs>
      </w:pPr>
      <w:hyperlink w:anchor="_Toc15518" w:history="1">
        <w:r>
          <w:rPr>
            <w:rFonts w:ascii="仿宋" w:eastAsia="仿宋" w:hAnsi="仿宋" w:cs="仿宋" w:hint="eastAsia"/>
            <w:lang w:eastAsia="zh-CN"/>
          </w:rPr>
          <w:t>(一)、建筑工程设计原则</w:t>
        </w:r>
        <w:r>
          <w:tab/>
        </w:r>
        <w:r>
          <w:fldChar w:fldCharType="begin"/>
        </w:r>
        <w:r>
          <w:instrText xml:space="preserve"> PAGEREF _Toc15518 \h </w:instrText>
        </w:r>
        <w:r>
          <w:fldChar w:fldCharType="separate"/>
        </w:r>
        <w:r>
          <w:t>63</w:t>
        </w:r>
        <w:r>
          <w:fldChar w:fldCharType="end"/>
        </w:r>
      </w:hyperlink>
    </w:p>
    <w:p>
      <w:pPr>
        <w:pStyle w:val="TOC2"/>
        <w:tabs>
          <w:tab w:val="right" w:leader="dot" w:pos="8306"/>
        </w:tabs>
      </w:pPr>
      <w:hyperlink w:anchor="_Toc30250" w:history="1">
        <w:r>
          <w:rPr>
            <w:rFonts w:ascii="仿宋" w:eastAsia="仿宋" w:hAnsi="仿宋" w:cs="仿宋" w:hint="eastAsia"/>
            <w:lang w:eastAsia="zh-CN"/>
          </w:rPr>
          <w:t>(二)、土建工程建设指标</w:t>
        </w:r>
        <w:r>
          <w:tab/>
        </w:r>
        <w:r>
          <w:fldChar w:fldCharType="begin"/>
        </w:r>
        <w:r>
          <w:instrText xml:space="preserve"> PAGEREF _Toc30250 \h </w:instrText>
        </w:r>
        <w:r>
          <w:fldChar w:fldCharType="separate"/>
        </w:r>
        <w:r>
          <w:t>67</w:t>
        </w:r>
        <w:r>
          <w:fldChar w:fldCharType="end"/>
        </w:r>
      </w:hyperlink>
    </w:p>
    <w:p>
      <w:pPr>
        <w:pStyle w:val="TOC1"/>
        <w:tabs>
          <w:tab w:val="right" w:leader="dot" w:pos="8306"/>
        </w:tabs>
      </w:pPr>
      <w:hyperlink w:anchor="_Toc19105" w:history="1">
        <w:r>
          <w:rPr>
            <w:rFonts w:ascii="仿宋" w:eastAsia="仿宋" w:hAnsi="仿宋" w:cs="仿宋" w:hint="eastAsia"/>
            <w:lang w:eastAsia="zh-CN"/>
          </w:rPr>
          <w:t>十六、营销与推广策略</w:t>
        </w:r>
        <w:r>
          <w:tab/>
        </w:r>
        <w:r>
          <w:fldChar w:fldCharType="begin"/>
        </w:r>
        <w:r>
          <w:instrText xml:space="preserve"> PAGEREF _Toc19105 \h </w:instrText>
        </w:r>
        <w:r>
          <w:fldChar w:fldCharType="separate"/>
        </w:r>
        <w:r>
          <w:t>68</w:t>
        </w:r>
        <w:r>
          <w:fldChar w:fldCharType="end"/>
        </w:r>
      </w:hyperlink>
    </w:p>
    <w:p>
      <w:pPr>
        <w:pStyle w:val="TOC2"/>
        <w:tabs>
          <w:tab w:val="right" w:leader="dot" w:pos="8306"/>
        </w:tabs>
      </w:pPr>
      <w:hyperlink w:anchor="_Toc27541" w:history="1">
        <w:r>
          <w:rPr>
            <w:rFonts w:ascii="仿宋" w:eastAsia="仿宋" w:hAnsi="仿宋" w:cs="仿宋" w:hint="eastAsia"/>
            <w:lang w:eastAsia="zh-CN"/>
          </w:rPr>
          <w:t>(一)、产品/服务定位与特点</w:t>
        </w:r>
        <w:r>
          <w:tab/>
        </w:r>
        <w:r>
          <w:fldChar w:fldCharType="begin"/>
        </w:r>
        <w:r>
          <w:instrText xml:space="preserve"> PAGEREF _Toc27541 \h </w:instrText>
        </w:r>
        <w:r>
          <w:fldChar w:fldCharType="separate"/>
        </w:r>
        <w:r>
          <w:t>68</w:t>
        </w:r>
        <w:r>
          <w:fldChar w:fldCharType="end"/>
        </w:r>
      </w:hyperlink>
    </w:p>
    <w:p>
      <w:pPr>
        <w:pStyle w:val="TOC2"/>
        <w:tabs>
          <w:tab w:val="right" w:leader="dot" w:pos="8306"/>
        </w:tabs>
      </w:pPr>
      <w:hyperlink w:anchor="_Toc2204" w:history="1">
        <w:r>
          <w:rPr>
            <w:rFonts w:ascii="仿宋" w:eastAsia="仿宋" w:hAnsi="仿宋" w:cs="仿宋" w:hint="eastAsia"/>
            <w:lang w:eastAsia="zh-CN"/>
          </w:rPr>
          <w:t>(二)、市场定位与竞争分析</w:t>
        </w:r>
        <w:r>
          <w:tab/>
        </w:r>
        <w:r>
          <w:fldChar w:fldCharType="begin"/>
        </w:r>
        <w:r>
          <w:instrText xml:space="preserve"> PAGEREF _Toc2204 \h </w:instrText>
        </w:r>
        <w:r>
          <w:fldChar w:fldCharType="separate"/>
        </w:r>
        <w:r>
          <w:t>70</w:t>
        </w:r>
        <w:r>
          <w:fldChar w:fldCharType="end"/>
        </w:r>
      </w:hyperlink>
    </w:p>
    <w:p>
      <w:pPr>
        <w:pStyle w:val="TOC2"/>
        <w:tabs>
          <w:tab w:val="right" w:leader="dot" w:pos="8306"/>
        </w:tabs>
      </w:pPr>
      <w:hyperlink w:anchor="_Toc24848" w:history="1">
        <w:r>
          <w:rPr>
            <w:rFonts w:ascii="仿宋" w:eastAsia="仿宋" w:hAnsi="仿宋" w:cs="仿宋" w:hint="eastAsia"/>
            <w:lang w:eastAsia="zh-CN"/>
          </w:rPr>
          <w:t>(三)、营销渠道与策略</w:t>
        </w:r>
        <w:r>
          <w:tab/>
        </w:r>
        <w:r>
          <w:fldChar w:fldCharType="begin"/>
        </w:r>
        <w:r>
          <w:instrText xml:space="preserve"> PAGEREF _Toc24848 \h </w:instrText>
        </w:r>
        <w:r>
          <w:fldChar w:fldCharType="separate"/>
        </w:r>
        <w:r>
          <w:t>71</w:t>
        </w:r>
        <w:r>
          <w:fldChar w:fldCharType="end"/>
        </w:r>
      </w:hyperlink>
    </w:p>
    <w:p>
      <w:pPr>
        <w:pStyle w:val="TOC2"/>
        <w:tabs>
          <w:tab w:val="right" w:leader="dot" w:pos="8306"/>
        </w:tabs>
      </w:pPr>
      <w:hyperlink w:anchor="_Toc31622" w:history="1">
        <w:r>
          <w:rPr>
            <w:rFonts w:ascii="仿宋" w:eastAsia="仿宋" w:hAnsi="仿宋" w:cs="仿宋" w:hint="eastAsia"/>
            <w:lang w:eastAsia="zh-CN"/>
          </w:rPr>
          <w:t>(四)、推广与宣传活动</w:t>
        </w:r>
        <w:r>
          <w:tab/>
        </w:r>
        <w:r>
          <w:fldChar w:fldCharType="begin"/>
        </w:r>
        <w:r>
          <w:instrText xml:space="preserve"> PAGEREF _Toc31622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01"/>
      <w:r>
        <w:rPr>
          <w:rFonts w:ascii="仿宋" w:eastAsia="仿宋" w:hAnsi="仿宋" w:cs="仿宋" w:hint="eastAsia"/>
          <w:sz w:val="28"/>
          <w:lang w:eastAsia="zh-CN"/>
        </w:rPr>
        <w:t>一、振动盘项目概论</w:t>
      </w:r>
      <w:bookmarkEnd w:id="2"/>
    </w:p>
    <w:p>
      <w:pPr>
        <w:pStyle w:val="Heading2"/>
        <w:rPr>
          <w:rFonts w:ascii="仿宋" w:eastAsia="仿宋" w:hAnsi="仿宋" w:cs="仿宋" w:hint="eastAsia"/>
          <w:lang w:eastAsia="zh-CN"/>
        </w:rPr>
      </w:pPr>
      <w:bookmarkStart w:id="3" w:name="_Toc8891"/>
      <w:r>
        <w:rPr>
          <w:rFonts w:ascii="仿宋" w:eastAsia="仿宋" w:hAnsi="仿宋" w:cs="仿宋" w:hint="eastAsia"/>
          <w:lang w:eastAsia="zh-CN"/>
        </w:rPr>
        <w:t>(一)、振动盘项目概况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起源追溯至对市场的深入洞察。市场的不断演变与变革为振动盘项目提供了难得的机遇。当前市场存在的需求缺口和变革的大环境共同构成了振动盘项目的背景。这个振动盘项目旨在充分利用市场机遇，填补行业中尚未满足的需求，为客户提供全新的解决方案。市场的变革和需求的增长使得这个振动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振动盘项目名称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正式命名为振动盘。这个名称不仅仅是一个标识，更代表了振动盘项目的核心理念和愿景。它蕴含着振动盘项目所要解决问题的关键字，具有强烈的表达和辨识度，为振动盘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振动盘项目目标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核心目标是提供一种全新、高效的解决方案，满足客户日益增长的需求。振动盘项目追求的不仅仅是满足市场需求，更是在市场中获得卓越的竞争优势。通过不断提升产品或服务的质量和创新水平，振动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振动盘项目范围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全面涵盖了产品研发、制造、市场推广和售后服务，确保从产品设计到最终用户体验的全方位关注。这一全面的振动盘项目范围是为了确保振动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振动盘项目时间表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振动盘项目计划在未来18个月内完成，包括研发、测试、市场试点和正式推出等不同阶段。这个时间表的合理设计是为了确保振动盘项目各个阶段的顺利推进，以便按时交付高质量的成果。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振动盘项目预算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振动盘项目总预算估算为XX百万美元，主要分配在研发、市场推广、人员培训和运营等方面。这一充足的预算为振动盘项目提供了充足的资源，确保振动盘项目在各个方面都能取得优异的表现。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振动盘项目风险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振动盘项目可能面临的风险包括市场接受度低、技术难题、竞争激烈等。振动盘项目团队已经制定了相应的风险应对计划，通过前瞻性的风险管理，确保振动盘项目在面对不确定性时能够迅速做出应对。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振动盘项目团队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振动盘项目汇聚了一支经验丰富、多领域专业素养的核心团队，确保振动盘项目在各个方面都能拥有高水平的执行力。团队的协同作战是振动盘项目成功的关键因素之一。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振动盘项目背景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振动盘项目的背景根植于市场对更高效、创新产品的渴望，同时也受到科技发展对行业格局的深刻改变的影响。这为振动盘项目提供了广阔的发展空间和市场需求。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振动盘项目现状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截至目前，振动盘项目已完成市场调研和技术验证，取得了初步的成功。这为振动盘项目在未来的发展奠定了坚实的基础，为更远大的目标打下了坚实的基石。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578"/>
      <w:r>
        <w:rPr>
          <w:rFonts w:ascii="仿宋" w:eastAsia="仿宋" w:hAnsi="仿宋" w:cs="仿宋" w:hint="eastAsia"/>
          <w:sz w:val="28"/>
          <w:lang w:eastAsia="zh-CN"/>
        </w:rPr>
        <w:t>(二)、振动盘项目目标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keyword》振动盘项目首要业务目标是在市场中占据有利地位，实现产品/服务的成功推广和销售。通过不断提升产品质量、创新性，振动盘项目追求成为行业中的领导者，赢得更多客户的青睐。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在科技迅速发展的时代，振动盘项目着眼于技术创新。通过持续的研发和技术升级，振动盘项目旨在推出更具创新性的产品或服务，以满足市场对新鲜、先进解决方案的需求。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为了建立可持续的客户关系，振动盘项目设定了客户满意度目标。通过提供卓越的产品质量和优质的客户服务，振动盘项目追求赢得客户的信任和忠诚度，确保他们的满意度达到行业领先水平。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振动盘项目注重社会责任和可持续发展。通过实施环保、社会责任振动盘项目，振动盘项目致力于在经济发展的同时保护环境，促进社会公平，实现可持续经营。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振动盘项目的团队是实现目标的核心驱动力。因此，振动盘项目设定了团队发展目标，包括提升团队成员的专业技能、培养领导力，以及搭建协同高效的团队工作氛围。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10"/>
      <w:r>
        <w:rPr>
          <w:rFonts w:ascii="仿宋" w:eastAsia="仿宋" w:hAnsi="仿宋" w:cs="仿宋" w:hint="eastAsia"/>
          <w:sz w:val="28"/>
          <w:lang w:eastAsia="zh-CN"/>
        </w:rPr>
        <w:t>(三)、振动盘项目提出的理由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振动盘项目提出的理由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源于对市场机遇的深刻洞察。当前市场中存在的需求缺口和行业发展趋势表明，有巨大的商业机会等待被开发。通过准确捕捉市场机遇，振动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理念基于对技术创新的信仰。通过持续的研发和技术投入，振动盘项目有望推出更具创新性的产品或服务。在科技飞速发展的当下，振动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是为了增强企业的行业竞争力。通过提升产品或服务的质量和独特性，振动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响应了消费者需求的变化。随着社会和科技的不断发展，消费者对产品和服务的需求也在发生变化。通过深入了解并及时回应消费者的新需求，振动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振动盘项目的提出是企业战略发展规划的一部分。在面对日益激烈的市场竞争和不断变化的商业环境中，振动盘项目作为企业战略的一环，旨在为企业开辟新的增长领域，巩固企业在行业中的地位。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振动盘项目的提出不仅仅是基于商业考量，还注重社会责任。通过推出环保、社会责任等方面的振动盘项目，振动盘企业可以在社会中树立积极形象，为社会做出积极贡献，实现经济效益和社会效益的双赢。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振动盘项目的提出反映了对利益相关者期望的关注。包括客户、员工、投资者等利益相关者在企业发展中都有着各自的期望，振动盘项目力求在满足这些期望的同时，取得更大的共赢。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6843"/>
      <w:r>
        <w:rPr>
          <w:rFonts w:ascii="仿宋" w:eastAsia="仿宋" w:hAnsi="仿宋" w:cs="仿宋" w:hint="eastAsia"/>
          <w:sz w:val="28"/>
          <w:lang w:eastAsia="zh-CN"/>
        </w:rPr>
        <w:t>(四)、振动盘项目意义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在实施振动盘项目的过程中，我们不仅仅是在追逐商业成功，更是为企业和社会的多个层面创造了深远的意义。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首要意义在于提升企业的市场竞争力。通过持续的创新和对产品质量的高标准要求，振动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振动盘项目的推进将促使行业技术水平的提升。通过引入先进技术和创新性解决方案，振动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在社会层面，振动盘项目不仅创造了大量就业机会，提高了就业水平，还注重社会责任和环保。通过参与社会公益事业和推动环保振动盘项目，振动盘项目为社会贡献了一份力量，体现了企业对社会的积极回馈。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综合而言，振动盘项目意义重大，不仅推动了企业的发展，也为行业和社会的进步贡献了积极力量。这是一个全面而深刻的影响，将在未来产生可持续的正面效应。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878"/>
      <w:r>
        <w:rPr>
          <w:rFonts w:ascii="仿宋" w:eastAsia="仿宋" w:hAnsi="仿宋" w:cs="仿宋" w:hint="eastAsia"/>
          <w:sz w:val="28"/>
          <w:lang w:eastAsia="zh-CN"/>
        </w:rPr>
        <w:t>(五)、振动盘项目背景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在当今迅猛发展的商业环境中，振动盘项目的动因根植于对多方面因素的审慎考量。这个振动盘项目的提出并非孤立的决策，而是对企业所处背景深入思考的产物。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市场的不断演变是振动盘项目背后的首要原因。科技的迅速发展和全球市场的快速变化使得企业必须灵活应对。振动盘项目应运而生，旨在通过创新性的解决方案迎合市场的多变需求，赢得竞争中的先机。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竞争的激烈程度也是振动盘项目背景中不可忽视的一环。企业需要在激烈竞争中脱颖而出，为此，振动盘项目致力于打破常规，提供独特的价值主张，以吸引客户并确保市场份额的增长。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技术的迅速发展为企业带来了机遇与挑战。作为振动盘项目启动的背景之一，对新兴技术的应用将有助于提升企业的技术水平，使其在不断演进的商业环境中保持竞争优势。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此外，社会对企业责任的期望也在逐渐升高。振动盘项目充分融入了社会责任的理念，通过可持续经营和社会公益振动盘项目，企图为社会贡献一份力量，在商业成功的同时关注社会价值。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404"/>
      <w:r>
        <w:rPr>
          <w:rFonts w:ascii="仿宋" w:eastAsia="仿宋" w:hAnsi="仿宋" w:cs="仿宋" w:hint="eastAsia"/>
          <w:sz w:val="28"/>
          <w:lang w:eastAsia="zh-CN"/>
        </w:rPr>
        <w:t>二、振动盘项目危机管理</w:t>
      </w:r>
      <w:bookmarkEnd w:id="8"/>
    </w:p>
    <w:p>
      <w:pPr>
        <w:pStyle w:val="Heading2"/>
        <w:rPr>
          <w:rFonts w:ascii="仿宋" w:eastAsia="仿宋" w:hAnsi="仿宋" w:cs="仿宋" w:hint="eastAsia"/>
          <w:lang w:eastAsia="zh-CN"/>
        </w:rPr>
      </w:pPr>
      <w:bookmarkStart w:id="9" w:name="_Toc11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振动盘项目危机管理中，危机预警与识别是确保振动盘项目稳健运行的核心步骤。通过建立全面的监测机制，振动盘项目团队旨在及时发现和理解潜在的风险和危机因素，以便采取及时的预防和应对措施，确保振动盘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首先，通过深入的风险评估，振动盘项目团队全面分析了整个振动盘项目和各个阶段可能存在的威胁。这包括准确评估每个潜在风险的发生概率和可能影响的程度，为后续危机预警提供了有力支持。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振动盘项目团队着重于明确定义振动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振动盘项目进展的持续监控，团队能够及时发现潜在问题并作出迅速反应。振动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在这一阶段，团队的专业素养和反应速度将发挥至关重要的作用，以确保潜在危机能够在初期得到有效的处理，最大程度地减轻负面影响。通过危机预警与识别，振动盘项目得以更有序、可控地推进。</w:t>
      </w:r>
    </w:p>
    <w:p>
      <w:pPr>
        <w:pStyle w:val="Heading2"/>
        <w:ind w:firstLine="560" w:firstLineChars="200"/>
        <w:rPr>
          <w:rFonts w:ascii="仿宋" w:eastAsia="仿宋" w:hAnsi="仿宋" w:cs="仿宋" w:hint="eastAsia"/>
          <w:sz w:val="28"/>
          <w:lang w:eastAsia="zh-CN"/>
        </w:rPr>
      </w:pPr>
      <w:bookmarkStart w:id="10" w:name="_Toc2932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在危机发生时，振动盘项目团队立即行动，成立了应急小组。该小组的任务是迅速制定并实施紧急应对措施，以最小化潜在损失。以下是采取的主要措施：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暂停振动盘项目进度：为遏制危机蔓延，振动盘项目暂时停止进行，以便全面评估当前状况。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资源重新分配：重新评估振动盘项目资源的分配，确保最大限度地减小损失。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实时沟通：与关键利益相关者建立实时沟通机制，向他们传递振动盘项目危机的实际状况，保障振动盘项目核心利益。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在紧急应对的同时，振动盘项目团队强调了团队协作和有效沟通的重要性。以下是团队协作的关键举措：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信息共享机制：建立了信息共享平台，确保团队成员能够及时获取振动盘项目危机的实时信息。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领导者沟通：振动盘项目领导者通过定期会议和即时沟通工具，指导团队应对危机，保持团队稳定运行。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随着危机得到初步控制，振动盘项目团队转向制定恢复计划，以确保振动盘项目能够从中迅速恢复。主要恢复计划包括：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修复受损的进度计划：重新评估振动盘项目进度，制定修复计划，确保振动盘项目尽快回归正常进程。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重新调整资源分配：优化资源分配，确保振动盘项目在有限资源下高效运转。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风险管理机制加强：对振动盘项目风险进行全面评估，制定更强化的风险管理策略，以预防未来可能的危机。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440"/>
      <w:r>
        <w:rPr>
          <w:rFonts w:ascii="仿宋" w:eastAsia="仿宋" w:hAnsi="仿宋" w:cs="仿宋" w:hint="eastAsia"/>
          <w:sz w:val="28"/>
          <w:lang w:eastAsia="zh-CN"/>
        </w:rPr>
        <w:t>三、振动盘项目建设背景及必要性分析</w:t>
      </w:r>
      <w:bookmarkEnd w:id="11"/>
    </w:p>
    <w:p>
      <w:pPr>
        <w:pStyle w:val="Heading2"/>
        <w:rPr>
          <w:rFonts w:ascii="仿宋" w:eastAsia="仿宋" w:hAnsi="仿宋" w:cs="仿宋" w:hint="eastAsia"/>
          <w:lang w:eastAsia="zh-CN"/>
        </w:rPr>
      </w:pPr>
      <w:bookmarkStart w:id="12" w:name="_Toc20465"/>
      <w:r>
        <w:rPr>
          <w:rFonts w:ascii="仿宋" w:eastAsia="仿宋" w:hAnsi="仿宋" w:cs="仿宋" w:hint="eastAsia"/>
          <w:lang w:eastAsia="zh-CN"/>
        </w:rPr>
        <w:t>(一)、振动盘项目背景分析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振动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我们的背景分析将深入挖掘当前行业的发展趋势，通过对竞争态势的全面审视，找到振动盘项目在这个潮流中的定位。同时，我们将关注行业内涌现的新兴机遇，以便振动盘项目更好地融入行业发展的潮流中。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振动盘项目提供了强大的发展动力。我们将聚焦于行业内最新的技术发展趋势，包括但不限于人工智能、大数据分析、物联网等领域。通过深度的技术研究，我们将确保振动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振动盘项目发展的源泉。我们将投入更多的精力对市场需求进行深入剖析，超越表面的需求，深入挖掘潜在的市场痛点和机遇。通过对市场需求的细致了解，振动盘项目将更有针对性地设计解决方案，满足市场的多样化需求，从而更好地促进振动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振动盘项目战略至关重要。我们将对竞争态势进行更为深入的分析，包括但不限于市场份额、产品特点、客户满意度等多个维度。通过深度的竞争分析，振动盘项目将能够更准确地把握市场脉搏，制定具有竞争力的振动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振动盘项目的发展具有直接的影响。我们将进行更为全面的法规和政策分析，了解行业发展中的潜在法律风险和合规挑战。通过充分了解和遵守相关法规，振动盘项目将确保在法律框架内合法合规运营，为振动盘项目的稳健发展提供有力支持。</w:t>
      </w:r>
    </w:p>
    <w:p>
      <w:pPr>
        <w:pStyle w:val="Heading2"/>
        <w:ind w:firstLine="560" w:firstLineChars="200"/>
        <w:rPr>
          <w:rFonts w:ascii="仿宋" w:eastAsia="仿宋" w:hAnsi="仿宋" w:cs="仿宋" w:hint="eastAsia"/>
          <w:sz w:val="28"/>
          <w:lang w:eastAsia="zh-CN"/>
        </w:rPr>
      </w:pPr>
      <w:bookmarkStart w:id="13" w:name="_Toc13282"/>
      <w:r>
        <w:rPr>
          <w:rFonts w:ascii="仿宋" w:eastAsia="仿宋" w:hAnsi="仿宋" w:cs="仿宋" w:hint="eastAsia"/>
          <w:sz w:val="28"/>
          <w:lang w:eastAsia="zh-CN"/>
        </w:rPr>
        <w:t>(二)、振动盘项目建设必要性分析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建设的迫切性源于对行业发展趋势的深刻洞察。我们正处于一个行业变革的时代，科技创新、数字化转型成为企业发展的关键动力。振动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建设不仅仅是为了跟上潮流，更是为了通过技术创新推动企业的持续发展。通过引入先进的技术和解决方案，振动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振动盘项目的建设成为必然选择，通过提高产品质量、拓展服务领域，从而在竞争中获得更多的机会。振动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振动盘项目建设的必要性体现在对客户需求更精准的满足。通过振动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振动盘项目建设的背后是对企业持续创新的追求。只有通过不断创新，企业才能在竞争中立于不败之地。振动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86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2547"/>
      <w:r>
        <w:rPr>
          <w:rFonts w:ascii="仿宋" w:eastAsia="仿宋" w:hAnsi="仿宋" w:cs="仿宋" w:hint="eastAsia"/>
          <w:lang w:eastAsia="zh-CN"/>
        </w:rPr>
        <w:t>(一)、振动盘行业分析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振动盘行业一直以来都是市场的关注焦点。行业内的发展趋势、竞争态势以及潜在机会都对振动盘项目的推进产生深远的影响。通过深入研究行业的整体概貌，我们将更好地理解行业的核心特征，为振动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盘行业，技术一直是推动创新和发展的关键因素。我们将对当前技术趋势进行详尽分析，包括但不限于人工智能、大数据应用、先进制造技术等。这有助于振动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振动盘项目成功的基础。我们将对主要竞争对手进行深入研究，包括其市场份额、产品特点、市场定位等。通过全面了解竞争对手的优势和劣势，振动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96"/>
      <w:r>
        <w:rPr>
          <w:rFonts w:ascii="仿宋" w:eastAsia="仿宋" w:hAnsi="仿宋" w:cs="仿宋" w:hint="eastAsia"/>
          <w:sz w:val="28"/>
          <w:lang w:eastAsia="zh-CN"/>
        </w:rPr>
        <w:t>(二)、振动盘市场分析预测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通过对市场规模的深入调研，我们将预测振动盘市场未来的增长趋势。这包括市场的整体规模、各细分领域的发展趋势等。振动盘项目可以根据市场的扩张速度和潜在机会，制定更符合市场需求的发展策略。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了解消费者的需求是市场分析的核心。我们将通过调查研究，深入挖掘目标消费者的需求特点、购买习惯以及对产品和服务的期望。这有助于振动盘项目更好地定位目标市场，提供更符合消费者期待的解决方案。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振动盘项目实施过程中需要充分考虑的因素。我们将对市场风险进行全面评估，包括但不限于政策法规风险、市场竞争风险、技术变革风险等。通过对潜在风险的深入分析，振动盘项目可以制定相应的风险缓解策略，降低不确定性对振动盘项目的影响。</w:t>
      </w:r>
    </w:p>
    <w:p>
      <w:pPr>
        <w:pStyle w:val="Heading1"/>
        <w:ind w:firstLine="560" w:firstLineChars="200"/>
        <w:rPr>
          <w:rFonts w:ascii="仿宋" w:eastAsia="仿宋" w:hAnsi="仿宋" w:cs="仿宋" w:hint="eastAsia"/>
          <w:sz w:val="28"/>
          <w:lang w:eastAsia="zh-CN"/>
        </w:rPr>
      </w:pPr>
      <w:bookmarkStart w:id="17" w:name="_Toc30085"/>
      <w:r>
        <w:rPr>
          <w:rFonts w:ascii="仿宋" w:eastAsia="仿宋" w:hAnsi="仿宋" w:cs="仿宋" w:hint="eastAsia"/>
          <w:sz w:val="28"/>
          <w:lang w:eastAsia="zh-CN"/>
        </w:rPr>
        <w:t>五、振动盘项目文档管理</w:t>
      </w:r>
      <w:bookmarkEnd w:id="17"/>
    </w:p>
    <w:p>
      <w:pPr>
        <w:pStyle w:val="Heading2"/>
        <w:rPr>
          <w:rFonts w:ascii="仿宋" w:eastAsia="仿宋" w:hAnsi="仿宋" w:cs="仿宋" w:hint="eastAsia"/>
          <w:lang w:eastAsia="zh-CN"/>
        </w:rPr>
      </w:pPr>
      <w:bookmarkStart w:id="18" w:name="_Toc1831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振动盘项目高度重视文档的质量和准确性，以支持振动盘项目的各项活动和决策。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https://d.book118.com/668104044000006033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15345D"/>
    <w:rsid w:val="7B153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404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2024-01-29T17:08:00Z</dcterms:created>
  <dcterms:modified xsi:type="dcterms:W3CDTF">2024-01-29T17:08:32Z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262F2902B7BC461394D2400F6D6C6435_11</vt:lpwstr>
  </property>
  <property fmtid="{D5CDD505-2E9C-101B-9397-08002B2CF9AE}" pid="3" name="KSOProductBuildVer">
    <vt:lpwstr>2052-12.1.0.16250</vt:lpwstr>
  </property>
</Properties>
</file>