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绿色金融项目建设方案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01" w:history="1">
        <w:r>
          <w:rPr>
            <w:rFonts w:ascii="仿宋" w:eastAsia="仿宋" w:hAnsi="仿宋" w:cs="仿宋" w:hint="eastAsia"/>
            <w:lang w:eastAsia="zh-CN"/>
          </w:rPr>
          <w:t>概论</w:t>
        </w:r>
        <w:r>
          <w:tab/>
        </w:r>
        <w:r>
          <w:fldChar w:fldCharType="begin"/>
        </w:r>
        <w:r>
          <w:instrText xml:space="preserve"> PAGEREF _Toc23201 \h </w:instrText>
        </w:r>
        <w:r>
          <w:fldChar w:fldCharType="separate"/>
        </w:r>
        <w:r>
          <w:t>3</w:t>
        </w:r>
        <w:r>
          <w:fldChar w:fldCharType="end"/>
        </w:r>
      </w:hyperlink>
    </w:p>
    <w:p>
      <w:pPr>
        <w:pStyle w:val="TOC1"/>
        <w:tabs>
          <w:tab w:val="right" w:leader="dot" w:pos="8306"/>
        </w:tabs>
      </w:pPr>
      <w:hyperlink w:anchor="_Toc29195" w:history="1">
        <w:r>
          <w:rPr>
            <w:rFonts w:ascii="仿宋" w:eastAsia="仿宋" w:hAnsi="仿宋" w:cs="仿宋" w:hint="eastAsia"/>
            <w:lang w:eastAsia="zh-CN"/>
          </w:rPr>
          <w:t>一、项目监理与质量保证</w:t>
        </w:r>
        <w:r>
          <w:tab/>
        </w:r>
        <w:r>
          <w:fldChar w:fldCharType="begin"/>
        </w:r>
        <w:r>
          <w:instrText xml:space="preserve"> PAGEREF _Toc29195 \h </w:instrText>
        </w:r>
        <w:r>
          <w:fldChar w:fldCharType="separate"/>
        </w:r>
        <w:r>
          <w:t>3</w:t>
        </w:r>
        <w:r>
          <w:fldChar w:fldCharType="end"/>
        </w:r>
      </w:hyperlink>
    </w:p>
    <w:p>
      <w:pPr>
        <w:pStyle w:val="TOC2"/>
        <w:tabs>
          <w:tab w:val="right" w:leader="dot" w:pos="8306"/>
        </w:tabs>
      </w:pPr>
      <w:hyperlink w:anchor="_Toc6025" w:history="1">
        <w:r>
          <w:rPr>
            <w:rFonts w:ascii="仿宋" w:eastAsia="仿宋" w:hAnsi="仿宋" w:cs="仿宋" w:hint="eastAsia"/>
            <w:lang w:eastAsia="zh-CN"/>
          </w:rPr>
          <w:t>(一)、监理体系构建</w:t>
        </w:r>
        <w:r>
          <w:tab/>
        </w:r>
        <w:r>
          <w:fldChar w:fldCharType="begin"/>
        </w:r>
        <w:r>
          <w:instrText xml:space="preserve"> PAGEREF _Toc6025 \h </w:instrText>
        </w:r>
        <w:r>
          <w:fldChar w:fldCharType="separate"/>
        </w:r>
        <w:r>
          <w:t>3</w:t>
        </w:r>
        <w:r>
          <w:fldChar w:fldCharType="end"/>
        </w:r>
      </w:hyperlink>
    </w:p>
    <w:p>
      <w:pPr>
        <w:pStyle w:val="TOC2"/>
        <w:tabs>
          <w:tab w:val="right" w:leader="dot" w:pos="8306"/>
        </w:tabs>
      </w:pPr>
      <w:hyperlink w:anchor="_Toc15436" w:history="1">
        <w:r>
          <w:rPr>
            <w:rFonts w:ascii="仿宋" w:eastAsia="仿宋" w:hAnsi="仿宋" w:cs="仿宋" w:hint="eastAsia"/>
            <w:lang w:eastAsia="zh-CN"/>
          </w:rPr>
          <w:t>(二)、质量保证体系实施</w:t>
        </w:r>
        <w:r>
          <w:tab/>
        </w:r>
        <w:r>
          <w:fldChar w:fldCharType="begin"/>
        </w:r>
        <w:r>
          <w:instrText xml:space="preserve"> PAGEREF _Toc15436 \h </w:instrText>
        </w:r>
        <w:r>
          <w:fldChar w:fldCharType="separate"/>
        </w:r>
        <w:r>
          <w:t>4</w:t>
        </w:r>
        <w:r>
          <w:fldChar w:fldCharType="end"/>
        </w:r>
      </w:hyperlink>
    </w:p>
    <w:p>
      <w:pPr>
        <w:pStyle w:val="TOC2"/>
        <w:tabs>
          <w:tab w:val="right" w:leader="dot" w:pos="8306"/>
        </w:tabs>
      </w:pPr>
      <w:hyperlink w:anchor="_Toc17659" w:history="1">
        <w:r>
          <w:rPr>
            <w:rFonts w:ascii="仿宋" w:eastAsia="仿宋" w:hAnsi="仿宋" w:cs="仿宋" w:hint="eastAsia"/>
            <w:lang w:eastAsia="zh-CN"/>
          </w:rPr>
          <w:t>(三)、监理与质量控制流程</w:t>
        </w:r>
        <w:r>
          <w:tab/>
        </w:r>
        <w:r>
          <w:fldChar w:fldCharType="begin"/>
        </w:r>
        <w:r>
          <w:instrText xml:space="preserve"> PAGEREF _Toc17659 \h </w:instrText>
        </w:r>
        <w:r>
          <w:fldChar w:fldCharType="separate"/>
        </w:r>
        <w:r>
          <w:t>4</w:t>
        </w:r>
        <w:r>
          <w:fldChar w:fldCharType="end"/>
        </w:r>
      </w:hyperlink>
    </w:p>
    <w:p>
      <w:pPr>
        <w:pStyle w:val="TOC1"/>
        <w:tabs>
          <w:tab w:val="right" w:leader="dot" w:pos="8306"/>
        </w:tabs>
      </w:pPr>
      <w:hyperlink w:anchor="_Toc25083" w:history="1">
        <w:r>
          <w:rPr>
            <w:rFonts w:ascii="仿宋" w:eastAsia="仿宋" w:hAnsi="仿宋" w:cs="仿宋" w:hint="eastAsia"/>
            <w:lang w:eastAsia="zh-CN"/>
          </w:rPr>
          <w:t>二、发展规划、产业政策和行业准入分析</w:t>
        </w:r>
        <w:r>
          <w:tab/>
        </w:r>
        <w:r>
          <w:fldChar w:fldCharType="begin"/>
        </w:r>
        <w:r>
          <w:instrText xml:space="preserve"> PAGEREF _Toc25083 \h </w:instrText>
        </w:r>
        <w:r>
          <w:fldChar w:fldCharType="separate"/>
        </w:r>
        <w:r>
          <w:t>5</w:t>
        </w:r>
        <w:r>
          <w:fldChar w:fldCharType="end"/>
        </w:r>
      </w:hyperlink>
    </w:p>
    <w:p>
      <w:pPr>
        <w:pStyle w:val="TOC2"/>
        <w:tabs>
          <w:tab w:val="right" w:leader="dot" w:pos="8306"/>
        </w:tabs>
      </w:pPr>
      <w:hyperlink w:anchor="_Toc20994" w:history="1">
        <w:r>
          <w:rPr>
            <w:rFonts w:ascii="仿宋" w:eastAsia="仿宋" w:hAnsi="仿宋" w:cs="仿宋" w:hint="eastAsia"/>
            <w:lang w:eastAsia="zh-CN"/>
          </w:rPr>
          <w:t>(一)、发展规划分析</w:t>
        </w:r>
        <w:r>
          <w:tab/>
        </w:r>
        <w:r>
          <w:fldChar w:fldCharType="begin"/>
        </w:r>
        <w:r>
          <w:instrText xml:space="preserve"> PAGEREF _Toc20994 \h </w:instrText>
        </w:r>
        <w:r>
          <w:fldChar w:fldCharType="separate"/>
        </w:r>
        <w:r>
          <w:t>5</w:t>
        </w:r>
        <w:r>
          <w:fldChar w:fldCharType="end"/>
        </w:r>
      </w:hyperlink>
    </w:p>
    <w:p>
      <w:pPr>
        <w:pStyle w:val="TOC2"/>
        <w:tabs>
          <w:tab w:val="right" w:leader="dot" w:pos="8306"/>
        </w:tabs>
      </w:pPr>
      <w:hyperlink w:anchor="_Toc10310" w:history="1">
        <w:r>
          <w:rPr>
            <w:rFonts w:ascii="仿宋" w:eastAsia="仿宋" w:hAnsi="仿宋" w:cs="仿宋" w:hint="eastAsia"/>
            <w:lang w:eastAsia="zh-CN"/>
          </w:rPr>
          <w:t>(二)、产业政策分析</w:t>
        </w:r>
        <w:r>
          <w:tab/>
        </w:r>
        <w:r>
          <w:fldChar w:fldCharType="begin"/>
        </w:r>
        <w:r>
          <w:instrText xml:space="preserve"> PAGEREF _Toc10310 \h </w:instrText>
        </w:r>
        <w:r>
          <w:fldChar w:fldCharType="separate"/>
        </w:r>
        <w:r>
          <w:t>7</w:t>
        </w:r>
        <w:r>
          <w:fldChar w:fldCharType="end"/>
        </w:r>
      </w:hyperlink>
    </w:p>
    <w:p>
      <w:pPr>
        <w:pStyle w:val="TOC2"/>
        <w:tabs>
          <w:tab w:val="right" w:leader="dot" w:pos="8306"/>
        </w:tabs>
      </w:pPr>
      <w:hyperlink w:anchor="_Toc34" w:history="1">
        <w:r>
          <w:rPr>
            <w:rFonts w:ascii="仿宋" w:eastAsia="仿宋" w:hAnsi="仿宋" w:cs="仿宋" w:hint="eastAsia"/>
            <w:lang w:eastAsia="zh-CN"/>
          </w:rPr>
          <w:t>(三)、行业准入分析</w:t>
        </w:r>
        <w:r>
          <w:tab/>
        </w:r>
        <w:r>
          <w:fldChar w:fldCharType="begin"/>
        </w:r>
        <w:r>
          <w:instrText xml:space="preserve"> PAGEREF _Toc34 \h </w:instrText>
        </w:r>
        <w:r>
          <w:fldChar w:fldCharType="separate"/>
        </w:r>
        <w:r>
          <w:t>8</w:t>
        </w:r>
        <w:r>
          <w:fldChar w:fldCharType="end"/>
        </w:r>
      </w:hyperlink>
    </w:p>
    <w:p>
      <w:pPr>
        <w:pStyle w:val="TOC1"/>
        <w:tabs>
          <w:tab w:val="right" w:leader="dot" w:pos="8306"/>
        </w:tabs>
      </w:pPr>
      <w:hyperlink w:anchor="_Toc16259" w:history="1">
        <w:r>
          <w:rPr>
            <w:rFonts w:ascii="仿宋" w:eastAsia="仿宋" w:hAnsi="仿宋" w:cs="仿宋" w:hint="eastAsia"/>
            <w:lang w:eastAsia="zh-CN"/>
          </w:rPr>
          <w:t>三、项目选址研究</w:t>
        </w:r>
        <w:r>
          <w:tab/>
        </w:r>
        <w:r>
          <w:fldChar w:fldCharType="begin"/>
        </w:r>
        <w:r>
          <w:instrText xml:space="preserve"> PAGEREF _Toc16259 \h </w:instrText>
        </w:r>
        <w:r>
          <w:fldChar w:fldCharType="separate"/>
        </w:r>
        <w:r>
          <w:t>9</w:t>
        </w:r>
        <w:r>
          <w:fldChar w:fldCharType="end"/>
        </w:r>
      </w:hyperlink>
    </w:p>
    <w:p>
      <w:pPr>
        <w:pStyle w:val="TOC2"/>
        <w:tabs>
          <w:tab w:val="right" w:leader="dot" w:pos="8306"/>
        </w:tabs>
      </w:pPr>
      <w:hyperlink w:anchor="_Toc26547" w:history="1">
        <w:r>
          <w:rPr>
            <w:rFonts w:ascii="仿宋" w:eastAsia="仿宋" w:hAnsi="仿宋" w:cs="仿宋" w:hint="eastAsia"/>
            <w:lang w:eastAsia="zh-CN"/>
          </w:rPr>
          <w:t>(一)、项目选址原则</w:t>
        </w:r>
        <w:r>
          <w:tab/>
        </w:r>
        <w:r>
          <w:fldChar w:fldCharType="begin"/>
        </w:r>
        <w:r>
          <w:instrText xml:space="preserve"> PAGEREF _Toc26547 \h </w:instrText>
        </w:r>
        <w:r>
          <w:fldChar w:fldCharType="separate"/>
        </w:r>
        <w:r>
          <w:t>9</w:t>
        </w:r>
        <w:r>
          <w:fldChar w:fldCharType="end"/>
        </w:r>
      </w:hyperlink>
    </w:p>
    <w:p>
      <w:pPr>
        <w:pStyle w:val="TOC2"/>
        <w:tabs>
          <w:tab w:val="right" w:leader="dot" w:pos="8306"/>
        </w:tabs>
      </w:pPr>
      <w:hyperlink w:anchor="_Toc19104" w:history="1">
        <w:r>
          <w:rPr>
            <w:rFonts w:ascii="仿宋" w:eastAsia="仿宋" w:hAnsi="仿宋" w:cs="仿宋" w:hint="eastAsia"/>
            <w:lang w:eastAsia="zh-CN"/>
          </w:rPr>
          <w:t>(二)、项目选址</w:t>
        </w:r>
        <w:r>
          <w:tab/>
        </w:r>
        <w:r>
          <w:fldChar w:fldCharType="begin"/>
        </w:r>
        <w:r>
          <w:instrText xml:space="preserve"> PAGEREF _Toc19104 \h </w:instrText>
        </w:r>
        <w:r>
          <w:fldChar w:fldCharType="separate"/>
        </w:r>
        <w:r>
          <w:t>13</w:t>
        </w:r>
        <w:r>
          <w:fldChar w:fldCharType="end"/>
        </w:r>
      </w:hyperlink>
    </w:p>
    <w:p>
      <w:pPr>
        <w:pStyle w:val="TOC2"/>
        <w:tabs>
          <w:tab w:val="right" w:leader="dot" w:pos="8306"/>
        </w:tabs>
      </w:pPr>
      <w:hyperlink w:anchor="_Toc9232" w:history="1">
        <w:r>
          <w:rPr>
            <w:rFonts w:ascii="仿宋" w:eastAsia="仿宋" w:hAnsi="仿宋" w:cs="仿宋" w:hint="eastAsia"/>
            <w:lang w:eastAsia="zh-CN"/>
          </w:rPr>
          <w:t>(三)、建设条件分析</w:t>
        </w:r>
        <w:r>
          <w:tab/>
        </w:r>
        <w:r>
          <w:fldChar w:fldCharType="begin"/>
        </w:r>
        <w:r>
          <w:instrText xml:space="preserve"> PAGEREF _Toc9232 \h </w:instrText>
        </w:r>
        <w:r>
          <w:fldChar w:fldCharType="separate"/>
        </w:r>
        <w:r>
          <w:t>15</w:t>
        </w:r>
        <w:r>
          <w:fldChar w:fldCharType="end"/>
        </w:r>
      </w:hyperlink>
    </w:p>
    <w:p>
      <w:pPr>
        <w:pStyle w:val="TOC2"/>
        <w:tabs>
          <w:tab w:val="right" w:leader="dot" w:pos="8306"/>
        </w:tabs>
      </w:pPr>
      <w:hyperlink w:anchor="_Toc4873" w:history="1">
        <w:r>
          <w:rPr>
            <w:rFonts w:ascii="仿宋" w:eastAsia="仿宋" w:hAnsi="仿宋" w:cs="仿宋" w:hint="eastAsia"/>
            <w:lang w:eastAsia="zh-CN"/>
          </w:rPr>
          <w:t>(四)、用地控制指标</w:t>
        </w:r>
        <w:r>
          <w:tab/>
        </w:r>
        <w:r>
          <w:fldChar w:fldCharType="begin"/>
        </w:r>
        <w:r>
          <w:instrText xml:space="preserve"> PAGEREF _Toc4873 \h </w:instrText>
        </w:r>
        <w:r>
          <w:fldChar w:fldCharType="separate"/>
        </w:r>
        <w:r>
          <w:t>16</w:t>
        </w:r>
        <w:r>
          <w:fldChar w:fldCharType="end"/>
        </w:r>
      </w:hyperlink>
    </w:p>
    <w:p>
      <w:pPr>
        <w:pStyle w:val="TOC2"/>
        <w:tabs>
          <w:tab w:val="right" w:leader="dot" w:pos="8306"/>
        </w:tabs>
      </w:pPr>
      <w:hyperlink w:anchor="_Toc3698" w:history="1">
        <w:r>
          <w:rPr>
            <w:rFonts w:ascii="仿宋" w:eastAsia="仿宋" w:hAnsi="仿宋" w:cs="仿宋" w:hint="eastAsia"/>
            <w:lang w:eastAsia="zh-CN"/>
          </w:rPr>
          <w:t>(五)、地总体要求</w:t>
        </w:r>
        <w:r>
          <w:tab/>
        </w:r>
        <w:r>
          <w:fldChar w:fldCharType="begin"/>
        </w:r>
        <w:r>
          <w:instrText xml:space="preserve"> PAGEREF _Toc3698 \h </w:instrText>
        </w:r>
        <w:r>
          <w:fldChar w:fldCharType="separate"/>
        </w:r>
        <w:r>
          <w:t>17</w:t>
        </w:r>
        <w:r>
          <w:fldChar w:fldCharType="end"/>
        </w:r>
      </w:hyperlink>
    </w:p>
    <w:p>
      <w:pPr>
        <w:pStyle w:val="TOC2"/>
        <w:tabs>
          <w:tab w:val="right" w:leader="dot" w:pos="8306"/>
        </w:tabs>
      </w:pPr>
      <w:hyperlink w:anchor="_Toc21670" w:history="1">
        <w:r>
          <w:rPr>
            <w:rFonts w:ascii="仿宋" w:eastAsia="仿宋" w:hAnsi="仿宋" w:cs="仿宋" w:hint="eastAsia"/>
            <w:lang w:eastAsia="zh-CN"/>
          </w:rPr>
          <w:t>(六)、节约用地措施</w:t>
        </w:r>
        <w:r>
          <w:tab/>
        </w:r>
        <w:r>
          <w:fldChar w:fldCharType="begin"/>
        </w:r>
        <w:r>
          <w:instrText xml:space="preserve"> PAGEREF _Toc21670 \h </w:instrText>
        </w:r>
        <w:r>
          <w:fldChar w:fldCharType="separate"/>
        </w:r>
        <w:r>
          <w:t>19</w:t>
        </w:r>
        <w:r>
          <w:fldChar w:fldCharType="end"/>
        </w:r>
      </w:hyperlink>
    </w:p>
    <w:p>
      <w:pPr>
        <w:pStyle w:val="TOC2"/>
        <w:tabs>
          <w:tab w:val="right" w:leader="dot" w:pos="8306"/>
        </w:tabs>
      </w:pPr>
      <w:hyperlink w:anchor="_Toc25709" w:history="1">
        <w:r>
          <w:rPr>
            <w:rFonts w:ascii="仿宋" w:eastAsia="仿宋" w:hAnsi="仿宋" w:cs="仿宋" w:hint="eastAsia"/>
            <w:lang w:eastAsia="zh-CN"/>
          </w:rPr>
          <w:t>(七)、选址综合评价</w:t>
        </w:r>
        <w:r>
          <w:tab/>
        </w:r>
        <w:r>
          <w:fldChar w:fldCharType="begin"/>
        </w:r>
        <w:r>
          <w:instrText xml:space="preserve"> PAGEREF _Toc25709 \h </w:instrText>
        </w:r>
        <w:r>
          <w:fldChar w:fldCharType="separate"/>
        </w:r>
        <w:r>
          <w:t>20</w:t>
        </w:r>
        <w:r>
          <w:fldChar w:fldCharType="end"/>
        </w:r>
      </w:hyperlink>
    </w:p>
    <w:p>
      <w:pPr>
        <w:pStyle w:val="TOC1"/>
        <w:tabs>
          <w:tab w:val="right" w:leader="dot" w:pos="8306"/>
        </w:tabs>
      </w:pPr>
      <w:hyperlink w:anchor="_Toc10977" w:history="1">
        <w:r>
          <w:rPr>
            <w:rFonts w:ascii="仿宋" w:eastAsia="仿宋" w:hAnsi="仿宋" w:cs="仿宋" w:hint="eastAsia"/>
            <w:lang w:eastAsia="zh-CN"/>
          </w:rPr>
          <w:t>四、环境和生态影响分析</w:t>
        </w:r>
        <w:r>
          <w:tab/>
        </w:r>
        <w:r>
          <w:fldChar w:fldCharType="begin"/>
        </w:r>
        <w:r>
          <w:instrText xml:space="preserve"> PAGEREF _Toc10977 \h </w:instrText>
        </w:r>
        <w:r>
          <w:fldChar w:fldCharType="separate"/>
        </w:r>
        <w:r>
          <w:t>21</w:t>
        </w:r>
        <w:r>
          <w:fldChar w:fldCharType="end"/>
        </w:r>
      </w:hyperlink>
    </w:p>
    <w:p>
      <w:pPr>
        <w:pStyle w:val="TOC2"/>
        <w:tabs>
          <w:tab w:val="right" w:leader="dot" w:pos="8306"/>
        </w:tabs>
      </w:pPr>
      <w:hyperlink w:anchor="_Toc24412" w:history="1">
        <w:r>
          <w:rPr>
            <w:rFonts w:ascii="仿宋" w:eastAsia="仿宋" w:hAnsi="仿宋" w:cs="仿宋" w:hint="eastAsia"/>
            <w:lang w:eastAsia="zh-CN"/>
          </w:rPr>
          <w:t>(一)、环境和生态现状</w:t>
        </w:r>
        <w:r>
          <w:tab/>
        </w:r>
        <w:r>
          <w:fldChar w:fldCharType="begin"/>
        </w:r>
        <w:r>
          <w:instrText xml:space="preserve"> PAGEREF _Toc24412 \h </w:instrText>
        </w:r>
        <w:r>
          <w:fldChar w:fldCharType="separate"/>
        </w:r>
        <w:r>
          <w:t>21</w:t>
        </w:r>
        <w:r>
          <w:fldChar w:fldCharType="end"/>
        </w:r>
      </w:hyperlink>
    </w:p>
    <w:p>
      <w:pPr>
        <w:pStyle w:val="TOC2"/>
        <w:tabs>
          <w:tab w:val="right" w:leader="dot" w:pos="8306"/>
        </w:tabs>
      </w:pPr>
      <w:hyperlink w:anchor="_Toc11993" w:history="1">
        <w:r>
          <w:rPr>
            <w:rFonts w:ascii="仿宋" w:eastAsia="仿宋" w:hAnsi="仿宋" w:cs="仿宋" w:hint="eastAsia"/>
            <w:lang w:eastAsia="zh-CN"/>
          </w:rPr>
          <w:t>(二)、生态环境影响分析</w:t>
        </w:r>
        <w:r>
          <w:tab/>
        </w:r>
        <w:r>
          <w:fldChar w:fldCharType="begin"/>
        </w:r>
        <w:r>
          <w:instrText xml:space="preserve"> PAGEREF _Toc11993 \h </w:instrText>
        </w:r>
        <w:r>
          <w:fldChar w:fldCharType="separate"/>
        </w:r>
        <w:r>
          <w:t>23</w:t>
        </w:r>
        <w:r>
          <w:fldChar w:fldCharType="end"/>
        </w:r>
      </w:hyperlink>
    </w:p>
    <w:p>
      <w:pPr>
        <w:pStyle w:val="TOC2"/>
        <w:tabs>
          <w:tab w:val="right" w:leader="dot" w:pos="8306"/>
        </w:tabs>
      </w:pPr>
      <w:hyperlink w:anchor="_Toc11339" w:history="1">
        <w:r>
          <w:rPr>
            <w:rFonts w:ascii="仿宋" w:eastAsia="仿宋" w:hAnsi="仿宋" w:cs="仿宋" w:hint="eastAsia"/>
            <w:lang w:eastAsia="zh-CN"/>
          </w:rPr>
          <w:t>(三)、生态环境保护措施</w:t>
        </w:r>
        <w:r>
          <w:tab/>
        </w:r>
        <w:r>
          <w:fldChar w:fldCharType="begin"/>
        </w:r>
        <w:r>
          <w:instrText xml:space="preserve"> PAGEREF _Toc11339 \h </w:instrText>
        </w:r>
        <w:r>
          <w:fldChar w:fldCharType="separate"/>
        </w:r>
        <w:r>
          <w:t>24</w:t>
        </w:r>
        <w:r>
          <w:fldChar w:fldCharType="end"/>
        </w:r>
      </w:hyperlink>
    </w:p>
    <w:p>
      <w:pPr>
        <w:pStyle w:val="TOC2"/>
        <w:tabs>
          <w:tab w:val="right" w:leader="dot" w:pos="8306"/>
        </w:tabs>
      </w:pPr>
      <w:hyperlink w:anchor="_Toc6185" w:history="1">
        <w:r>
          <w:rPr>
            <w:rFonts w:ascii="仿宋" w:eastAsia="仿宋" w:hAnsi="仿宋" w:cs="仿宋" w:hint="eastAsia"/>
            <w:lang w:eastAsia="zh-CN"/>
          </w:rPr>
          <w:t>(四)、地质灾害影响分析</w:t>
        </w:r>
        <w:r>
          <w:tab/>
        </w:r>
        <w:r>
          <w:fldChar w:fldCharType="begin"/>
        </w:r>
        <w:r>
          <w:instrText xml:space="preserve"> PAGEREF _Toc6185 \h </w:instrText>
        </w:r>
        <w:r>
          <w:fldChar w:fldCharType="separate"/>
        </w:r>
        <w:r>
          <w:t>26</w:t>
        </w:r>
        <w:r>
          <w:fldChar w:fldCharType="end"/>
        </w:r>
      </w:hyperlink>
    </w:p>
    <w:p>
      <w:pPr>
        <w:pStyle w:val="TOC2"/>
        <w:tabs>
          <w:tab w:val="right" w:leader="dot" w:pos="8306"/>
        </w:tabs>
      </w:pPr>
      <w:hyperlink w:anchor="_Toc28705" w:history="1">
        <w:r>
          <w:rPr>
            <w:rFonts w:ascii="仿宋" w:eastAsia="仿宋" w:hAnsi="仿宋" w:cs="仿宋" w:hint="eastAsia"/>
            <w:lang w:eastAsia="zh-CN"/>
          </w:rPr>
          <w:t>(五)、特殊环境影响</w:t>
        </w:r>
        <w:r>
          <w:tab/>
        </w:r>
        <w:r>
          <w:fldChar w:fldCharType="begin"/>
        </w:r>
        <w:r>
          <w:instrText xml:space="preserve"> PAGEREF _Toc28705 \h </w:instrText>
        </w:r>
        <w:r>
          <w:fldChar w:fldCharType="separate"/>
        </w:r>
        <w:r>
          <w:t>27</w:t>
        </w:r>
        <w:r>
          <w:fldChar w:fldCharType="end"/>
        </w:r>
      </w:hyperlink>
    </w:p>
    <w:p>
      <w:pPr>
        <w:pStyle w:val="TOC1"/>
        <w:tabs>
          <w:tab w:val="right" w:leader="dot" w:pos="8306"/>
        </w:tabs>
      </w:pPr>
      <w:hyperlink w:anchor="_Toc31983" w:history="1">
        <w:r>
          <w:rPr>
            <w:rFonts w:ascii="仿宋" w:eastAsia="仿宋" w:hAnsi="仿宋" w:cs="仿宋" w:hint="eastAsia"/>
            <w:lang w:eastAsia="zh-CN"/>
          </w:rPr>
          <w:t>五、财务管理与成本控制</w:t>
        </w:r>
        <w:r>
          <w:tab/>
        </w:r>
        <w:r>
          <w:fldChar w:fldCharType="begin"/>
        </w:r>
        <w:r>
          <w:instrText xml:space="preserve"> PAGEREF _Toc31983 \h </w:instrText>
        </w:r>
        <w:r>
          <w:fldChar w:fldCharType="separate"/>
        </w:r>
        <w:r>
          <w:t>28</w:t>
        </w:r>
        <w:r>
          <w:fldChar w:fldCharType="end"/>
        </w:r>
      </w:hyperlink>
    </w:p>
    <w:p>
      <w:pPr>
        <w:pStyle w:val="TOC2"/>
        <w:tabs>
          <w:tab w:val="right" w:leader="dot" w:pos="8306"/>
        </w:tabs>
      </w:pPr>
      <w:hyperlink w:anchor="_Toc8723" w:history="1">
        <w:r>
          <w:rPr>
            <w:rFonts w:ascii="仿宋" w:eastAsia="仿宋" w:hAnsi="仿宋" w:cs="仿宋" w:hint="eastAsia"/>
            <w:lang w:eastAsia="zh-CN"/>
          </w:rPr>
          <w:t>(一)、财务管理体系建设</w:t>
        </w:r>
        <w:r>
          <w:tab/>
        </w:r>
        <w:r>
          <w:fldChar w:fldCharType="begin"/>
        </w:r>
        <w:r>
          <w:instrText xml:space="preserve"> PAGEREF _Toc8723 \h </w:instrText>
        </w:r>
        <w:r>
          <w:fldChar w:fldCharType="separate"/>
        </w:r>
        <w:r>
          <w:t>28</w:t>
        </w:r>
        <w:r>
          <w:fldChar w:fldCharType="end"/>
        </w:r>
      </w:hyperlink>
    </w:p>
    <w:p>
      <w:pPr>
        <w:pStyle w:val="TOC2"/>
        <w:tabs>
          <w:tab w:val="right" w:leader="dot" w:pos="8306"/>
        </w:tabs>
      </w:pPr>
      <w:hyperlink w:anchor="_Toc29425" w:history="1">
        <w:r>
          <w:rPr>
            <w:rFonts w:ascii="仿宋" w:eastAsia="仿宋" w:hAnsi="仿宋" w:cs="仿宋" w:hint="eastAsia"/>
            <w:lang w:eastAsia="zh-CN"/>
          </w:rPr>
          <w:t>(二)、成本控制措施</w:t>
        </w:r>
        <w:r>
          <w:tab/>
        </w:r>
        <w:r>
          <w:fldChar w:fldCharType="begin"/>
        </w:r>
        <w:r>
          <w:instrText xml:space="preserve"> PAGEREF _Toc29425 \h </w:instrText>
        </w:r>
        <w:r>
          <w:fldChar w:fldCharType="separate"/>
        </w:r>
        <w:r>
          <w:t>29</w:t>
        </w:r>
        <w:r>
          <w:fldChar w:fldCharType="end"/>
        </w:r>
      </w:hyperlink>
    </w:p>
    <w:p>
      <w:pPr>
        <w:pStyle w:val="TOC1"/>
        <w:tabs>
          <w:tab w:val="right" w:leader="dot" w:pos="8306"/>
        </w:tabs>
      </w:pPr>
      <w:hyperlink w:anchor="_Toc5795" w:history="1">
        <w:r>
          <w:rPr>
            <w:rFonts w:ascii="仿宋" w:eastAsia="仿宋" w:hAnsi="仿宋" w:cs="仿宋" w:hint="eastAsia"/>
            <w:lang w:eastAsia="zh-CN"/>
          </w:rPr>
          <w:t>六、背景、必要性分析</w:t>
        </w:r>
        <w:r>
          <w:tab/>
        </w:r>
        <w:r>
          <w:fldChar w:fldCharType="begin"/>
        </w:r>
        <w:r>
          <w:instrText xml:space="preserve"> PAGEREF _Toc5795 \h </w:instrText>
        </w:r>
        <w:r>
          <w:fldChar w:fldCharType="separate"/>
        </w:r>
        <w:r>
          <w:t>31</w:t>
        </w:r>
        <w:r>
          <w:fldChar w:fldCharType="end"/>
        </w:r>
      </w:hyperlink>
    </w:p>
    <w:p>
      <w:pPr>
        <w:pStyle w:val="TOC2"/>
        <w:tabs>
          <w:tab w:val="right" w:leader="dot" w:pos="8306"/>
        </w:tabs>
      </w:pPr>
      <w:hyperlink w:anchor="_Toc8986" w:history="1">
        <w:r>
          <w:rPr>
            <w:rFonts w:ascii="仿宋" w:eastAsia="仿宋" w:hAnsi="仿宋" w:cs="仿宋" w:hint="eastAsia"/>
            <w:lang w:eastAsia="zh-CN"/>
          </w:rPr>
          <w:t>(一)、项目建设背景</w:t>
        </w:r>
        <w:r>
          <w:tab/>
        </w:r>
        <w:r>
          <w:fldChar w:fldCharType="begin"/>
        </w:r>
        <w:r>
          <w:instrText xml:space="preserve"> PAGEREF _Toc8986 \h </w:instrText>
        </w:r>
        <w:r>
          <w:fldChar w:fldCharType="separate"/>
        </w:r>
        <w:r>
          <w:t>31</w:t>
        </w:r>
        <w:r>
          <w:fldChar w:fldCharType="end"/>
        </w:r>
      </w:hyperlink>
    </w:p>
    <w:p>
      <w:pPr>
        <w:pStyle w:val="TOC2"/>
        <w:tabs>
          <w:tab w:val="right" w:leader="dot" w:pos="8306"/>
        </w:tabs>
      </w:pPr>
      <w:hyperlink w:anchor="_Toc10175" w:history="1">
        <w:r>
          <w:rPr>
            <w:rFonts w:ascii="仿宋" w:eastAsia="仿宋" w:hAnsi="仿宋" w:cs="仿宋" w:hint="eastAsia"/>
            <w:lang w:eastAsia="zh-CN"/>
          </w:rPr>
          <w:t>(二)、必要性分析</w:t>
        </w:r>
        <w:r>
          <w:tab/>
        </w:r>
        <w:r>
          <w:fldChar w:fldCharType="begin"/>
        </w:r>
        <w:r>
          <w:instrText xml:space="preserve"> PAGEREF _Toc10175 \h </w:instrText>
        </w:r>
        <w:r>
          <w:fldChar w:fldCharType="separate"/>
        </w:r>
        <w:r>
          <w:t>32</w:t>
        </w:r>
        <w:r>
          <w:fldChar w:fldCharType="end"/>
        </w:r>
      </w:hyperlink>
    </w:p>
    <w:p>
      <w:pPr>
        <w:pStyle w:val="TOC2"/>
        <w:tabs>
          <w:tab w:val="right" w:leader="dot" w:pos="8306"/>
        </w:tabs>
      </w:pPr>
      <w:hyperlink w:anchor="_Toc10656" w:history="1">
        <w:r>
          <w:rPr>
            <w:rFonts w:ascii="仿宋" w:eastAsia="仿宋" w:hAnsi="仿宋" w:cs="仿宋" w:hint="eastAsia"/>
            <w:lang w:eastAsia="zh-CN"/>
          </w:rPr>
          <w:t>(三)、项目建设有利条件</w:t>
        </w:r>
        <w:r>
          <w:tab/>
        </w:r>
        <w:r>
          <w:fldChar w:fldCharType="begin"/>
        </w:r>
        <w:r>
          <w:instrText xml:space="preserve"> PAGEREF _Toc10656 \h </w:instrText>
        </w:r>
        <w:r>
          <w:fldChar w:fldCharType="separate"/>
        </w:r>
        <w:r>
          <w:t>33</w:t>
        </w:r>
        <w:r>
          <w:fldChar w:fldCharType="end"/>
        </w:r>
      </w:hyperlink>
    </w:p>
    <w:p>
      <w:pPr>
        <w:pStyle w:val="TOC1"/>
        <w:tabs>
          <w:tab w:val="right" w:leader="dot" w:pos="8306"/>
        </w:tabs>
      </w:pPr>
      <w:hyperlink w:anchor="_Toc2752" w:history="1">
        <w:r>
          <w:rPr>
            <w:rFonts w:ascii="仿宋" w:eastAsia="仿宋" w:hAnsi="仿宋" w:cs="仿宋" w:hint="eastAsia"/>
            <w:lang w:eastAsia="zh-CN"/>
          </w:rPr>
          <w:t>七、项目质量与标准</w:t>
        </w:r>
        <w:r>
          <w:tab/>
        </w:r>
        <w:r>
          <w:fldChar w:fldCharType="begin"/>
        </w:r>
        <w:r>
          <w:instrText xml:space="preserve"> PAGEREF _Toc2752 \h </w:instrText>
        </w:r>
        <w:r>
          <w:fldChar w:fldCharType="separate"/>
        </w:r>
        <w:r>
          <w:t>35</w:t>
        </w:r>
        <w:r>
          <w:fldChar w:fldCharType="end"/>
        </w:r>
      </w:hyperlink>
    </w:p>
    <w:p>
      <w:pPr>
        <w:pStyle w:val="TOC2"/>
        <w:tabs>
          <w:tab w:val="right" w:leader="dot" w:pos="8306"/>
        </w:tabs>
      </w:pPr>
      <w:hyperlink w:anchor="_Toc12429" w:history="1">
        <w:r>
          <w:rPr>
            <w:rFonts w:ascii="仿宋" w:eastAsia="仿宋" w:hAnsi="仿宋" w:cs="仿宋" w:hint="eastAsia"/>
            <w:lang w:eastAsia="zh-CN"/>
          </w:rPr>
          <w:t>(一)、质量保障体系</w:t>
        </w:r>
        <w:r>
          <w:tab/>
        </w:r>
        <w:r>
          <w:fldChar w:fldCharType="begin"/>
        </w:r>
        <w:r>
          <w:instrText xml:space="preserve"> PAGEREF _Toc12429 \h </w:instrText>
        </w:r>
        <w:r>
          <w:fldChar w:fldCharType="separate"/>
        </w:r>
        <w:r>
          <w:t>35</w:t>
        </w:r>
        <w:r>
          <w:fldChar w:fldCharType="end"/>
        </w:r>
      </w:hyperlink>
    </w:p>
    <w:p>
      <w:pPr>
        <w:pStyle w:val="TOC2"/>
        <w:tabs>
          <w:tab w:val="right" w:leader="dot" w:pos="8306"/>
        </w:tabs>
      </w:pPr>
      <w:hyperlink w:anchor="_Toc11082" w:history="1">
        <w:r>
          <w:rPr>
            <w:rFonts w:ascii="仿宋" w:eastAsia="仿宋" w:hAnsi="仿宋" w:cs="仿宋" w:hint="eastAsia"/>
            <w:lang w:eastAsia="zh-CN"/>
          </w:rPr>
          <w:t>(二)、标准化作业流程</w:t>
        </w:r>
        <w:r>
          <w:tab/>
        </w:r>
        <w:r>
          <w:fldChar w:fldCharType="begin"/>
        </w:r>
        <w:r>
          <w:instrText xml:space="preserve"> PAGEREF _Toc11082 \h </w:instrText>
        </w:r>
        <w:r>
          <w:fldChar w:fldCharType="separate"/>
        </w:r>
        <w:r>
          <w:t>36</w:t>
        </w:r>
        <w:r>
          <w:fldChar w:fldCharType="end"/>
        </w:r>
      </w:hyperlink>
    </w:p>
    <w:p>
      <w:pPr>
        <w:pStyle w:val="TOC2"/>
        <w:tabs>
          <w:tab w:val="right" w:leader="dot" w:pos="8306"/>
        </w:tabs>
      </w:pPr>
      <w:hyperlink w:anchor="_Toc24466" w:history="1">
        <w:r>
          <w:rPr>
            <w:rFonts w:ascii="仿宋" w:eastAsia="仿宋" w:hAnsi="仿宋" w:cs="仿宋" w:hint="eastAsia"/>
            <w:lang w:eastAsia="zh-CN"/>
          </w:rPr>
          <w:t>(三)、质量监控与评估</w:t>
        </w:r>
        <w:r>
          <w:tab/>
        </w:r>
        <w:r>
          <w:fldChar w:fldCharType="begin"/>
        </w:r>
        <w:r>
          <w:instrText xml:space="preserve"> PAGEREF _Toc24466 \h </w:instrText>
        </w:r>
        <w:r>
          <w:fldChar w:fldCharType="separate"/>
        </w:r>
        <w:r>
          <w:t>38</w:t>
        </w:r>
        <w:r>
          <w:fldChar w:fldCharType="end"/>
        </w:r>
      </w:hyperlink>
    </w:p>
    <w:p>
      <w:pPr>
        <w:pStyle w:val="TOC2"/>
        <w:tabs>
          <w:tab w:val="right" w:leader="dot" w:pos="8306"/>
        </w:tabs>
      </w:pPr>
      <w:hyperlink w:anchor="_Toc23147" w:history="1">
        <w:r>
          <w:rPr>
            <w:rFonts w:ascii="仿宋" w:eastAsia="仿宋" w:hAnsi="仿宋" w:cs="仿宋" w:hint="eastAsia"/>
            <w:lang w:eastAsia="zh-CN"/>
          </w:rPr>
          <w:t>(四)、质量改进计划</w:t>
        </w:r>
        <w:r>
          <w:tab/>
        </w:r>
        <w:r>
          <w:fldChar w:fldCharType="begin"/>
        </w:r>
        <w:r>
          <w:instrText xml:space="preserve"> PAGEREF _Toc23147 \h </w:instrText>
        </w:r>
        <w:r>
          <w:fldChar w:fldCharType="separate"/>
        </w:r>
        <w:r>
          <w:t>39</w:t>
        </w:r>
        <w:r>
          <w:fldChar w:fldCharType="end"/>
        </w:r>
      </w:hyperlink>
    </w:p>
    <w:p>
      <w:pPr>
        <w:pStyle w:val="TOC1"/>
        <w:tabs>
          <w:tab w:val="right" w:leader="dot" w:pos="8306"/>
        </w:tabs>
      </w:pPr>
      <w:hyperlink w:anchor="_Toc21309" w:history="1">
        <w:r>
          <w:rPr>
            <w:rFonts w:ascii="仿宋" w:eastAsia="仿宋" w:hAnsi="仿宋" w:cs="仿宋" w:hint="eastAsia"/>
            <w:lang w:eastAsia="zh-CN"/>
          </w:rPr>
          <w:t>八、土地利用与规划方案</w:t>
        </w:r>
        <w:r>
          <w:tab/>
        </w:r>
        <w:r>
          <w:fldChar w:fldCharType="begin"/>
        </w:r>
        <w:r>
          <w:instrText xml:space="preserve"> PAGEREF _Toc21309 \h </w:instrText>
        </w:r>
        <w:r>
          <w:fldChar w:fldCharType="separate"/>
        </w:r>
        <w:r>
          <w:t>40</w:t>
        </w:r>
        <w:r>
          <w:fldChar w:fldCharType="end"/>
        </w:r>
      </w:hyperlink>
    </w:p>
    <w:p>
      <w:pPr>
        <w:pStyle w:val="TOC2"/>
        <w:tabs>
          <w:tab w:val="right" w:leader="dot" w:pos="8306"/>
        </w:tabs>
      </w:pPr>
      <w:hyperlink w:anchor="_Toc23397" w:history="1">
        <w:r>
          <w:rPr>
            <w:rFonts w:ascii="仿宋" w:eastAsia="仿宋" w:hAnsi="仿宋" w:cs="仿宋" w:hint="eastAsia"/>
            <w:lang w:eastAsia="zh-CN"/>
          </w:rPr>
          <w:t>(一)、项目用地情况分析</w:t>
        </w:r>
        <w:r>
          <w:tab/>
        </w:r>
        <w:r>
          <w:fldChar w:fldCharType="begin"/>
        </w:r>
        <w:r>
          <w:instrText xml:space="preserve"> PAGEREF _Toc23397 \h </w:instrText>
        </w:r>
        <w:r>
          <w:fldChar w:fldCharType="separate"/>
        </w:r>
        <w:r>
          <w:t>40</w:t>
        </w:r>
        <w:r>
          <w:fldChar w:fldCharType="end"/>
        </w:r>
      </w:hyperlink>
    </w:p>
    <w:p>
      <w:pPr>
        <w:pStyle w:val="TOC2"/>
        <w:tabs>
          <w:tab w:val="right" w:leader="dot" w:pos="8306"/>
        </w:tabs>
      </w:pPr>
      <w:hyperlink w:anchor="_Toc7942" w:history="1">
        <w:r>
          <w:rPr>
            <w:rFonts w:ascii="仿宋" w:eastAsia="仿宋" w:hAnsi="仿宋" w:cs="仿宋" w:hint="eastAsia"/>
            <w:lang w:eastAsia="zh-CN"/>
          </w:rPr>
          <w:t>(二)、土地利用规划方案</w:t>
        </w:r>
        <w:r>
          <w:tab/>
        </w:r>
        <w:r>
          <w:fldChar w:fldCharType="begin"/>
        </w:r>
        <w:r>
          <w:instrText xml:space="preserve"> PAGEREF _Toc7942 \h </w:instrText>
        </w:r>
        <w:r>
          <w:fldChar w:fldCharType="separate"/>
        </w:r>
        <w:r>
          <w:t>41</w:t>
        </w:r>
        <w:r>
          <w:fldChar w:fldCharType="end"/>
        </w:r>
      </w:hyperlink>
    </w:p>
    <w:p>
      <w:pPr>
        <w:pStyle w:val="TOC1"/>
        <w:tabs>
          <w:tab w:val="right" w:leader="dot" w:pos="8306"/>
        </w:tabs>
      </w:pPr>
      <w:hyperlink w:anchor="_Toc25602" w:history="1">
        <w:r>
          <w:rPr>
            <w:rFonts w:ascii="仿宋" w:eastAsia="仿宋" w:hAnsi="仿宋" w:cs="仿宋" w:hint="eastAsia"/>
            <w:lang w:eastAsia="zh-CN"/>
          </w:rPr>
          <w:t>九、项目进度计划</w:t>
        </w:r>
        <w:r>
          <w:tab/>
        </w:r>
        <w:r>
          <w:fldChar w:fldCharType="begin"/>
        </w:r>
        <w:r>
          <w:instrText xml:space="preserve"> PAGEREF _Toc25602 \h </w:instrText>
        </w:r>
        <w:r>
          <w:fldChar w:fldCharType="separate"/>
        </w:r>
        <w:r>
          <w:t>42</w:t>
        </w:r>
        <w:r>
          <w:fldChar w:fldCharType="end"/>
        </w:r>
      </w:hyperlink>
    </w:p>
    <w:p>
      <w:pPr>
        <w:pStyle w:val="TOC2"/>
        <w:tabs>
          <w:tab w:val="right" w:leader="dot" w:pos="8306"/>
        </w:tabs>
      </w:pPr>
      <w:hyperlink w:anchor="_Toc14564" w:history="1">
        <w:r>
          <w:rPr>
            <w:rFonts w:ascii="仿宋" w:eastAsia="仿宋" w:hAnsi="仿宋" w:cs="仿宋" w:hint="eastAsia"/>
            <w:lang w:eastAsia="zh-CN"/>
          </w:rPr>
          <w:t>(一)、建设周期</w:t>
        </w:r>
        <w:r>
          <w:tab/>
        </w:r>
        <w:r>
          <w:fldChar w:fldCharType="begin"/>
        </w:r>
        <w:r>
          <w:instrText xml:space="preserve"> PAGEREF _Toc14564 \h </w:instrText>
        </w:r>
        <w:r>
          <w:fldChar w:fldCharType="separate"/>
        </w:r>
        <w:r>
          <w:t>42</w:t>
        </w:r>
        <w:r>
          <w:fldChar w:fldCharType="end"/>
        </w:r>
      </w:hyperlink>
    </w:p>
    <w:p>
      <w:pPr>
        <w:pStyle w:val="TOC2"/>
        <w:tabs>
          <w:tab w:val="right" w:leader="dot" w:pos="8306"/>
        </w:tabs>
      </w:pPr>
      <w:hyperlink w:anchor="_Toc5228" w:history="1">
        <w:r>
          <w:rPr>
            <w:rFonts w:ascii="仿宋" w:eastAsia="仿宋" w:hAnsi="仿宋" w:cs="仿宋" w:hint="eastAsia"/>
            <w:lang w:eastAsia="zh-CN"/>
          </w:rPr>
          <w:t>(二)、建设进度</w:t>
        </w:r>
        <w:r>
          <w:tab/>
        </w:r>
        <w:r>
          <w:fldChar w:fldCharType="begin"/>
        </w:r>
        <w:r>
          <w:instrText xml:space="preserve"> PAGEREF _Toc5228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44" w:history="1">
        <w:r>
          <w:rPr>
            <w:rFonts w:ascii="仿宋" w:eastAsia="仿宋" w:hAnsi="仿宋" w:cs="仿宋" w:hint="eastAsia"/>
            <w:lang w:eastAsia="zh-CN"/>
          </w:rPr>
          <w:t>(三)、进度安排注意事项</w:t>
        </w:r>
        <w:r>
          <w:tab/>
        </w:r>
        <w:r>
          <w:fldChar w:fldCharType="begin"/>
        </w:r>
        <w:r>
          <w:instrText xml:space="preserve"> PAGEREF _Toc25144 \h </w:instrText>
        </w:r>
        <w:r>
          <w:fldChar w:fldCharType="separate"/>
        </w:r>
        <w:r>
          <w:t>44</w:t>
        </w:r>
        <w:r>
          <w:fldChar w:fldCharType="end"/>
        </w:r>
      </w:hyperlink>
    </w:p>
    <w:p>
      <w:pPr>
        <w:pStyle w:val="TOC2"/>
        <w:tabs>
          <w:tab w:val="right" w:leader="dot" w:pos="8306"/>
        </w:tabs>
      </w:pPr>
      <w:hyperlink w:anchor="_Toc19163" w:history="1">
        <w:r>
          <w:rPr>
            <w:rFonts w:ascii="仿宋" w:eastAsia="仿宋" w:hAnsi="仿宋" w:cs="仿宋" w:hint="eastAsia"/>
            <w:lang w:eastAsia="zh-CN"/>
          </w:rPr>
          <w:t>(四)、人力资源配置</w:t>
        </w:r>
        <w:r>
          <w:tab/>
        </w:r>
        <w:r>
          <w:fldChar w:fldCharType="begin"/>
        </w:r>
        <w:r>
          <w:instrText xml:space="preserve"> PAGEREF _Toc19163 \h </w:instrText>
        </w:r>
        <w:r>
          <w:fldChar w:fldCharType="separate"/>
        </w:r>
        <w:r>
          <w:t>45</w:t>
        </w:r>
        <w:r>
          <w:fldChar w:fldCharType="end"/>
        </w:r>
      </w:hyperlink>
    </w:p>
    <w:p>
      <w:pPr>
        <w:pStyle w:val="TOC2"/>
        <w:tabs>
          <w:tab w:val="right" w:leader="dot" w:pos="8306"/>
        </w:tabs>
      </w:pPr>
      <w:hyperlink w:anchor="_Toc332" w:history="1">
        <w:r>
          <w:rPr>
            <w:rFonts w:ascii="仿宋" w:eastAsia="仿宋" w:hAnsi="仿宋" w:cs="仿宋" w:hint="eastAsia"/>
            <w:lang w:eastAsia="zh-CN"/>
          </w:rPr>
          <w:t>(五)、员工培训</w:t>
        </w:r>
        <w:r>
          <w:tab/>
        </w:r>
        <w:r>
          <w:fldChar w:fldCharType="begin"/>
        </w:r>
        <w:r>
          <w:instrText xml:space="preserve"> PAGEREF _Toc332 \h </w:instrText>
        </w:r>
        <w:r>
          <w:fldChar w:fldCharType="separate"/>
        </w:r>
        <w:r>
          <w:t>47</w:t>
        </w:r>
        <w:r>
          <w:fldChar w:fldCharType="end"/>
        </w:r>
      </w:hyperlink>
    </w:p>
    <w:p>
      <w:pPr>
        <w:pStyle w:val="TOC2"/>
        <w:tabs>
          <w:tab w:val="right" w:leader="dot" w:pos="8306"/>
        </w:tabs>
      </w:pPr>
      <w:hyperlink w:anchor="_Toc6552" w:history="1">
        <w:r>
          <w:rPr>
            <w:rFonts w:ascii="仿宋" w:eastAsia="仿宋" w:hAnsi="仿宋" w:cs="仿宋" w:hint="eastAsia"/>
            <w:lang w:eastAsia="zh-CN"/>
          </w:rPr>
          <w:t>(六)、项目实施保障</w:t>
        </w:r>
        <w:r>
          <w:tab/>
        </w:r>
        <w:r>
          <w:fldChar w:fldCharType="begin"/>
        </w:r>
        <w:r>
          <w:instrText xml:space="preserve"> PAGEREF _Toc6552 \h </w:instrText>
        </w:r>
        <w:r>
          <w:fldChar w:fldCharType="separate"/>
        </w:r>
        <w:r>
          <w:t>47</w:t>
        </w:r>
        <w:r>
          <w:fldChar w:fldCharType="end"/>
        </w:r>
      </w:hyperlink>
    </w:p>
    <w:p>
      <w:pPr>
        <w:pStyle w:val="TOC2"/>
        <w:tabs>
          <w:tab w:val="right" w:leader="dot" w:pos="8306"/>
        </w:tabs>
      </w:pPr>
      <w:hyperlink w:anchor="_Toc14282" w:history="1">
        <w:r>
          <w:rPr>
            <w:rFonts w:ascii="仿宋" w:eastAsia="仿宋" w:hAnsi="仿宋" w:cs="仿宋" w:hint="eastAsia"/>
            <w:lang w:eastAsia="zh-CN"/>
          </w:rPr>
          <w:t>(七)、安全规范管理</w:t>
        </w:r>
        <w:r>
          <w:tab/>
        </w:r>
        <w:r>
          <w:fldChar w:fldCharType="begin"/>
        </w:r>
        <w:r>
          <w:instrText xml:space="preserve"> PAGEREF _Toc14282 \h </w:instrText>
        </w:r>
        <w:r>
          <w:fldChar w:fldCharType="separate"/>
        </w:r>
        <w:r>
          <w:t>48</w:t>
        </w:r>
        <w:r>
          <w:fldChar w:fldCharType="end"/>
        </w:r>
      </w:hyperlink>
    </w:p>
    <w:p>
      <w:pPr>
        <w:pStyle w:val="TOC1"/>
        <w:tabs>
          <w:tab w:val="right" w:leader="dot" w:pos="8306"/>
        </w:tabs>
      </w:pPr>
      <w:hyperlink w:anchor="_Toc6689" w:history="1">
        <w:r>
          <w:rPr>
            <w:rFonts w:ascii="仿宋" w:eastAsia="仿宋" w:hAnsi="仿宋" w:cs="仿宋" w:hint="eastAsia"/>
            <w:lang w:eastAsia="zh-CN"/>
          </w:rPr>
          <w:t>十、安全与应急管理</w:t>
        </w:r>
        <w:r>
          <w:tab/>
        </w:r>
        <w:r>
          <w:fldChar w:fldCharType="begin"/>
        </w:r>
        <w:r>
          <w:instrText xml:space="preserve"> PAGEREF _Toc6689 \h </w:instrText>
        </w:r>
        <w:r>
          <w:fldChar w:fldCharType="separate"/>
        </w:r>
        <w:r>
          <w:t>50</w:t>
        </w:r>
        <w:r>
          <w:fldChar w:fldCharType="end"/>
        </w:r>
      </w:hyperlink>
    </w:p>
    <w:p>
      <w:pPr>
        <w:pStyle w:val="TOC2"/>
        <w:tabs>
          <w:tab w:val="right" w:leader="dot" w:pos="8306"/>
        </w:tabs>
      </w:pPr>
      <w:hyperlink w:anchor="_Toc9674" w:history="1">
        <w:r>
          <w:rPr>
            <w:rFonts w:ascii="仿宋" w:eastAsia="仿宋" w:hAnsi="仿宋" w:cs="仿宋" w:hint="eastAsia"/>
            <w:lang w:eastAsia="zh-CN"/>
          </w:rPr>
          <w:t>(一)、安全生产管理</w:t>
        </w:r>
        <w:r>
          <w:tab/>
        </w:r>
        <w:r>
          <w:fldChar w:fldCharType="begin"/>
        </w:r>
        <w:r>
          <w:instrText xml:space="preserve"> PAGEREF _Toc9674 \h </w:instrText>
        </w:r>
        <w:r>
          <w:fldChar w:fldCharType="separate"/>
        </w:r>
        <w:r>
          <w:t>50</w:t>
        </w:r>
        <w:r>
          <w:fldChar w:fldCharType="end"/>
        </w:r>
      </w:hyperlink>
    </w:p>
    <w:p>
      <w:pPr>
        <w:pStyle w:val="TOC2"/>
        <w:tabs>
          <w:tab w:val="right" w:leader="dot" w:pos="8306"/>
        </w:tabs>
      </w:pPr>
      <w:hyperlink w:anchor="_Toc28278" w:history="1">
        <w:r>
          <w:rPr>
            <w:rFonts w:ascii="仿宋" w:eastAsia="仿宋" w:hAnsi="仿宋" w:cs="仿宋" w:hint="eastAsia"/>
            <w:lang w:eastAsia="zh-CN"/>
          </w:rPr>
          <w:t>(二)、应急预案与响应</w:t>
        </w:r>
        <w:r>
          <w:tab/>
        </w:r>
        <w:r>
          <w:fldChar w:fldCharType="begin"/>
        </w:r>
        <w:r>
          <w:instrText xml:space="preserve"> PAGEREF _Toc28278 \h </w:instrText>
        </w:r>
        <w:r>
          <w:fldChar w:fldCharType="separate"/>
        </w:r>
        <w:r>
          <w:t>51</w:t>
        </w:r>
        <w:r>
          <w:fldChar w:fldCharType="end"/>
        </w:r>
      </w:hyperlink>
    </w:p>
    <w:p>
      <w:pPr>
        <w:pStyle w:val="TOC1"/>
        <w:tabs>
          <w:tab w:val="right" w:leader="dot" w:pos="8306"/>
        </w:tabs>
      </w:pPr>
      <w:hyperlink w:anchor="_Toc1640" w:history="1">
        <w:r>
          <w:rPr>
            <w:rFonts w:ascii="仿宋" w:eastAsia="仿宋" w:hAnsi="仿宋" w:cs="仿宋" w:hint="eastAsia"/>
            <w:lang w:eastAsia="zh-CN"/>
          </w:rPr>
          <w:t>十一、经济效益与社会效益优化</w:t>
        </w:r>
        <w:r>
          <w:tab/>
        </w:r>
        <w:r>
          <w:fldChar w:fldCharType="begin"/>
        </w:r>
        <w:r>
          <w:instrText xml:space="preserve"> PAGEREF _Toc1640 \h </w:instrText>
        </w:r>
        <w:r>
          <w:fldChar w:fldCharType="separate"/>
        </w:r>
        <w:r>
          <w:t>53</w:t>
        </w:r>
        <w:r>
          <w:fldChar w:fldCharType="end"/>
        </w:r>
      </w:hyperlink>
    </w:p>
    <w:p>
      <w:pPr>
        <w:pStyle w:val="TOC2"/>
        <w:tabs>
          <w:tab w:val="right" w:leader="dot" w:pos="8306"/>
        </w:tabs>
      </w:pPr>
      <w:hyperlink w:anchor="_Toc2526" w:history="1">
        <w:r>
          <w:rPr>
            <w:rFonts w:ascii="仿宋" w:eastAsia="仿宋" w:hAnsi="仿宋" w:cs="仿宋" w:hint="eastAsia"/>
            <w:lang w:eastAsia="zh-CN"/>
          </w:rPr>
          <w:t>(一)、经济效益提升策略</w:t>
        </w:r>
        <w:r>
          <w:tab/>
        </w:r>
        <w:r>
          <w:fldChar w:fldCharType="begin"/>
        </w:r>
        <w:r>
          <w:instrText xml:space="preserve"> PAGEREF _Toc2526 \h </w:instrText>
        </w:r>
        <w:r>
          <w:fldChar w:fldCharType="separate"/>
        </w:r>
        <w:r>
          <w:t>53</w:t>
        </w:r>
        <w:r>
          <w:fldChar w:fldCharType="end"/>
        </w:r>
      </w:hyperlink>
    </w:p>
    <w:p>
      <w:pPr>
        <w:pStyle w:val="TOC2"/>
        <w:tabs>
          <w:tab w:val="right" w:leader="dot" w:pos="8306"/>
        </w:tabs>
      </w:pPr>
      <w:hyperlink w:anchor="_Toc31240" w:history="1">
        <w:r>
          <w:rPr>
            <w:rFonts w:ascii="仿宋" w:eastAsia="仿宋" w:hAnsi="仿宋" w:cs="仿宋" w:hint="eastAsia"/>
            <w:lang w:eastAsia="zh-CN"/>
          </w:rPr>
          <w:t>(二)、社会效益增强方案</w:t>
        </w:r>
        <w:r>
          <w:tab/>
        </w:r>
        <w:r>
          <w:fldChar w:fldCharType="begin"/>
        </w:r>
        <w:r>
          <w:instrText xml:space="preserve"> PAGEREF _Toc31240 \h </w:instrText>
        </w:r>
        <w:r>
          <w:fldChar w:fldCharType="separate"/>
        </w:r>
        <w:r>
          <w:t>54</w:t>
        </w:r>
        <w:r>
          <w:fldChar w:fldCharType="end"/>
        </w:r>
      </w:hyperlink>
    </w:p>
    <w:p>
      <w:pPr>
        <w:pStyle w:val="TOC1"/>
        <w:tabs>
          <w:tab w:val="right" w:leader="dot" w:pos="8306"/>
        </w:tabs>
      </w:pPr>
      <w:hyperlink w:anchor="_Toc25752" w:history="1">
        <w:r>
          <w:rPr>
            <w:rFonts w:ascii="仿宋" w:eastAsia="仿宋" w:hAnsi="仿宋" w:cs="仿宋" w:hint="eastAsia"/>
            <w:lang w:eastAsia="zh-CN"/>
          </w:rPr>
          <w:t>十二、项目变更管理</w:t>
        </w:r>
        <w:r>
          <w:tab/>
        </w:r>
        <w:r>
          <w:fldChar w:fldCharType="begin"/>
        </w:r>
        <w:r>
          <w:instrText xml:space="preserve"> PAGEREF _Toc25752 \h </w:instrText>
        </w:r>
        <w:r>
          <w:fldChar w:fldCharType="separate"/>
        </w:r>
        <w:r>
          <w:t>55</w:t>
        </w:r>
        <w:r>
          <w:fldChar w:fldCharType="end"/>
        </w:r>
      </w:hyperlink>
    </w:p>
    <w:p>
      <w:pPr>
        <w:pStyle w:val="TOC2"/>
        <w:tabs>
          <w:tab w:val="right" w:leader="dot" w:pos="8306"/>
        </w:tabs>
      </w:pPr>
      <w:hyperlink w:anchor="_Toc13228" w:history="1">
        <w:r>
          <w:rPr>
            <w:rFonts w:ascii="仿宋" w:eastAsia="仿宋" w:hAnsi="仿宋" w:cs="仿宋" w:hint="eastAsia"/>
            <w:lang w:eastAsia="zh-CN"/>
          </w:rPr>
          <w:t>(一)、变更控制流程</w:t>
        </w:r>
        <w:r>
          <w:tab/>
        </w:r>
        <w:r>
          <w:fldChar w:fldCharType="begin"/>
        </w:r>
        <w:r>
          <w:instrText xml:space="preserve"> PAGEREF _Toc13228 \h </w:instrText>
        </w:r>
        <w:r>
          <w:fldChar w:fldCharType="separate"/>
        </w:r>
        <w:r>
          <w:t>55</w:t>
        </w:r>
        <w:r>
          <w:fldChar w:fldCharType="end"/>
        </w:r>
      </w:hyperlink>
    </w:p>
    <w:p>
      <w:pPr>
        <w:pStyle w:val="TOC2"/>
        <w:tabs>
          <w:tab w:val="right" w:leader="dot" w:pos="8306"/>
        </w:tabs>
      </w:pPr>
      <w:hyperlink w:anchor="_Toc6744" w:history="1">
        <w:r>
          <w:rPr>
            <w:rFonts w:ascii="仿宋" w:eastAsia="仿宋" w:hAnsi="仿宋" w:cs="仿宋" w:hint="eastAsia"/>
            <w:lang w:eastAsia="zh-CN"/>
          </w:rPr>
          <w:t>(二)、影响评估与处理</w:t>
        </w:r>
        <w:r>
          <w:tab/>
        </w:r>
        <w:r>
          <w:fldChar w:fldCharType="begin"/>
        </w:r>
        <w:r>
          <w:instrText xml:space="preserve"> PAGEREF _Toc6744 \h </w:instrText>
        </w:r>
        <w:r>
          <w:fldChar w:fldCharType="separate"/>
        </w:r>
        <w:r>
          <w:t>56</w:t>
        </w:r>
        <w:r>
          <w:fldChar w:fldCharType="end"/>
        </w:r>
      </w:hyperlink>
    </w:p>
    <w:p>
      <w:pPr>
        <w:pStyle w:val="TOC2"/>
        <w:tabs>
          <w:tab w:val="right" w:leader="dot" w:pos="8306"/>
        </w:tabs>
      </w:pPr>
      <w:hyperlink w:anchor="_Toc10760" w:history="1">
        <w:r>
          <w:rPr>
            <w:rFonts w:ascii="仿宋" w:eastAsia="仿宋" w:hAnsi="仿宋" w:cs="仿宋" w:hint="eastAsia"/>
            <w:lang w:eastAsia="zh-CN"/>
          </w:rPr>
          <w:t>(三)、变更记录与追踪</w:t>
        </w:r>
        <w:r>
          <w:tab/>
        </w:r>
        <w:r>
          <w:fldChar w:fldCharType="begin"/>
        </w:r>
        <w:r>
          <w:instrText xml:space="preserve"> PAGEREF _Toc10760 \h </w:instrText>
        </w:r>
        <w:r>
          <w:fldChar w:fldCharType="separate"/>
        </w:r>
        <w:r>
          <w:t>57</w:t>
        </w:r>
        <w:r>
          <w:fldChar w:fldCharType="end"/>
        </w:r>
      </w:hyperlink>
    </w:p>
    <w:p>
      <w:pPr>
        <w:pStyle w:val="TOC2"/>
        <w:tabs>
          <w:tab w:val="right" w:leader="dot" w:pos="8306"/>
        </w:tabs>
      </w:pPr>
      <w:hyperlink w:anchor="_Toc12682" w:history="1">
        <w:r>
          <w:rPr>
            <w:rFonts w:ascii="仿宋" w:eastAsia="仿宋" w:hAnsi="仿宋" w:cs="仿宋" w:hint="eastAsia"/>
            <w:lang w:eastAsia="zh-CN"/>
          </w:rPr>
          <w:t>(四)、变更管理策略</w:t>
        </w:r>
        <w:r>
          <w:tab/>
        </w:r>
        <w:r>
          <w:fldChar w:fldCharType="begin"/>
        </w:r>
        <w:r>
          <w:instrText xml:space="preserve"> PAGEREF _Toc12682 \h </w:instrText>
        </w:r>
        <w:r>
          <w:fldChar w:fldCharType="separate"/>
        </w:r>
        <w:r>
          <w:t>59</w:t>
        </w:r>
        <w:r>
          <w:fldChar w:fldCharType="end"/>
        </w:r>
      </w:hyperlink>
    </w:p>
    <w:p>
      <w:pPr>
        <w:pStyle w:val="TOC1"/>
        <w:tabs>
          <w:tab w:val="right" w:leader="dot" w:pos="8306"/>
        </w:tabs>
      </w:pPr>
      <w:hyperlink w:anchor="_Toc12863" w:history="1">
        <w:r>
          <w:rPr>
            <w:rFonts w:ascii="仿宋" w:eastAsia="仿宋" w:hAnsi="仿宋" w:cs="仿宋" w:hint="eastAsia"/>
            <w:lang w:eastAsia="zh-CN"/>
          </w:rPr>
          <w:t>十三、法律法规与政策遵循</w:t>
        </w:r>
        <w:r>
          <w:tab/>
        </w:r>
        <w:r>
          <w:fldChar w:fldCharType="begin"/>
        </w:r>
        <w:r>
          <w:instrText xml:space="preserve"> PAGEREF _Toc12863 \h </w:instrText>
        </w:r>
        <w:r>
          <w:fldChar w:fldCharType="separate"/>
        </w:r>
        <w:r>
          <w:t>61</w:t>
        </w:r>
        <w:r>
          <w:fldChar w:fldCharType="end"/>
        </w:r>
      </w:hyperlink>
    </w:p>
    <w:p>
      <w:pPr>
        <w:pStyle w:val="TOC2"/>
        <w:tabs>
          <w:tab w:val="right" w:leader="dot" w:pos="8306"/>
        </w:tabs>
      </w:pPr>
      <w:hyperlink w:anchor="_Toc31137" w:history="1">
        <w:r>
          <w:rPr>
            <w:rFonts w:ascii="仿宋" w:eastAsia="仿宋" w:hAnsi="仿宋" w:cs="仿宋" w:hint="eastAsia"/>
            <w:lang w:eastAsia="zh-CN"/>
          </w:rPr>
          <w:t>(一)、法律法规遵守</w:t>
        </w:r>
        <w:r>
          <w:tab/>
        </w:r>
        <w:r>
          <w:fldChar w:fldCharType="begin"/>
        </w:r>
        <w:r>
          <w:instrText xml:space="preserve"> PAGEREF _Toc31137 \h </w:instrText>
        </w:r>
        <w:r>
          <w:fldChar w:fldCharType="separate"/>
        </w:r>
        <w:r>
          <w:t>61</w:t>
        </w:r>
        <w:r>
          <w:fldChar w:fldCharType="end"/>
        </w:r>
      </w:hyperlink>
    </w:p>
    <w:p>
      <w:pPr>
        <w:pStyle w:val="TOC2"/>
        <w:tabs>
          <w:tab w:val="right" w:leader="dot" w:pos="8306"/>
        </w:tabs>
      </w:pPr>
      <w:hyperlink w:anchor="_Toc22886" w:history="1">
        <w:r>
          <w:rPr>
            <w:rFonts w:ascii="仿宋" w:eastAsia="仿宋" w:hAnsi="仿宋" w:cs="仿宋" w:hint="eastAsia"/>
            <w:lang w:eastAsia="zh-CN"/>
          </w:rPr>
          <w:t>(二)、政策导向与利用</w:t>
        </w:r>
        <w:r>
          <w:tab/>
        </w:r>
        <w:r>
          <w:fldChar w:fldCharType="begin"/>
        </w:r>
        <w:r>
          <w:instrText xml:space="preserve"> PAGEREF _Toc22886 \h </w:instrText>
        </w:r>
        <w:r>
          <w:fldChar w:fldCharType="separate"/>
        </w:r>
        <w:r>
          <w:t>62</w:t>
        </w:r>
        <w:r>
          <w:fldChar w:fldCharType="end"/>
        </w:r>
      </w:hyperlink>
    </w:p>
    <w:p>
      <w:pPr>
        <w:pStyle w:val="TOC1"/>
        <w:tabs>
          <w:tab w:val="right" w:leader="dot" w:pos="8306"/>
        </w:tabs>
      </w:pPr>
      <w:hyperlink w:anchor="_Toc8455" w:history="1">
        <w:r>
          <w:rPr>
            <w:rFonts w:ascii="仿宋" w:eastAsia="仿宋" w:hAnsi="仿宋" w:cs="仿宋" w:hint="eastAsia"/>
            <w:lang w:eastAsia="zh-CN"/>
          </w:rPr>
          <w:t>十四、知识产权管理与保护</w:t>
        </w:r>
        <w:r>
          <w:tab/>
        </w:r>
        <w:r>
          <w:fldChar w:fldCharType="begin"/>
        </w:r>
        <w:r>
          <w:instrText xml:space="preserve"> PAGEREF _Toc8455 \h </w:instrText>
        </w:r>
        <w:r>
          <w:fldChar w:fldCharType="separate"/>
        </w:r>
        <w:r>
          <w:t>63</w:t>
        </w:r>
        <w:r>
          <w:fldChar w:fldCharType="end"/>
        </w:r>
      </w:hyperlink>
    </w:p>
    <w:p>
      <w:pPr>
        <w:pStyle w:val="TOC2"/>
        <w:tabs>
          <w:tab w:val="right" w:leader="dot" w:pos="8306"/>
        </w:tabs>
      </w:pPr>
      <w:hyperlink w:anchor="_Toc15170" w:history="1">
        <w:r>
          <w:rPr>
            <w:rFonts w:ascii="仿宋" w:eastAsia="仿宋" w:hAnsi="仿宋" w:cs="仿宋" w:hint="eastAsia"/>
            <w:lang w:eastAsia="zh-CN"/>
          </w:rPr>
          <w:t>(一)、知识产权管理体系建设</w:t>
        </w:r>
        <w:r>
          <w:tab/>
        </w:r>
        <w:r>
          <w:fldChar w:fldCharType="begin"/>
        </w:r>
        <w:r>
          <w:instrText xml:space="preserve"> PAGEREF _Toc15170 \h </w:instrText>
        </w:r>
        <w:r>
          <w:fldChar w:fldCharType="separate"/>
        </w:r>
        <w:r>
          <w:t>63</w:t>
        </w:r>
        <w:r>
          <w:fldChar w:fldCharType="end"/>
        </w:r>
      </w:hyperlink>
    </w:p>
    <w:p>
      <w:pPr>
        <w:pStyle w:val="TOC2"/>
        <w:tabs>
          <w:tab w:val="right" w:leader="dot" w:pos="8306"/>
        </w:tabs>
      </w:pPr>
      <w:hyperlink w:anchor="_Toc26474" w:history="1">
        <w:r>
          <w:rPr>
            <w:rFonts w:ascii="仿宋" w:eastAsia="仿宋" w:hAnsi="仿宋" w:cs="仿宋" w:hint="eastAsia"/>
            <w:lang w:eastAsia="zh-CN"/>
          </w:rPr>
          <w:t>(二)、知识产权保护措施</w:t>
        </w:r>
        <w:r>
          <w:tab/>
        </w:r>
        <w:r>
          <w:fldChar w:fldCharType="begin"/>
        </w:r>
        <w:r>
          <w:instrText xml:space="preserve"> PAGEREF _Toc26474 \h </w:instrText>
        </w:r>
        <w:r>
          <w:fldChar w:fldCharType="separate"/>
        </w:r>
        <w:r>
          <w:t>63</w:t>
        </w:r>
        <w:r>
          <w:fldChar w:fldCharType="end"/>
        </w:r>
      </w:hyperlink>
    </w:p>
    <w:p>
      <w:pPr>
        <w:pStyle w:val="TOC1"/>
        <w:tabs>
          <w:tab w:val="right" w:leader="dot" w:pos="8306"/>
        </w:tabs>
      </w:pPr>
      <w:hyperlink w:anchor="_Toc18398" w:history="1">
        <w:r>
          <w:rPr>
            <w:rFonts w:ascii="仿宋" w:eastAsia="仿宋" w:hAnsi="仿宋" w:cs="仿宋" w:hint="eastAsia"/>
            <w:lang w:eastAsia="zh-CN"/>
          </w:rPr>
          <w:t>十五、产业协同与集群发展</w:t>
        </w:r>
        <w:r>
          <w:tab/>
        </w:r>
        <w:r>
          <w:fldChar w:fldCharType="begin"/>
        </w:r>
        <w:r>
          <w:instrText xml:space="preserve"> PAGEREF _Toc18398 \h </w:instrText>
        </w:r>
        <w:r>
          <w:fldChar w:fldCharType="separate"/>
        </w:r>
        <w:r>
          <w:t>65</w:t>
        </w:r>
        <w:r>
          <w:fldChar w:fldCharType="end"/>
        </w:r>
      </w:hyperlink>
    </w:p>
    <w:p>
      <w:pPr>
        <w:pStyle w:val="TOC2"/>
        <w:tabs>
          <w:tab w:val="right" w:leader="dot" w:pos="8306"/>
        </w:tabs>
      </w:pPr>
      <w:hyperlink w:anchor="_Toc14189" w:history="1">
        <w:r>
          <w:rPr>
            <w:rFonts w:ascii="仿宋" w:eastAsia="仿宋" w:hAnsi="仿宋" w:cs="仿宋" w:hint="eastAsia"/>
            <w:lang w:eastAsia="zh-CN"/>
          </w:rPr>
          <w:t>(一)、产业协同机制建设</w:t>
        </w:r>
        <w:r>
          <w:tab/>
        </w:r>
        <w:r>
          <w:fldChar w:fldCharType="begin"/>
        </w:r>
        <w:r>
          <w:instrText xml:space="preserve"> PAGEREF _Toc14189 \h </w:instrText>
        </w:r>
        <w:r>
          <w:fldChar w:fldCharType="separate"/>
        </w:r>
        <w:r>
          <w:t>65</w:t>
        </w:r>
        <w:r>
          <w:fldChar w:fldCharType="end"/>
        </w:r>
      </w:hyperlink>
    </w:p>
    <w:p>
      <w:pPr>
        <w:pStyle w:val="TOC2"/>
        <w:tabs>
          <w:tab w:val="right" w:leader="dot" w:pos="8306"/>
        </w:tabs>
      </w:pPr>
      <w:hyperlink w:anchor="_Toc14060" w:history="1">
        <w:r>
          <w:rPr>
            <w:rFonts w:ascii="仿宋" w:eastAsia="仿宋" w:hAnsi="仿宋" w:cs="仿宋" w:hint="eastAsia"/>
            <w:lang w:eastAsia="zh-CN"/>
          </w:rPr>
          <w:t>(二)、产业集群培育与发展</w:t>
        </w:r>
        <w:r>
          <w:tab/>
        </w:r>
        <w:r>
          <w:fldChar w:fldCharType="begin"/>
        </w:r>
        <w:r>
          <w:instrText xml:space="preserve"> PAGEREF _Toc14060 \h </w:instrText>
        </w:r>
        <w:r>
          <w:fldChar w:fldCharType="separate"/>
        </w:r>
        <w:r>
          <w:t>66</w:t>
        </w:r>
        <w:r>
          <w:fldChar w:fldCharType="end"/>
        </w:r>
      </w:hyperlink>
    </w:p>
    <w:p>
      <w:pPr>
        <w:pStyle w:val="TOC1"/>
        <w:tabs>
          <w:tab w:val="right" w:leader="dot" w:pos="8306"/>
        </w:tabs>
      </w:pPr>
      <w:hyperlink w:anchor="_Toc2840" w:history="1">
        <w:r>
          <w:rPr>
            <w:rFonts w:ascii="仿宋" w:eastAsia="仿宋" w:hAnsi="仿宋" w:cs="仿宋" w:hint="eastAsia"/>
            <w:lang w:eastAsia="zh-CN"/>
          </w:rPr>
          <w:t>十六、人力资源管理与开发</w:t>
        </w:r>
        <w:r>
          <w:tab/>
        </w:r>
        <w:r>
          <w:fldChar w:fldCharType="begin"/>
        </w:r>
        <w:r>
          <w:instrText xml:space="preserve"> PAGEREF _Toc2840 \h </w:instrText>
        </w:r>
        <w:r>
          <w:fldChar w:fldCharType="separate"/>
        </w:r>
        <w:r>
          <w:t>67</w:t>
        </w:r>
        <w:r>
          <w:fldChar w:fldCharType="end"/>
        </w:r>
      </w:hyperlink>
    </w:p>
    <w:p>
      <w:pPr>
        <w:pStyle w:val="TOC2"/>
        <w:tabs>
          <w:tab w:val="right" w:leader="dot" w:pos="8306"/>
        </w:tabs>
      </w:pPr>
      <w:hyperlink w:anchor="_Toc7949" w:history="1">
        <w:r>
          <w:rPr>
            <w:rFonts w:ascii="仿宋" w:eastAsia="仿宋" w:hAnsi="仿宋" w:cs="仿宋" w:hint="eastAsia"/>
            <w:lang w:eastAsia="zh-CN"/>
          </w:rPr>
          <w:t>(一)、人力资源规划</w:t>
        </w:r>
        <w:r>
          <w:tab/>
        </w:r>
        <w:r>
          <w:fldChar w:fldCharType="begin"/>
        </w:r>
        <w:r>
          <w:instrText xml:space="preserve"> PAGEREF _Toc7949 \h </w:instrText>
        </w:r>
        <w:r>
          <w:fldChar w:fldCharType="separate"/>
        </w:r>
        <w:r>
          <w:t>67</w:t>
        </w:r>
        <w:r>
          <w:fldChar w:fldCharType="end"/>
        </w:r>
      </w:hyperlink>
    </w:p>
    <w:p>
      <w:pPr>
        <w:pStyle w:val="TOC2"/>
        <w:tabs>
          <w:tab w:val="right" w:leader="dot" w:pos="8306"/>
        </w:tabs>
      </w:pPr>
      <w:hyperlink w:anchor="_Toc22639" w:history="1">
        <w:r>
          <w:rPr>
            <w:rFonts w:ascii="仿宋" w:eastAsia="仿宋" w:hAnsi="仿宋" w:cs="仿宋" w:hint="eastAsia"/>
            <w:lang w:eastAsia="zh-CN"/>
          </w:rPr>
          <w:t>(二)、人力资源开发与培训</w:t>
        </w:r>
        <w:r>
          <w:tab/>
        </w:r>
        <w:r>
          <w:fldChar w:fldCharType="begin"/>
        </w:r>
        <w:r>
          <w:instrText xml:space="preserve"> PAGEREF _Toc22639 \h </w:instrText>
        </w:r>
        <w:r>
          <w:fldChar w:fldCharType="separate"/>
        </w:r>
        <w:r>
          <w:t>69</w:t>
        </w:r>
        <w:r>
          <w:fldChar w:fldCharType="end"/>
        </w:r>
      </w:hyperlink>
    </w:p>
    <w:p>
      <w:pPr>
        <w:pStyle w:val="TOC1"/>
        <w:tabs>
          <w:tab w:val="right" w:leader="dot" w:pos="8306"/>
        </w:tabs>
      </w:pPr>
      <w:hyperlink w:anchor="_Toc6260" w:history="1">
        <w:r>
          <w:rPr>
            <w:rFonts w:ascii="仿宋" w:eastAsia="仿宋" w:hAnsi="仿宋" w:cs="仿宋" w:hint="eastAsia"/>
            <w:lang w:eastAsia="zh-CN"/>
          </w:rPr>
          <w:t>十七、成果转化与推广应用</w:t>
        </w:r>
        <w:r>
          <w:tab/>
        </w:r>
        <w:r>
          <w:fldChar w:fldCharType="begin"/>
        </w:r>
        <w:r>
          <w:instrText xml:space="preserve"> PAGEREF _Toc6260 \h </w:instrText>
        </w:r>
        <w:r>
          <w:fldChar w:fldCharType="separate"/>
        </w:r>
        <w:r>
          <w:t>71</w:t>
        </w:r>
        <w:r>
          <w:fldChar w:fldCharType="end"/>
        </w:r>
      </w:hyperlink>
    </w:p>
    <w:p>
      <w:pPr>
        <w:pStyle w:val="TOC2"/>
        <w:tabs>
          <w:tab w:val="right" w:leader="dot" w:pos="8306"/>
        </w:tabs>
      </w:pPr>
      <w:hyperlink w:anchor="_Toc28698" w:history="1">
        <w:r>
          <w:rPr>
            <w:rFonts w:ascii="仿宋" w:eastAsia="仿宋" w:hAnsi="仿宋" w:cs="仿宋" w:hint="eastAsia"/>
            <w:lang w:eastAsia="zh-CN"/>
          </w:rPr>
          <w:t>(一)、成果转化策略制定</w:t>
        </w:r>
        <w:r>
          <w:tab/>
        </w:r>
        <w:r>
          <w:fldChar w:fldCharType="begin"/>
        </w:r>
        <w:r>
          <w:instrText xml:space="preserve"> PAGEREF _Toc28698 \h </w:instrText>
        </w:r>
        <w:r>
          <w:fldChar w:fldCharType="separate"/>
        </w:r>
        <w:r>
          <w:t>71</w:t>
        </w:r>
        <w:r>
          <w:fldChar w:fldCharType="end"/>
        </w:r>
      </w:hyperlink>
    </w:p>
    <w:p>
      <w:pPr>
        <w:pStyle w:val="TOC2"/>
        <w:tabs>
          <w:tab w:val="right" w:leader="dot" w:pos="8306"/>
        </w:tabs>
      </w:pPr>
      <w:hyperlink w:anchor="_Toc19836" w:history="1">
        <w:r>
          <w:rPr>
            <w:rFonts w:ascii="仿宋" w:eastAsia="仿宋" w:hAnsi="仿宋" w:cs="仿宋" w:hint="eastAsia"/>
            <w:lang w:eastAsia="zh-CN"/>
          </w:rPr>
          <w:t>(二)、成果推广应用方案</w:t>
        </w:r>
        <w:r>
          <w:tab/>
        </w:r>
        <w:r>
          <w:fldChar w:fldCharType="begin"/>
        </w:r>
        <w:r>
          <w:instrText xml:space="preserve"> PAGEREF _Toc19836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19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602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543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765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508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099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0310"/>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3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一、绿色金融项目的市场准入条件分析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绿色金融项目而言，市场准入条件首先取决于政策法规环境。政府对于[行业名称]领域的法规，如环保标准、税收政策、和技术使用规范，直接影响绿色金融项目的运营和成本结构。例如，若政府针对使用可再生能源的企业提供税收优惠，这将对绿色金融项目的财务规划产生重要影响。同时，考虑经济环境和消费者偏好的变化对绿色金融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二、绿色金融项目的行业规范与合规性要求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绿色金融项目来说，遵守行业规范和合规性要求是确保项目顺利进行的基础。这包括遵循质量控制标准、安全规定、数据保护法规等。例如，若绿色金融项目涉及数据处理，须严格遵守相关的数据保护法规。此外，行业内部的自律规范，如产品标准和服务流程，也对于提升绿色金融项目在行业内的认可度和竞争力至关重要。项目管理团队必须不断更新策略，以应对行业规范和法规的变化，确保绿色金融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三、绿色金融项目的竞争格局和战略定位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绿色金融项目的发展规划中，理解行业的竞争格局对于制定有效的市场策略极为关键。这包括分析主要竞争对手的市场地位、优势及其业务模式。绿色金融项目面临的竞争对手可能包括大型成熟企业和创新型初创公司，各自采取不同的市场策略。因此，绿色金融项目需精确地定位自己的市场策略，如专注于产品创新、客户服务或成本效率，以在竞争中占据优势。通过深入的市场和竞争分析，绿色金融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6259"/>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6547"/>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https://d.book118.com/668115000003006045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绿色金融项目建设方案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45457"/>
    <w:rsid w:val="711454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8115000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2024-02-20T11:07:00Z</dcterms:created>
  <dcterms:modified xsi:type="dcterms:W3CDTF">2024-02-20T11:07:59Z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D44774846C5247A589EFF2453E9C1EB1_11</vt:lpwstr>
  </property>
  <property fmtid="{D5CDD505-2E9C-101B-9397-08002B2CF9AE}" pid="3" name="KSOProductBuildVer">
    <vt:lpwstr>2052-12.1.0.16250</vt:lpwstr>
  </property>
</Properties>
</file>