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1" w:history="1">
        <w:r>
          <w:rPr>
            <w:rFonts w:ascii="仿宋" w:eastAsia="仿宋" w:hAnsi="仿宋" w:cs="仿宋" w:hint="eastAsia"/>
            <w:lang w:eastAsia="zh-CN"/>
          </w:rPr>
          <w:t>概论</w:t>
        </w:r>
        <w:r>
          <w:tab/>
        </w:r>
        <w:r>
          <w:fldChar w:fldCharType="begin"/>
        </w:r>
        <w:r>
          <w:instrText xml:space="preserve"> PAGEREF _Toc5091 \h </w:instrText>
        </w:r>
        <w:r>
          <w:fldChar w:fldCharType="separate"/>
        </w:r>
        <w:r>
          <w:t>3</w:t>
        </w:r>
        <w:r>
          <w:fldChar w:fldCharType="end"/>
        </w:r>
      </w:hyperlink>
    </w:p>
    <w:p>
      <w:pPr>
        <w:pStyle w:val="TOC1"/>
        <w:tabs>
          <w:tab w:val="right" w:leader="dot" w:pos="8306"/>
        </w:tabs>
      </w:pPr>
      <w:hyperlink w:anchor="_Toc20290" w:history="1">
        <w:r>
          <w:rPr>
            <w:rFonts w:ascii="仿宋" w:eastAsia="仿宋" w:hAnsi="仿宋" w:cs="仿宋" w:hint="eastAsia"/>
            <w:lang w:eastAsia="zh-CN"/>
          </w:rPr>
          <w:t>一、光刻胶项目选址可行性分析</w:t>
        </w:r>
        <w:r>
          <w:tab/>
        </w:r>
        <w:r>
          <w:fldChar w:fldCharType="begin"/>
        </w:r>
        <w:r>
          <w:instrText xml:space="preserve"> PAGEREF _Toc20290 \h </w:instrText>
        </w:r>
        <w:r>
          <w:fldChar w:fldCharType="separate"/>
        </w:r>
        <w:r>
          <w:t>3</w:t>
        </w:r>
        <w:r>
          <w:fldChar w:fldCharType="end"/>
        </w:r>
      </w:hyperlink>
    </w:p>
    <w:p>
      <w:pPr>
        <w:pStyle w:val="TOC2"/>
        <w:tabs>
          <w:tab w:val="right" w:leader="dot" w:pos="8306"/>
        </w:tabs>
      </w:pPr>
      <w:hyperlink w:anchor="_Toc17716" w:history="1">
        <w:r>
          <w:rPr>
            <w:rFonts w:ascii="仿宋" w:eastAsia="仿宋" w:hAnsi="仿宋" w:cs="仿宋" w:hint="eastAsia"/>
            <w:lang w:eastAsia="zh-CN"/>
          </w:rPr>
          <w:t>(一)、光刻胶项目选址</w:t>
        </w:r>
        <w:r>
          <w:tab/>
        </w:r>
        <w:r>
          <w:fldChar w:fldCharType="begin"/>
        </w:r>
        <w:r>
          <w:instrText xml:space="preserve"> PAGEREF _Toc17716 \h </w:instrText>
        </w:r>
        <w:r>
          <w:fldChar w:fldCharType="separate"/>
        </w:r>
        <w:r>
          <w:t>3</w:t>
        </w:r>
        <w:r>
          <w:fldChar w:fldCharType="end"/>
        </w:r>
      </w:hyperlink>
    </w:p>
    <w:p>
      <w:pPr>
        <w:pStyle w:val="TOC2"/>
        <w:tabs>
          <w:tab w:val="right" w:leader="dot" w:pos="8306"/>
        </w:tabs>
      </w:pPr>
      <w:hyperlink w:anchor="_Toc17057" w:history="1">
        <w:r>
          <w:rPr>
            <w:rFonts w:ascii="仿宋" w:eastAsia="仿宋" w:hAnsi="仿宋" w:cs="仿宋" w:hint="eastAsia"/>
            <w:lang w:eastAsia="zh-CN"/>
          </w:rPr>
          <w:t>(二)、用地控制指标</w:t>
        </w:r>
        <w:r>
          <w:tab/>
        </w:r>
        <w:r>
          <w:fldChar w:fldCharType="begin"/>
        </w:r>
        <w:r>
          <w:instrText xml:space="preserve"> PAGEREF _Toc17057 \h </w:instrText>
        </w:r>
        <w:r>
          <w:fldChar w:fldCharType="separate"/>
        </w:r>
        <w:r>
          <w:t>3</w:t>
        </w:r>
        <w:r>
          <w:fldChar w:fldCharType="end"/>
        </w:r>
      </w:hyperlink>
    </w:p>
    <w:p>
      <w:pPr>
        <w:pStyle w:val="TOC2"/>
        <w:tabs>
          <w:tab w:val="right" w:leader="dot" w:pos="8306"/>
        </w:tabs>
      </w:pPr>
      <w:hyperlink w:anchor="_Toc26177" w:history="1">
        <w:r>
          <w:rPr>
            <w:rFonts w:ascii="仿宋" w:eastAsia="仿宋" w:hAnsi="仿宋" w:cs="仿宋" w:hint="eastAsia"/>
            <w:lang w:eastAsia="zh-CN"/>
          </w:rPr>
          <w:t>(三)、节约用地措施</w:t>
        </w:r>
        <w:r>
          <w:tab/>
        </w:r>
        <w:r>
          <w:fldChar w:fldCharType="begin"/>
        </w:r>
        <w:r>
          <w:instrText xml:space="preserve"> PAGEREF _Toc26177 \h </w:instrText>
        </w:r>
        <w:r>
          <w:fldChar w:fldCharType="separate"/>
        </w:r>
        <w:r>
          <w:t>5</w:t>
        </w:r>
        <w:r>
          <w:fldChar w:fldCharType="end"/>
        </w:r>
      </w:hyperlink>
    </w:p>
    <w:p>
      <w:pPr>
        <w:pStyle w:val="TOC2"/>
        <w:tabs>
          <w:tab w:val="right" w:leader="dot" w:pos="8306"/>
        </w:tabs>
      </w:pPr>
      <w:hyperlink w:anchor="_Toc15002" w:history="1">
        <w:r>
          <w:rPr>
            <w:rFonts w:ascii="仿宋" w:eastAsia="仿宋" w:hAnsi="仿宋" w:cs="仿宋" w:hint="eastAsia"/>
            <w:lang w:eastAsia="zh-CN"/>
          </w:rPr>
          <w:t>(四)、总图布置方案</w:t>
        </w:r>
        <w:r>
          <w:tab/>
        </w:r>
        <w:r>
          <w:fldChar w:fldCharType="begin"/>
        </w:r>
        <w:r>
          <w:instrText xml:space="preserve"> PAGEREF _Toc15002 \h </w:instrText>
        </w:r>
        <w:r>
          <w:fldChar w:fldCharType="separate"/>
        </w:r>
        <w:r>
          <w:t>6</w:t>
        </w:r>
        <w:r>
          <w:fldChar w:fldCharType="end"/>
        </w:r>
      </w:hyperlink>
    </w:p>
    <w:p>
      <w:pPr>
        <w:pStyle w:val="TOC2"/>
        <w:tabs>
          <w:tab w:val="right" w:leader="dot" w:pos="8306"/>
        </w:tabs>
      </w:pPr>
      <w:hyperlink w:anchor="_Toc1813" w:history="1">
        <w:r>
          <w:rPr>
            <w:rFonts w:ascii="仿宋" w:eastAsia="仿宋" w:hAnsi="仿宋" w:cs="仿宋" w:hint="eastAsia"/>
            <w:lang w:eastAsia="zh-CN"/>
          </w:rPr>
          <w:t>(五)、选址综合评价</w:t>
        </w:r>
        <w:r>
          <w:tab/>
        </w:r>
        <w:r>
          <w:fldChar w:fldCharType="begin"/>
        </w:r>
        <w:r>
          <w:instrText xml:space="preserve"> PAGEREF _Toc1813 \h </w:instrText>
        </w:r>
        <w:r>
          <w:fldChar w:fldCharType="separate"/>
        </w:r>
        <w:r>
          <w:t>7</w:t>
        </w:r>
        <w:r>
          <w:fldChar w:fldCharType="end"/>
        </w:r>
      </w:hyperlink>
    </w:p>
    <w:p>
      <w:pPr>
        <w:pStyle w:val="TOC1"/>
        <w:tabs>
          <w:tab w:val="right" w:leader="dot" w:pos="8306"/>
        </w:tabs>
      </w:pPr>
      <w:hyperlink w:anchor="_Toc28541" w:history="1">
        <w:r>
          <w:rPr>
            <w:rFonts w:ascii="仿宋" w:eastAsia="仿宋" w:hAnsi="仿宋" w:cs="仿宋" w:hint="eastAsia"/>
            <w:lang w:eastAsia="zh-CN"/>
          </w:rPr>
          <w:t>二、市场分析、调研</w:t>
        </w:r>
        <w:r>
          <w:tab/>
        </w:r>
        <w:r>
          <w:fldChar w:fldCharType="begin"/>
        </w:r>
        <w:r>
          <w:instrText xml:space="preserve"> PAGEREF _Toc28541 \h </w:instrText>
        </w:r>
        <w:r>
          <w:fldChar w:fldCharType="separate"/>
        </w:r>
        <w:r>
          <w:t>8</w:t>
        </w:r>
        <w:r>
          <w:fldChar w:fldCharType="end"/>
        </w:r>
      </w:hyperlink>
    </w:p>
    <w:p>
      <w:pPr>
        <w:pStyle w:val="TOC2"/>
        <w:tabs>
          <w:tab w:val="right" w:leader="dot" w:pos="8306"/>
        </w:tabs>
      </w:pPr>
      <w:hyperlink w:anchor="_Toc3436" w:history="1">
        <w:r>
          <w:rPr>
            <w:rFonts w:ascii="仿宋" w:eastAsia="仿宋" w:hAnsi="仿宋" w:cs="仿宋" w:hint="eastAsia"/>
            <w:lang w:eastAsia="zh-CN"/>
          </w:rPr>
          <w:t>(一)、光刻胶行业分析</w:t>
        </w:r>
        <w:r>
          <w:tab/>
        </w:r>
        <w:r>
          <w:fldChar w:fldCharType="begin"/>
        </w:r>
        <w:r>
          <w:instrText xml:space="preserve"> PAGEREF _Toc3436 \h </w:instrText>
        </w:r>
        <w:r>
          <w:fldChar w:fldCharType="separate"/>
        </w:r>
        <w:r>
          <w:t>8</w:t>
        </w:r>
        <w:r>
          <w:fldChar w:fldCharType="end"/>
        </w:r>
      </w:hyperlink>
    </w:p>
    <w:p>
      <w:pPr>
        <w:pStyle w:val="TOC2"/>
        <w:tabs>
          <w:tab w:val="right" w:leader="dot" w:pos="8306"/>
        </w:tabs>
      </w:pPr>
      <w:hyperlink w:anchor="_Toc11290" w:history="1">
        <w:r>
          <w:rPr>
            <w:rFonts w:ascii="仿宋" w:eastAsia="仿宋" w:hAnsi="仿宋" w:cs="仿宋" w:hint="eastAsia"/>
            <w:lang w:eastAsia="zh-CN"/>
          </w:rPr>
          <w:t>(二)、光刻胶市场分析预测</w:t>
        </w:r>
        <w:r>
          <w:tab/>
        </w:r>
        <w:r>
          <w:fldChar w:fldCharType="begin"/>
        </w:r>
        <w:r>
          <w:instrText xml:space="preserve"> PAGEREF _Toc11290 \h </w:instrText>
        </w:r>
        <w:r>
          <w:fldChar w:fldCharType="separate"/>
        </w:r>
        <w:r>
          <w:t>9</w:t>
        </w:r>
        <w:r>
          <w:fldChar w:fldCharType="end"/>
        </w:r>
      </w:hyperlink>
    </w:p>
    <w:p>
      <w:pPr>
        <w:pStyle w:val="TOC1"/>
        <w:tabs>
          <w:tab w:val="right" w:leader="dot" w:pos="8306"/>
        </w:tabs>
      </w:pPr>
      <w:hyperlink w:anchor="_Toc11470" w:history="1">
        <w:r>
          <w:rPr>
            <w:rFonts w:ascii="仿宋" w:eastAsia="仿宋" w:hAnsi="仿宋" w:cs="仿宋" w:hint="eastAsia"/>
            <w:lang w:eastAsia="zh-CN"/>
          </w:rPr>
          <w:t>三、光刻胶项目概论</w:t>
        </w:r>
        <w:r>
          <w:tab/>
        </w:r>
        <w:r>
          <w:fldChar w:fldCharType="begin"/>
        </w:r>
        <w:r>
          <w:instrText xml:space="preserve"> PAGEREF _Toc11470 \h </w:instrText>
        </w:r>
        <w:r>
          <w:fldChar w:fldCharType="separate"/>
        </w:r>
        <w:r>
          <w:t>10</w:t>
        </w:r>
        <w:r>
          <w:fldChar w:fldCharType="end"/>
        </w:r>
      </w:hyperlink>
    </w:p>
    <w:p>
      <w:pPr>
        <w:pStyle w:val="TOC2"/>
        <w:tabs>
          <w:tab w:val="right" w:leader="dot" w:pos="8306"/>
        </w:tabs>
      </w:pPr>
      <w:hyperlink w:anchor="_Toc491" w:history="1">
        <w:r>
          <w:rPr>
            <w:rFonts w:ascii="仿宋" w:eastAsia="仿宋" w:hAnsi="仿宋" w:cs="仿宋" w:hint="eastAsia"/>
            <w:lang w:eastAsia="zh-CN"/>
          </w:rPr>
          <w:t>(一)、光刻胶项目概况</w:t>
        </w:r>
        <w:r>
          <w:tab/>
        </w:r>
        <w:r>
          <w:fldChar w:fldCharType="begin"/>
        </w:r>
        <w:r>
          <w:instrText xml:space="preserve"> PAGEREF _Toc491 \h </w:instrText>
        </w:r>
        <w:r>
          <w:fldChar w:fldCharType="separate"/>
        </w:r>
        <w:r>
          <w:t>10</w:t>
        </w:r>
        <w:r>
          <w:fldChar w:fldCharType="end"/>
        </w:r>
      </w:hyperlink>
    </w:p>
    <w:p>
      <w:pPr>
        <w:pStyle w:val="TOC2"/>
        <w:tabs>
          <w:tab w:val="right" w:leader="dot" w:pos="8306"/>
        </w:tabs>
      </w:pPr>
      <w:hyperlink w:anchor="_Toc29845" w:history="1">
        <w:r>
          <w:rPr>
            <w:rFonts w:ascii="仿宋" w:eastAsia="仿宋" w:hAnsi="仿宋" w:cs="仿宋" w:hint="eastAsia"/>
            <w:lang w:eastAsia="zh-CN"/>
          </w:rPr>
          <w:t>(二)、光刻胶项目目标</w:t>
        </w:r>
        <w:r>
          <w:tab/>
        </w:r>
        <w:r>
          <w:fldChar w:fldCharType="begin"/>
        </w:r>
        <w:r>
          <w:instrText xml:space="preserve"> PAGEREF _Toc29845 \h </w:instrText>
        </w:r>
        <w:r>
          <w:fldChar w:fldCharType="separate"/>
        </w:r>
        <w:r>
          <w:t>12</w:t>
        </w:r>
        <w:r>
          <w:fldChar w:fldCharType="end"/>
        </w:r>
      </w:hyperlink>
    </w:p>
    <w:p>
      <w:pPr>
        <w:pStyle w:val="TOC2"/>
        <w:tabs>
          <w:tab w:val="right" w:leader="dot" w:pos="8306"/>
        </w:tabs>
      </w:pPr>
      <w:hyperlink w:anchor="_Toc8067" w:history="1">
        <w:r>
          <w:rPr>
            <w:rFonts w:ascii="仿宋" w:eastAsia="仿宋" w:hAnsi="仿宋" w:cs="仿宋" w:hint="eastAsia"/>
            <w:lang w:eastAsia="zh-CN"/>
          </w:rPr>
          <w:t>(三)、光刻胶项目提出的理由</w:t>
        </w:r>
        <w:r>
          <w:tab/>
        </w:r>
        <w:r>
          <w:fldChar w:fldCharType="begin"/>
        </w:r>
        <w:r>
          <w:instrText xml:space="preserve"> PAGEREF _Toc8067 \h </w:instrText>
        </w:r>
        <w:r>
          <w:fldChar w:fldCharType="separate"/>
        </w:r>
        <w:r>
          <w:t>13</w:t>
        </w:r>
        <w:r>
          <w:fldChar w:fldCharType="end"/>
        </w:r>
      </w:hyperlink>
    </w:p>
    <w:p>
      <w:pPr>
        <w:pStyle w:val="TOC2"/>
        <w:tabs>
          <w:tab w:val="right" w:leader="dot" w:pos="8306"/>
        </w:tabs>
      </w:pPr>
      <w:hyperlink w:anchor="_Toc19238" w:history="1">
        <w:r>
          <w:rPr>
            <w:rFonts w:ascii="仿宋" w:eastAsia="仿宋" w:hAnsi="仿宋" w:cs="仿宋" w:hint="eastAsia"/>
            <w:lang w:eastAsia="zh-CN"/>
          </w:rPr>
          <w:t>(四)、光刻胶项目意义</w:t>
        </w:r>
        <w:r>
          <w:tab/>
        </w:r>
        <w:r>
          <w:fldChar w:fldCharType="begin"/>
        </w:r>
        <w:r>
          <w:instrText xml:space="preserve"> PAGEREF _Toc19238 \h </w:instrText>
        </w:r>
        <w:r>
          <w:fldChar w:fldCharType="separate"/>
        </w:r>
        <w:r>
          <w:t>14</w:t>
        </w:r>
        <w:r>
          <w:fldChar w:fldCharType="end"/>
        </w:r>
      </w:hyperlink>
    </w:p>
    <w:p>
      <w:pPr>
        <w:pStyle w:val="TOC2"/>
        <w:tabs>
          <w:tab w:val="right" w:leader="dot" w:pos="8306"/>
        </w:tabs>
      </w:pPr>
      <w:hyperlink w:anchor="_Toc25445" w:history="1">
        <w:r>
          <w:rPr>
            <w:rFonts w:ascii="仿宋" w:eastAsia="仿宋" w:hAnsi="仿宋" w:cs="仿宋" w:hint="eastAsia"/>
            <w:lang w:eastAsia="zh-CN"/>
          </w:rPr>
          <w:t>(五)、光刻胶项目背景</w:t>
        </w:r>
        <w:r>
          <w:tab/>
        </w:r>
        <w:r>
          <w:fldChar w:fldCharType="begin"/>
        </w:r>
        <w:r>
          <w:instrText xml:space="preserve"> PAGEREF _Toc25445 \h </w:instrText>
        </w:r>
        <w:r>
          <w:fldChar w:fldCharType="separate"/>
        </w:r>
        <w:r>
          <w:t>15</w:t>
        </w:r>
        <w:r>
          <w:fldChar w:fldCharType="end"/>
        </w:r>
      </w:hyperlink>
    </w:p>
    <w:p>
      <w:pPr>
        <w:pStyle w:val="TOC1"/>
        <w:tabs>
          <w:tab w:val="right" w:leader="dot" w:pos="8306"/>
        </w:tabs>
      </w:pPr>
      <w:hyperlink w:anchor="_Toc10208" w:history="1">
        <w:r>
          <w:rPr>
            <w:rFonts w:ascii="仿宋" w:eastAsia="仿宋" w:hAnsi="仿宋" w:cs="仿宋" w:hint="eastAsia"/>
            <w:lang w:eastAsia="zh-CN"/>
          </w:rPr>
          <w:t>四、光刻胶项目危机管理</w:t>
        </w:r>
        <w:r>
          <w:tab/>
        </w:r>
        <w:r>
          <w:fldChar w:fldCharType="begin"/>
        </w:r>
        <w:r>
          <w:instrText xml:space="preserve"> PAGEREF _Toc10208 \h </w:instrText>
        </w:r>
        <w:r>
          <w:fldChar w:fldCharType="separate"/>
        </w:r>
        <w:r>
          <w:t>16</w:t>
        </w:r>
        <w:r>
          <w:fldChar w:fldCharType="end"/>
        </w:r>
      </w:hyperlink>
    </w:p>
    <w:p>
      <w:pPr>
        <w:pStyle w:val="TOC2"/>
        <w:tabs>
          <w:tab w:val="right" w:leader="dot" w:pos="8306"/>
        </w:tabs>
      </w:pPr>
      <w:hyperlink w:anchor="_Toc22199" w:history="1">
        <w:r>
          <w:rPr>
            <w:rFonts w:ascii="仿宋" w:eastAsia="仿宋" w:hAnsi="仿宋" w:cs="仿宋" w:hint="eastAsia"/>
            <w:lang w:eastAsia="zh-CN"/>
          </w:rPr>
          <w:t>(一)、危机预警与识别</w:t>
        </w:r>
        <w:r>
          <w:tab/>
        </w:r>
        <w:r>
          <w:fldChar w:fldCharType="begin"/>
        </w:r>
        <w:r>
          <w:instrText xml:space="preserve"> PAGEREF _Toc22199 \h </w:instrText>
        </w:r>
        <w:r>
          <w:fldChar w:fldCharType="separate"/>
        </w:r>
        <w:r>
          <w:t>16</w:t>
        </w:r>
        <w:r>
          <w:fldChar w:fldCharType="end"/>
        </w:r>
      </w:hyperlink>
    </w:p>
    <w:p>
      <w:pPr>
        <w:pStyle w:val="TOC2"/>
        <w:tabs>
          <w:tab w:val="right" w:leader="dot" w:pos="8306"/>
        </w:tabs>
      </w:pPr>
      <w:hyperlink w:anchor="_Toc10637" w:history="1">
        <w:r>
          <w:rPr>
            <w:rFonts w:ascii="仿宋" w:eastAsia="仿宋" w:hAnsi="仿宋" w:cs="仿宋" w:hint="eastAsia"/>
            <w:lang w:eastAsia="zh-CN"/>
          </w:rPr>
          <w:t>(二)、危机应对与恢复</w:t>
        </w:r>
        <w:r>
          <w:tab/>
        </w:r>
        <w:r>
          <w:fldChar w:fldCharType="begin"/>
        </w:r>
        <w:r>
          <w:instrText xml:space="preserve"> PAGEREF _Toc10637 \h </w:instrText>
        </w:r>
        <w:r>
          <w:fldChar w:fldCharType="separate"/>
        </w:r>
        <w:r>
          <w:t>17</w:t>
        </w:r>
        <w:r>
          <w:fldChar w:fldCharType="end"/>
        </w:r>
      </w:hyperlink>
    </w:p>
    <w:p>
      <w:pPr>
        <w:pStyle w:val="TOC1"/>
        <w:tabs>
          <w:tab w:val="right" w:leader="dot" w:pos="8306"/>
        </w:tabs>
      </w:pPr>
      <w:hyperlink w:anchor="_Toc22123" w:history="1">
        <w:r>
          <w:rPr>
            <w:rFonts w:ascii="仿宋" w:eastAsia="仿宋" w:hAnsi="仿宋" w:cs="仿宋" w:hint="eastAsia"/>
            <w:lang w:eastAsia="zh-CN"/>
          </w:rPr>
          <w:t>五、光刻胶项目土建工程</w:t>
        </w:r>
        <w:r>
          <w:tab/>
        </w:r>
        <w:r>
          <w:fldChar w:fldCharType="begin"/>
        </w:r>
        <w:r>
          <w:instrText xml:space="preserve"> PAGEREF _Toc22123 \h </w:instrText>
        </w:r>
        <w:r>
          <w:fldChar w:fldCharType="separate"/>
        </w:r>
        <w:r>
          <w:t>18</w:t>
        </w:r>
        <w:r>
          <w:fldChar w:fldCharType="end"/>
        </w:r>
      </w:hyperlink>
    </w:p>
    <w:p>
      <w:pPr>
        <w:pStyle w:val="TOC2"/>
        <w:tabs>
          <w:tab w:val="right" w:leader="dot" w:pos="8306"/>
        </w:tabs>
      </w:pPr>
      <w:hyperlink w:anchor="_Toc21853" w:history="1">
        <w:r>
          <w:rPr>
            <w:rFonts w:ascii="仿宋" w:eastAsia="仿宋" w:hAnsi="仿宋" w:cs="仿宋" w:hint="eastAsia"/>
            <w:lang w:eastAsia="zh-CN"/>
          </w:rPr>
          <w:t>(一)、建筑工程设计原则</w:t>
        </w:r>
        <w:r>
          <w:tab/>
        </w:r>
        <w:r>
          <w:fldChar w:fldCharType="begin"/>
        </w:r>
        <w:r>
          <w:instrText xml:space="preserve"> PAGEREF _Toc21853 \h </w:instrText>
        </w:r>
        <w:r>
          <w:fldChar w:fldCharType="separate"/>
        </w:r>
        <w:r>
          <w:t>18</w:t>
        </w:r>
        <w:r>
          <w:fldChar w:fldCharType="end"/>
        </w:r>
      </w:hyperlink>
    </w:p>
    <w:p>
      <w:pPr>
        <w:pStyle w:val="TOC2"/>
        <w:tabs>
          <w:tab w:val="right" w:leader="dot" w:pos="8306"/>
        </w:tabs>
      </w:pPr>
      <w:hyperlink w:anchor="_Toc9941" w:history="1">
        <w:r>
          <w:rPr>
            <w:rFonts w:ascii="仿宋" w:eastAsia="仿宋" w:hAnsi="仿宋" w:cs="仿宋" w:hint="eastAsia"/>
            <w:lang w:eastAsia="zh-CN"/>
          </w:rPr>
          <w:t>(二)、土建工程设计年限及安全等级</w:t>
        </w:r>
        <w:r>
          <w:tab/>
        </w:r>
        <w:r>
          <w:fldChar w:fldCharType="begin"/>
        </w:r>
        <w:r>
          <w:instrText xml:space="preserve"> PAGEREF _Toc9941 \h </w:instrText>
        </w:r>
        <w:r>
          <w:fldChar w:fldCharType="separate"/>
        </w:r>
        <w:r>
          <w:t>20</w:t>
        </w:r>
        <w:r>
          <w:fldChar w:fldCharType="end"/>
        </w:r>
      </w:hyperlink>
    </w:p>
    <w:p>
      <w:pPr>
        <w:pStyle w:val="TOC2"/>
        <w:tabs>
          <w:tab w:val="right" w:leader="dot" w:pos="8306"/>
        </w:tabs>
      </w:pPr>
      <w:hyperlink w:anchor="_Toc27312" w:history="1">
        <w:r>
          <w:rPr>
            <w:rFonts w:ascii="仿宋" w:eastAsia="仿宋" w:hAnsi="仿宋" w:cs="仿宋" w:hint="eastAsia"/>
            <w:lang w:eastAsia="zh-CN"/>
          </w:rPr>
          <w:t>(三)、建筑工程设计总体要求</w:t>
        </w:r>
        <w:r>
          <w:tab/>
        </w:r>
        <w:r>
          <w:fldChar w:fldCharType="begin"/>
        </w:r>
        <w:r>
          <w:instrText xml:space="preserve"> PAGEREF _Toc27312 \h </w:instrText>
        </w:r>
        <w:r>
          <w:fldChar w:fldCharType="separate"/>
        </w:r>
        <w:r>
          <w:t>21</w:t>
        </w:r>
        <w:r>
          <w:fldChar w:fldCharType="end"/>
        </w:r>
      </w:hyperlink>
    </w:p>
    <w:p>
      <w:pPr>
        <w:pStyle w:val="TOC2"/>
        <w:tabs>
          <w:tab w:val="right" w:leader="dot" w:pos="8306"/>
        </w:tabs>
      </w:pPr>
      <w:hyperlink w:anchor="_Toc19656" w:history="1">
        <w:r>
          <w:rPr>
            <w:rFonts w:ascii="仿宋" w:eastAsia="仿宋" w:hAnsi="仿宋" w:cs="仿宋" w:hint="eastAsia"/>
            <w:lang w:eastAsia="zh-CN"/>
          </w:rPr>
          <w:t>(四)、土建工程建设指标</w:t>
        </w:r>
        <w:r>
          <w:tab/>
        </w:r>
        <w:r>
          <w:fldChar w:fldCharType="begin"/>
        </w:r>
        <w:r>
          <w:instrText xml:space="preserve"> PAGEREF _Toc19656 \h </w:instrText>
        </w:r>
        <w:r>
          <w:fldChar w:fldCharType="separate"/>
        </w:r>
        <w:r>
          <w:t>21</w:t>
        </w:r>
        <w:r>
          <w:fldChar w:fldCharType="end"/>
        </w:r>
      </w:hyperlink>
    </w:p>
    <w:p>
      <w:pPr>
        <w:pStyle w:val="TOC1"/>
        <w:tabs>
          <w:tab w:val="right" w:leader="dot" w:pos="8306"/>
        </w:tabs>
      </w:pPr>
      <w:hyperlink w:anchor="_Toc23098" w:history="1">
        <w:r>
          <w:rPr>
            <w:rFonts w:ascii="仿宋" w:eastAsia="仿宋" w:hAnsi="仿宋" w:cs="仿宋" w:hint="eastAsia"/>
            <w:lang w:eastAsia="zh-CN"/>
          </w:rPr>
          <w:t>六、产品规划分析</w:t>
        </w:r>
        <w:r>
          <w:tab/>
        </w:r>
        <w:r>
          <w:fldChar w:fldCharType="begin"/>
        </w:r>
        <w:r>
          <w:instrText xml:space="preserve"> PAGEREF _Toc23098 \h </w:instrText>
        </w:r>
        <w:r>
          <w:fldChar w:fldCharType="separate"/>
        </w:r>
        <w:r>
          <w:t>22</w:t>
        </w:r>
        <w:r>
          <w:fldChar w:fldCharType="end"/>
        </w:r>
      </w:hyperlink>
    </w:p>
    <w:p>
      <w:pPr>
        <w:pStyle w:val="TOC2"/>
        <w:tabs>
          <w:tab w:val="right" w:leader="dot" w:pos="8306"/>
        </w:tabs>
      </w:pPr>
      <w:hyperlink w:anchor="_Toc8358" w:history="1">
        <w:r>
          <w:rPr>
            <w:rFonts w:ascii="仿宋" w:eastAsia="仿宋" w:hAnsi="仿宋" w:cs="仿宋" w:hint="eastAsia"/>
            <w:lang w:eastAsia="zh-CN"/>
          </w:rPr>
          <w:t>(一)、产品规划</w:t>
        </w:r>
        <w:r>
          <w:tab/>
        </w:r>
        <w:r>
          <w:fldChar w:fldCharType="begin"/>
        </w:r>
        <w:r>
          <w:instrText xml:space="preserve"> PAGEREF _Toc8358 \h </w:instrText>
        </w:r>
        <w:r>
          <w:fldChar w:fldCharType="separate"/>
        </w:r>
        <w:r>
          <w:t>22</w:t>
        </w:r>
        <w:r>
          <w:fldChar w:fldCharType="end"/>
        </w:r>
      </w:hyperlink>
    </w:p>
    <w:p>
      <w:pPr>
        <w:pStyle w:val="TOC2"/>
        <w:tabs>
          <w:tab w:val="right" w:leader="dot" w:pos="8306"/>
        </w:tabs>
      </w:pPr>
      <w:hyperlink w:anchor="_Toc9034" w:history="1">
        <w:r>
          <w:rPr>
            <w:rFonts w:ascii="仿宋" w:eastAsia="仿宋" w:hAnsi="仿宋" w:cs="仿宋" w:hint="eastAsia"/>
            <w:lang w:eastAsia="zh-CN"/>
          </w:rPr>
          <w:t>(二)、建设规模</w:t>
        </w:r>
        <w:r>
          <w:tab/>
        </w:r>
        <w:r>
          <w:fldChar w:fldCharType="begin"/>
        </w:r>
        <w:r>
          <w:instrText xml:space="preserve"> PAGEREF _Toc9034 \h </w:instrText>
        </w:r>
        <w:r>
          <w:fldChar w:fldCharType="separate"/>
        </w:r>
        <w:r>
          <w:t>23</w:t>
        </w:r>
        <w:r>
          <w:fldChar w:fldCharType="end"/>
        </w:r>
      </w:hyperlink>
    </w:p>
    <w:p>
      <w:pPr>
        <w:pStyle w:val="TOC1"/>
        <w:tabs>
          <w:tab w:val="right" w:leader="dot" w:pos="8306"/>
        </w:tabs>
      </w:pPr>
      <w:hyperlink w:anchor="_Toc29462" w:history="1">
        <w:r>
          <w:rPr>
            <w:rFonts w:ascii="仿宋" w:eastAsia="仿宋" w:hAnsi="仿宋" w:cs="仿宋" w:hint="eastAsia"/>
            <w:lang w:eastAsia="zh-CN"/>
          </w:rPr>
          <w:t>七、光刻胶项目环境影响分析</w:t>
        </w:r>
        <w:r>
          <w:tab/>
        </w:r>
        <w:r>
          <w:fldChar w:fldCharType="begin"/>
        </w:r>
        <w:r>
          <w:instrText xml:space="preserve"> PAGEREF _Toc29462 \h </w:instrText>
        </w:r>
        <w:r>
          <w:fldChar w:fldCharType="separate"/>
        </w:r>
        <w:r>
          <w:t>24</w:t>
        </w:r>
        <w:r>
          <w:fldChar w:fldCharType="end"/>
        </w:r>
      </w:hyperlink>
    </w:p>
    <w:p>
      <w:pPr>
        <w:pStyle w:val="TOC2"/>
        <w:tabs>
          <w:tab w:val="right" w:leader="dot" w:pos="8306"/>
        </w:tabs>
      </w:pPr>
      <w:hyperlink w:anchor="_Toc12343" w:history="1">
        <w:r>
          <w:rPr>
            <w:rFonts w:ascii="仿宋" w:eastAsia="仿宋" w:hAnsi="仿宋" w:cs="仿宋" w:hint="eastAsia"/>
            <w:lang w:eastAsia="zh-CN"/>
          </w:rPr>
          <w:t>(一)、建设区域环境质量现状</w:t>
        </w:r>
        <w:r>
          <w:tab/>
        </w:r>
        <w:r>
          <w:fldChar w:fldCharType="begin"/>
        </w:r>
        <w:r>
          <w:instrText xml:space="preserve"> PAGEREF _Toc12343 \h </w:instrText>
        </w:r>
        <w:r>
          <w:fldChar w:fldCharType="separate"/>
        </w:r>
        <w:r>
          <w:t>24</w:t>
        </w:r>
        <w:r>
          <w:fldChar w:fldCharType="end"/>
        </w:r>
      </w:hyperlink>
    </w:p>
    <w:p>
      <w:pPr>
        <w:pStyle w:val="TOC2"/>
        <w:tabs>
          <w:tab w:val="right" w:leader="dot" w:pos="8306"/>
        </w:tabs>
      </w:pPr>
      <w:hyperlink w:anchor="_Toc6200" w:history="1">
        <w:r>
          <w:rPr>
            <w:rFonts w:ascii="仿宋" w:eastAsia="仿宋" w:hAnsi="仿宋" w:cs="仿宋" w:hint="eastAsia"/>
            <w:lang w:eastAsia="zh-CN"/>
          </w:rPr>
          <w:t>(二)、建设期环境保护</w:t>
        </w:r>
        <w:r>
          <w:tab/>
        </w:r>
        <w:r>
          <w:fldChar w:fldCharType="begin"/>
        </w:r>
        <w:r>
          <w:instrText xml:space="preserve"> PAGEREF _Toc6200 \h </w:instrText>
        </w:r>
        <w:r>
          <w:fldChar w:fldCharType="separate"/>
        </w:r>
        <w:r>
          <w:t>25</w:t>
        </w:r>
        <w:r>
          <w:fldChar w:fldCharType="end"/>
        </w:r>
      </w:hyperlink>
    </w:p>
    <w:p>
      <w:pPr>
        <w:pStyle w:val="TOC2"/>
        <w:tabs>
          <w:tab w:val="right" w:leader="dot" w:pos="8306"/>
        </w:tabs>
      </w:pPr>
      <w:hyperlink w:anchor="_Toc21309" w:history="1">
        <w:r>
          <w:rPr>
            <w:rFonts w:ascii="仿宋" w:eastAsia="仿宋" w:hAnsi="仿宋" w:cs="仿宋" w:hint="eastAsia"/>
            <w:lang w:eastAsia="zh-CN"/>
          </w:rPr>
          <w:t>(三)、运营期环境保护</w:t>
        </w:r>
        <w:r>
          <w:tab/>
        </w:r>
        <w:r>
          <w:fldChar w:fldCharType="begin"/>
        </w:r>
        <w:r>
          <w:instrText xml:space="preserve"> PAGEREF _Toc21309 \h </w:instrText>
        </w:r>
        <w:r>
          <w:fldChar w:fldCharType="separate"/>
        </w:r>
        <w:r>
          <w:t>26</w:t>
        </w:r>
        <w:r>
          <w:fldChar w:fldCharType="end"/>
        </w:r>
      </w:hyperlink>
    </w:p>
    <w:p>
      <w:pPr>
        <w:pStyle w:val="TOC2"/>
        <w:tabs>
          <w:tab w:val="right" w:leader="dot" w:pos="8306"/>
        </w:tabs>
      </w:pPr>
      <w:hyperlink w:anchor="_Toc5508" w:history="1">
        <w:r>
          <w:rPr>
            <w:rFonts w:ascii="仿宋" w:eastAsia="仿宋" w:hAnsi="仿宋" w:cs="仿宋" w:hint="eastAsia"/>
            <w:lang w:eastAsia="zh-CN"/>
          </w:rPr>
          <w:t>(四)、光刻胶项目建设对区域经济的影响</w:t>
        </w:r>
        <w:r>
          <w:tab/>
        </w:r>
        <w:r>
          <w:fldChar w:fldCharType="begin"/>
        </w:r>
        <w:r>
          <w:instrText xml:space="preserve"> PAGEREF _Toc5508 \h </w:instrText>
        </w:r>
        <w:r>
          <w:fldChar w:fldCharType="separate"/>
        </w:r>
        <w:r>
          <w:t>28</w:t>
        </w:r>
        <w:r>
          <w:fldChar w:fldCharType="end"/>
        </w:r>
      </w:hyperlink>
    </w:p>
    <w:p>
      <w:pPr>
        <w:pStyle w:val="TOC2"/>
        <w:tabs>
          <w:tab w:val="right" w:leader="dot" w:pos="8306"/>
        </w:tabs>
      </w:pPr>
      <w:hyperlink w:anchor="_Toc20313" w:history="1">
        <w:r>
          <w:rPr>
            <w:rFonts w:ascii="仿宋" w:eastAsia="仿宋" w:hAnsi="仿宋" w:cs="仿宋" w:hint="eastAsia"/>
            <w:lang w:eastAsia="zh-CN"/>
          </w:rPr>
          <w:t>(五)、废弃物处理</w:t>
        </w:r>
        <w:r>
          <w:tab/>
        </w:r>
        <w:r>
          <w:fldChar w:fldCharType="begin"/>
        </w:r>
        <w:r>
          <w:instrText xml:space="preserve"> PAGEREF _Toc20313 \h </w:instrText>
        </w:r>
        <w:r>
          <w:fldChar w:fldCharType="separate"/>
        </w:r>
        <w:r>
          <w:t>29</w:t>
        </w:r>
        <w:r>
          <w:fldChar w:fldCharType="end"/>
        </w:r>
      </w:hyperlink>
    </w:p>
    <w:p>
      <w:pPr>
        <w:pStyle w:val="TOC2"/>
        <w:tabs>
          <w:tab w:val="right" w:leader="dot" w:pos="8306"/>
        </w:tabs>
      </w:pPr>
      <w:hyperlink w:anchor="_Toc20424" w:history="1">
        <w:r>
          <w:rPr>
            <w:rFonts w:ascii="仿宋" w:eastAsia="仿宋" w:hAnsi="仿宋" w:cs="仿宋" w:hint="eastAsia"/>
            <w:lang w:eastAsia="zh-CN"/>
          </w:rPr>
          <w:t>(六)、特殊环境影响分析</w:t>
        </w:r>
        <w:r>
          <w:tab/>
        </w:r>
        <w:r>
          <w:fldChar w:fldCharType="begin"/>
        </w:r>
        <w:r>
          <w:instrText xml:space="preserve"> PAGEREF _Toc20424 \h </w:instrText>
        </w:r>
        <w:r>
          <w:fldChar w:fldCharType="separate"/>
        </w:r>
        <w:r>
          <w:t>31</w:t>
        </w:r>
        <w:r>
          <w:fldChar w:fldCharType="end"/>
        </w:r>
      </w:hyperlink>
    </w:p>
    <w:p>
      <w:pPr>
        <w:pStyle w:val="TOC2"/>
        <w:tabs>
          <w:tab w:val="right" w:leader="dot" w:pos="8306"/>
        </w:tabs>
      </w:pPr>
      <w:hyperlink w:anchor="_Toc29921" w:history="1">
        <w:r>
          <w:rPr>
            <w:rFonts w:ascii="仿宋" w:eastAsia="仿宋" w:hAnsi="仿宋" w:cs="仿宋" w:hint="eastAsia"/>
            <w:lang w:eastAsia="zh-CN"/>
          </w:rPr>
          <w:t>(七)、清洁生产</w:t>
        </w:r>
        <w:r>
          <w:tab/>
        </w:r>
        <w:r>
          <w:fldChar w:fldCharType="begin"/>
        </w:r>
        <w:r>
          <w:instrText xml:space="preserve"> PAGEREF _Toc29921 \h </w:instrText>
        </w:r>
        <w:r>
          <w:fldChar w:fldCharType="separate"/>
        </w:r>
        <w:r>
          <w:t>32</w:t>
        </w:r>
        <w:r>
          <w:fldChar w:fldCharType="end"/>
        </w:r>
      </w:hyperlink>
    </w:p>
    <w:p>
      <w:pPr>
        <w:pStyle w:val="TOC2"/>
        <w:tabs>
          <w:tab w:val="right" w:leader="dot" w:pos="8306"/>
        </w:tabs>
      </w:pPr>
      <w:hyperlink w:anchor="_Toc16855" w:history="1">
        <w:r>
          <w:rPr>
            <w:rFonts w:ascii="仿宋" w:eastAsia="仿宋" w:hAnsi="仿宋" w:cs="仿宋" w:hint="eastAsia"/>
            <w:lang w:eastAsia="zh-CN"/>
          </w:rPr>
          <w:t>(八)、环境保护综合评价</w:t>
        </w:r>
        <w:r>
          <w:tab/>
        </w:r>
        <w:r>
          <w:fldChar w:fldCharType="begin"/>
        </w:r>
        <w:r>
          <w:instrText xml:space="preserve"> PAGEREF _Toc16855 \h </w:instrText>
        </w:r>
        <w:r>
          <w:fldChar w:fldCharType="separate"/>
        </w:r>
        <w:r>
          <w:t>33</w:t>
        </w:r>
        <w:r>
          <w:fldChar w:fldCharType="end"/>
        </w:r>
      </w:hyperlink>
    </w:p>
    <w:p>
      <w:pPr>
        <w:pStyle w:val="TOC1"/>
        <w:tabs>
          <w:tab w:val="right" w:leader="dot" w:pos="8306"/>
        </w:tabs>
      </w:pPr>
      <w:hyperlink w:anchor="_Toc22499" w:history="1">
        <w:r>
          <w:rPr>
            <w:rFonts w:ascii="仿宋" w:eastAsia="仿宋" w:hAnsi="仿宋" w:cs="仿宋" w:hint="eastAsia"/>
            <w:lang w:eastAsia="zh-CN"/>
          </w:rPr>
          <w:t>八、生产安全保护</w:t>
        </w:r>
        <w:r>
          <w:tab/>
        </w:r>
        <w:r>
          <w:fldChar w:fldCharType="begin"/>
        </w:r>
        <w:r>
          <w:instrText xml:space="preserve"> PAGEREF _Toc22499 \h </w:instrText>
        </w:r>
        <w:r>
          <w:fldChar w:fldCharType="separate"/>
        </w:r>
        <w:r>
          <w:t>34</w:t>
        </w:r>
        <w:r>
          <w:fldChar w:fldCharType="end"/>
        </w:r>
      </w:hyperlink>
    </w:p>
    <w:p>
      <w:pPr>
        <w:pStyle w:val="TOC2"/>
        <w:tabs>
          <w:tab w:val="right" w:leader="dot" w:pos="8306"/>
        </w:tabs>
      </w:pPr>
      <w:hyperlink w:anchor="_Toc18917" w:history="1">
        <w:r>
          <w:rPr>
            <w:rFonts w:ascii="仿宋" w:eastAsia="仿宋" w:hAnsi="仿宋" w:cs="仿宋" w:hint="eastAsia"/>
            <w:lang w:eastAsia="zh-CN"/>
          </w:rPr>
          <w:t>(一)、消防安全</w:t>
        </w:r>
        <w:r>
          <w:tab/>
        </w:r>
        <w:r>
          <w:fldChar w:fldCharType="begin"/>
        </w:r>
        <w:r>
          <w:instrText xml:space="preserve"> PAGEREF _Toc18917 \h </w:instrText>
        </w:r>
        <w:r>
          <w:fldChar w:fldCharType="separate"/>
        </w:r>
        <w:r>
          <w:t>34</w:t>
        </w:r>
        <w:r>
          <w:fldChar w:fldCharType="end"/>
        </w:r>
      </w:hyperlink>
    </w:p>
    <w:p>
      <w:pPr>
        <w:pStyle w:val="TOC2"/>
        <w:tabs>
          <w:tab w:val="right" w:leader="dot" w:pos="8306"/>
        </w:tabs>
      </w:pPr>
      <w:hyperlink w:anchor="_Toc5788" w:history="1">
        <w:r>
          <w:rPr>
            <w:rFonts w:ascii="仿宋" w:eastAsia="仿宋" w:hAnsi="仿宋" w:cs="仿宋" w:hint="eastAsia"/>
            <w:lang w:eastAsia="zh-CN"/>
          </w:rPr>
          <w:t>(二)、防火防爆总图布置措施</w:t>
        </w:r>
        <w:r>
          <w:tab/>
        </w:r>
        <w:r>
          <w:fldChar w:fldCharType="begin"/>
        </w:r>
        <w:r>
          <w:instrText xml:space="preserve"> PAGEREF _Toc5788 \h </w:instrText>
        </w:r>
        <w:r>
          <w:fldChar w:fldCharType="separate"/>
        </w:r>
        <w:r>
          <w:t>36</w:t>
        </w:r>
        <w:r>
          <w:fldChar w:fldCharType="end"/>
        </w:r>
      </w:hyperlink>
    </w:p>
    <w:p>
      <w:pPr>
        <w:pStyle w:val="TOC2"/>
        <w:tabs>
          <w:tab w:val="right" w:leader="dot" w:pos="8306"/>
        </w:tabs>
      </w:pPr>
      <w:hyperlink w:anchor="_Toc19119" w:history="1">
        <w:r>
          <w:rPr>
            <w:rFonts w:ascii="仿宋" w:eastAsia="仿宋" w:hAnsi="仿宋" w:cs="仿宋" w:hint="eastAsia"/>
            <w:lang w:eastAsia="zh-CN"/>
          </w:rPr>
          <w:t>(三)、自然灾害防范措施</w:t>
        </w:r>
        <w:r>
          <w:tab/>
        </w:r>
        <w:r>
          <w:fldChar w:fldCharType="begin"/>
        </w:r>
        <w:r>
          <w:instrText xml:space="preserve"> PAGEREF _Toc19119 \h </w:instrText>
        </w:r>
        <w:r>
          <w:fldChar w:fldCharType="separate"/>
        </w:r>
        <w:r>
          <w:t>36</w:t>
        </w:r>
        <w:r>
          <w:fldChar w:fldCharType="end"/>
        </w:r>
      </w:hyperlink>
    </w:p>
    <w:p>
      <w:pPr>
        <w:pStyle w:val="TOC2"/>
        <w:tabs>
          <w:tab w:val="right" w:leader="dot" w:pos="8306"/>
        </w:tabs>
      </w:pPr>
      <w:hyperlink w:anchor="_Toc6274" w:history="1">
        <w:r>
          <w:rPr>
            <w:rFonts w:ascii="仿宋" w:eastAsia="仿宋" w:hAnsi="仿宋" w:cs="仿宋" w:hint="eastAsia"/>
            <w:lang w:eastAsia="zh-CN"/>
          </w:rPr>
          <w:t>(四)、安全色及安全标志使用要求</w:t>
        </w:r>
        <w:r>
          <w:tab/>
        </w:r>
        <w:r>
          <w:fldChar w:fldCharType="begin"/>
        </w:r>
        <w:r>
          <w:instrText xml:space="preserve"> PAGEREF _Toc6274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 w:history="1">
        <w:r>
          <w:rPr>
            <w:rFonts w:ascii="仿宋" w:eastAsia="仿宋" w:hAnsi="仿宋" w:cs="仿宋" w:hint="eastAsia"/>
            <w:lang w:eastAsia="zh-CN"/>
          </w:rPr>
          <w:t>(五)、防尘防毒措施</w:t>
        </w:r>
        <w:r>
          <w:tab/>
        </w:r>
        <w:r>
          <w:fldChar w:fldCharType="begin"/>
        </w:r>
        <w:r>
          <w:instrText xml:space="preserve"> PAGEREF _Toc1747 \h </w:instrText>
        </w:r>
        <w:r>
          <w:fldChar w:fldCharType="separate"/>
        </w:r>
        <w:r>
          <w:t>38</w:t>
        </w:r>
        <w:r>
          <w:fldChar w:fldCharType="end"/>
        </w:r>
      </w:hyperlink>
    </w:p>
    <w:p>
      <w:pPr>
        <w:pStyle w:val="TOC2"/>
        <w:tabs>
          <w:tab w:val="right" w:leader="dot" w:pos="8306"/>
        </w:tabs>
      </w:pPr>
      <w:hyperlink w:anchor="_Toc12979" w:history="1">
        <w:r>
          <w:rPr>
            <w:rFonts w:ascii="仿宋" w:eastAsia="仿宋" w:hAnsi="仿宋" w:cs="仿宋" w:hint="eastAsia"/>
            <w:lang w:eastAsia="zh-CN"/>
          </w:rPr>
          <w:t>(六)、防静电、触电防护及防雷措施</w:t>
        </w:r>
        <w:r>
          <w:tab/>
        </w:r>
        <w:r>
          <w:fldChar w:fldCharType="begin"/>
        </w:r>
        <w:r>
          <w:instrText xml:space="preserve"> PAGEREF _Toc12979 \h </w:instrText>
        </w:r>
        <w:r>
          <w:fldChar w:fldCharType="separate"/>
        </w:r>
        <w:r>
          <w:t>39</w:t>
        </w:r>
        <w:r>
          <w:fldChar w:fldCharType="end"/>
        </w:r>
      </w:hyperlink>
    </w:p>
    <w:p>
      <w:pPr>
        <w:pStyle w:val="TOC2"/>
        <w:tabs>
          <w:tab w:val="right" w:leader="dot" w:pos="8306"/>
        </w:tabs>
      </w:pPr>
      <w:hyperlink w:anchor="_Toc4108" w:history="1">
        <w:r>
          <w:rPr>
            <w:rFonts w:ascii="仿宋" w:eastAsia="仿宋" w:hAnsi="仿宋" w:cs="仿宋" w:hint="eastAsia"/>
            <w:lang w:eastAsia="zh-CN"/>
          </w:rPr>
          <w:t>(七)、机械设备安全保障措施</w:t>
        </w:r>
        <w:r>
          <w:tab/>
        </w:r>
        <w:r>
          <w:fldChar w:fldCharType="begin"/>
        </w:r>
        <w:r>
          <w:instrText xml:space="preserve"> PAGEREF _Toc4108 \h </w:instrText>
        </w:r>
        <w:r>
          <w:fldChar w:fldCharType="separate"/>
        </w:r>
        <w:r>
          <w:t>40</w:t>
        </w:r>
        <w:r>
          <w:fldChar w:fldCharType="end"/>
        </w:r>
      </w:hyperlink>
    </w:p>
    <w:p>
      <w:pPr>
        <w:pStyle w:val="TOC1"/>
        <w:tabs>
          <w:tab w:val="right" w:leader="dot" w:pos="8306"/>
        </w:tabs>
      </w:pPr>
      <w:hyperlink w:anchor="_Toc17608" w:history="1">
        <w:r>
          <w:rPr>
            <w:rFonts w:ascii="仿宋" w:eastAsia="仿宋" w:hAnsi="仿宋" w:cs="仿宋" w:hint="eastAsia"/>
            <w:lang w:eastAsia="zh-CN"/>
          </w:rPr>
          <w:t>九、光刻胶项目计划安排</w:t>
        </w:r>
        <w:r>
          <w:tab/>
        </w:r>
        <w:r>
          <w:fldChar w:fldCharType="begin"/>
        </w:r>
        <w:r>
          <w:instrText xml:space="preserve"> PAGEREF _Toc17608 \h </w:instrText>
        </w:r>
        <w:r>
          <w:fldChar w:fldCharType="separate"/>
        </w:r>
        <w:r>
          <w:t>42</w:t>
        </w:r>
        <w:r>
          <w:fldChar w:fldCharType="end"/>
        </w:r>
      </w:hyperlink>
    </w:p>
    <w:p>
      <w:pPr>
        <w:pStyle w:val="TOC2"/>
        <w:tabs>
          <w:tab w:val="right" w:leader="dot" w:pos="8306"/>
        </w:tabs>
      </w:pPr>
      <w:hyperlink w:anchor="_Toc12590" w:history="1">
        <w:r>
          <w:rPr>
            <w:rFonts w:ascii="仿宋" w:eastAsia="仿宋" w:hAnsi="仿宋" w:cs="仿宋" w:hint="eastAsia"/>
            <w:lang w:eastAsia="zh-CN"/>
          </w:rPr>
          <w:t>(一)、建设周期</w:t>
        </w:r>
        <w:r>
          <w:tab/>
        </w:r>
        <w:r>
          <w:fldChar w:fldCharType="begin"/>
        </w:r>
        <w:r>
          <w:instrText xml:space="preserve"> PAGEREF _Toc12590 \h </w:instrText>
        </w:r>
        <w:r>
          <w:fldChar w:fldCharType="separate"/>
        </w:r>
        <w:r>
          <w:t>42</w:t>
        </w:r>
        <w:r>
          <w:fldChar w:fldCharType="end"/>
        </w:r>
      </w:hyperlink>
    </w:p>
    <w:p>
      <w:pPr>
        <w:pStyle w:val="TOC2"/>
        <w:tabs>
          <w:tab w:val="right" w:leader="dot" w:pos="8306"/>
        </w:tabs>
      </w:pPr>
      <w:hyperlink w:anchor="_Toc14687" w:history="1">
        <w:r>
          <w:rPr>
            <w:rFonts w:ascii="仿宋" w:eastAsia="仿宋" w:hAnsi="仿宋" w:cs="仿宋" w:hint="eastAsia"/>
            <w:lang w:eastAsia="zh-CN"/>
          </w:rPr>
          <w:t>(二)、建设进度</w:t>
        </w:r>
        <w:r>
          <w:tab/>
        </w:r>
        <w:r>
          <w:fldChar w:fldCharType="begin"/>
        </w:r>
        <w:r>
          <w:instrText xml:space="preserve"> PAGEREF _Toc14687 \h </w:instrText>
        </w:r>
        <w:r>
          <w:fldChar w:fldCharType="separate"/>
        </w:r>
        <w:r>
          <w:t>43</w:t>
        </w:r>
        <w:r>
          <w:fldChar w:fldCharType="end"/>
        </w:r>
      </w:hyperlink>
    </w:p>
    <w:p>
      <w:pPr>
        <w:pStyle w:val="TOC2"/>
        <w:tabs>
          <w:tab w:val="right" w:leader="dot" w:pos="8306"/>
        </w:tabs>
      </w:pPr>
      <w:hyperlink w:anchor="_Toc12560" w:history="1">
        <w:r>
          <w:rPr>
            <w:rFonts w:ascii="仿宋" w:eastAsia="仿宋" w:hAnsi="仿宋" w:cs="仿宋" w:hint="eastAsia"/>
            <w:lang w:eastAsia="zh-CN"/>
          </w:rPr>
          <w:t>(三)、进度安排注意事项</w:t>
        </w:r>
        <w:r>
          <w:tab/>
        </w:r>
        <w:r>
          <w:fldChar w:fldCharType="begin"/>
        </w:r>
        <w:r>
          <w:instrText xml:space="preserve"> PAGEREF _Toc12560 \h </w:instrText>
        </w:r>
        <w:r>
          <w:fldChar w:fldCharType="separate"/>
        </w:r>
        <w:r>
          <w:t>44</w:t>
        </w:r>
        <w:r>
          <w:fldChar w:fldCharType="end"/>
        </w:r>
      </w:hyperlink>
    </w:p>
    <w:p>
      <w:pPr>
        <w:pStyle w:val="TOC2"/>
        <w:tabs>
          <w:tab w:val="right" w:leader="dot" w:pos="8306"/>
        </w:tabs>
      </w:pPr>
      <w:hyperlink w:anchor="_Toc28635" w:history="1">
        <w:r>
          <w:rPr>
            <w:rFonts w:ascii="仿宋" w:eastAsia="仿宋" w:hAnsi="仿宋" w:cs="仿宋" w:hint="eastAsia"/>
            <w:lang w:eastAsia="zh-CN"/>
          </w:rPr>
          <w:t>(四)、人力资源配置</w:t>
        </w:r>
        <w:r>
          <w:tab/>
        </w:r>
        <w:r>
          <w:fldChar w:fldCharType="begin"/>
        </w:r>
        <w:r>
          <w:instrText xml:space="preserve"> PAGEREF _Toc28635 \h </w:instrText>
        </w:r>
        <w:r>
          <w:fldChar w:fldCharType="separate"/>
        </w:r>
        <w:r>
          <w:t>45</w:t>
        </w:r>
        <w:r>
          <w:fldChar w:fldCharType="end"/>
        </w:r>
      </w:hyperlink>
    </w:p>
    <w:p>
      <w:pPr>
        <w:pStyle w:val="TOC1"/>
        <w:tabs>
          <w:tab w:val="right" w:leader="dot" w:pos="8306"/>
        </w:tabs>
      </w:pPr>
      <w:hyperlink w:anchor="_Toc32207" w:history="1">
        <w:r>
          <w:rPr>
            <w:rFonts w:ascii="仿宋" w:eastAsia="仿宋" w:hAnsi="仿宋" w:cs="仿宋" w:hint="eastAsia"/>
            <w:lang w:eastAsia="zh-CN"/>
          </w:rPr>
          <w:t>十、光刻胶项目社会影响</w:t>
        </w:r>
        <w:r>
          <w:tab/>
        </w:r>
        <w:r>
          <w:fldChar w:fldCharType="begin"/>
        </w:r>
        <w:r>
          <w:instrText xml:space="preserve"> PAGEREF _Toc32207 \h </w:instrText>
        </w:r>
        <w:r>
          <w:fldChar w:fldCharType="separate"/>
        </w:r>
        <w:r>
          <w:t>46</w:t>
        </w:r>
        <w:r>
          <w:fldChar w:fldCharType="end"/>
        </w:r>
      </w:hyperlink>
    </w:p>
    <w:p>
      <w:pPr>
        <w:pStyle w:val="TOC2"/>
        <w:tabs>
          <w:tab w:val="right" w:leader="dot" w:pos="8306"/>
        </w:tabs>
      </w:pPr>
      <w:hyperlink w:anchor="_Toc292" w:history="1">
        <w:r>
          <w:rPr>
            <w:rFonts w:ascii="仿宋" w:eastAsia="仿宋" w:hAnsi="仿宋" w:cs="仿宋" w:hint="eastAsia"/>
            <w:lang w:eastAsia="zh-CN"/>
          </w:rPr>
          <w:t>(一)、社会责任与义务</w:t>
        </w:r>
        <w:r>
          <w:tab/>
        </w:r>
        <w:r>
          <w:fldChar w:fldCharType="begin"/>
        </w:r>
        <w:r>
          <w:instrText xml:space="preserve"> PAGEREF _Toc292 \h </w:instrText>
        </w:r>
        <w:r>
          <w:fldChar w:fldCharType="separate"/>
        </w:r>
        <w:r>
          <w:t>46</w:t>
        </w:r>
        <w:r>
          <w:fldChar w:fldCharType="end"/>
        </w:r>
      </w:hyperlink>
    </w:p>
    <w:p>
      <w:pPr>
        <w:pStyle w:val="TOC2"/>
        <w:tabs>
          <w:tab w:val="right" w:leader="dot" w:pos="8306"/>
        </w:tabs>
      </w:pPr>
      <w:hyperlink w:anchor="_Toc2823" w:history="1">
        <w:r>
          <w:rPr>
            <w:rFonts w:ascii="仿宋" w:eastAsia="仿宋" w:hAnsi="仿宋" w:cs="仿宋" w:hint="eastAsia"/>
            <w:lang w:eastAsia="zh-CN"/>
          </w:rPr>
          <w:t>(二)、社会参与与沟通</w:t>
        </w:r>
        <w:r>
          <w:tab/>
        </w:r>
        <w:r>
          <w:fldChar w:fldCharType="begin"/>
        </w:r>
        <w:r>
          <w:instrText xml:space="preserve"> PAGEREF _Toc2823 \h </w:instrText>
        </w:r>
        <w:r>
          <w:fldChar w:fldCharType="separate"/>
        </w:r>
        <w:r>
          <w:t>47</w:t>
        </w:r>
        <w:r>
          <w:fldChar w:fldCharType="end"/>
        </w:r>
      </w:hyperlink>
    </w:p>
    <w:p>
      <w:pPr>
        <w:pStyle w:val="TOC1"/>
        <w:tabs>
          <w:tab w:val="right" w:leader="dot" w:pos="8306"/>
        </w:tabs>
      </w:pPr>
      <w:hyperlink w:anchor="_Toc8047" w:history="1">
        <w:r>
          <w:rPr>
            <w:rFonts w:ascii="仿宋" w:eastAsia="仿宋" w:hAnsi="仿宋" w:cs="仿宋" w:hint="eastAsia"/>
            <w:lang w:eastAsia="zh-CN"/>
          </w:rPr>
          <w:t>十一、光刻胶项目风险管理</w:t>
        </w:r>
        <w:r>
          <w:tab/>
        </w:r>
        <w:r>
          <w:fldChar w:fldCharType="begin"/>
        </w:r>
        <w:r>
          <w:instrText xml:space="preserve"> PAGEREF _Toc8047 \h </w:instrText>
        </w:r>
        <w:r>
          <w:fldChar w:fldCharType="separate"/>
        </w:r>
        <w:r>
          <w:t>48</w:t>
        </w:r>
        <w:r>
          <w:fldChar w:fldCharType="end"/>
        </w:r>
      </w:hyperlink>
    </w:p>
    <w:p>
      <w:pPr>
        <w:pStyle w:val="TOC2"/>
        <w:tabs>
          <w:tab w:val="right" w:leader="dot" w:pos="8306"/>
        </w:tabs>
      </w:pPr>
      <w:hyperlink w:anchor="_Toc17140" w:history="1">
        <w:r>
          <w:rPr>
            <w:rFonts w:ascii="仿宋" w:eastAsia="仿宋" w:hAnsi="仿宋" w:cs="仿宋" w:hint="eastAsia"/>
            <w:lang w:eastAsia="zh-CN"/>
          </w:rPr>
          <w:t>(一)、风险识别与评估</w:t>
        </w:r>
        <w:r>
          <w:tab/>
        </w:r>
        <w:r>
          <w:fldChar w:fldCharType="begin"/>
        </w:r>
        <w:r>
          <w:instrText xml:space="preserve"> PAGEREF _Toc17140 \h </w:instrText>
        </w:r>
        <w:r>
          <w:fldChar w:fldCharType="separate"/>
        </w:r>
        <w:r>
          <w:t>48</w:t>
        </w:r>
        <w:r>
          <w:fldChar w:fldCharType="end"/>
        </w:r>
      </w:hyperlink>
    </w:p>
    <w:p>
      <w:pPr>
        <w:pStyle w:val="TOC2"/>
        <w:tabs>
          <w:tab w:val="right" w:leader="dot" w:pos="8306"/>
        </w:tabs>
      </w:pPr>
      <w:hyperlink w:anchor="_Toc4446" w:history="1">
        <w:r>
          <w:rPr>
            <w:rFonts w:ascii="仿宋" w:eastAsia="仿宋" w:hAnsi="仿宋" w:cs="仿宋" w:hint="eastAsia"/>
            <w:lang w:eastAsia="zh-CN"/>
          </w:rPr>
          <w:t>(二)、风险应对策略</w:t>
        </w:r>
        <w:r>
          <w:tab/>
        </w:r>
        <w:r>
          <w:fldChar w:fldCharType="begin"/>
        </w:r>
        <w:r>
          <w:instrText xml:space="preserve"> PAGEREF _Toc4446 \h </w:instrText>
        </w:r>
        <w:r>
          <w:fldChar w:fldCharType="separate"/>
        </w:r>
        <w:r>
          <w:t>49</w:t>
        </w:r>
        <w:r>
          <w:fldChar w:fldCharType="end"/>
        </w:r>
      </w:hyperlink>
    </w:p>
    <w:p>
      <w:pPr>
        <w:pStyle w:val="TOC2"/>
        <w:tabs>
          <w:tab w:val="right" w:leader="dot" w:pos="8306"/>
        </w:tabs>
      </w:pPr>
      <w:hyperlink w:anchor="_Toc10660" w:history="1">
        <w:r>
          <w:rPr>
            <w:rFonts w:ascii="仿宋" w:eastAsia="仿宋" w:hAnsi="仿宋" w:cs="仿宋" w:hint="eastAsia"/>
            <w:lang w:eastAsia="zh-CN"/>
          </w:rPr>
          <w:t>(三)、风险监控与控制</w:t>
        </w:r>
        <w:r>
          <w:tab/>
        </w:r>
        <w:r>
          <w:fldChar w:fldCharType="begin"/>
        </w:r>
        <w:r>
          <w:instrText xml:space="preserve"> PAGEREF _Toc10660 \h </w:instrText>
        </w:r>
        <w:r>
          <w:fldChar w:fldCharType="separate"/>
        </w:r>
        <w:r>
          <w:t>51</w:t>
        </w:r>
        <w:r>
          <w:fldChar w:fldCharType="end"/>
        </w:r>
      </w:hyperlink>
    </w:p>
    <w:p>
      <w:pPr>
        <w:pStyle w:val="TOC1"/>
        <w:tabs>
          <w:tab w:val="right" w:leader="dot" w:pos="8306"/>
        </w:tabs>
      </w:pPr>
      <w:hyperlink w:anchor="_Toc2801" w:history="1">
        <w:r>
          <w:rPr>
            <w:rFonts w:ascii="仿宋" w:eastAsia="仿宋" w:hAnsi="仿宋" w:cs="仿宋" w:hint="eastAsia"/>
            <w:lang w:eastAsia="zh-CN"/>
          </w:rPr>
          <w:t>十二、光刻胶项目创新与研发</w:t>
        </w:r>
        <w:r>
          <w:tab/>
        </w:r>
        <w:r>
          <w:fldChar w:fldCharType="begin"/>
        </w:r>
        <w:r>
          <w:instrText xml:space="preserve"> PAGEREF _Toc2801 \h </w:instrText>
        </w:r>
        <w:r>
          <w:fldChar w:fldCharType="separate"/>
        </w:r>
        <w:r>
          <w:t>52</w:t>
        </w:r>
        <w:r>
          <w:fldChar w:fldCharType="end"/>
        </w:r>
      </w:hyperlink>
    </w:p>
    <w:p>
      <w:pPr>
        <w:pStyle w:val="TOC2"/>
        <w:tabs>
          <w:tab w:val="right" w:leader="dot" w:pos="8306"/>
        </w:tabs>
      </w:pPr>
      <w:hyperlink w:anchor="_Toc2714" w:history="1">
        <w:r>
          <w:rPr>
            <w:rFonts w:ascii="仿宋" w:eastAsia="仿宋" w:hAnsi="仿宋" w:cs="仿宋" w:hint="eastAsia"/>
            <w:lang w:eastAsia="zh-CN"/>
          </w:rPr>
          <w:t>(一)、创新策略与方向</w:t>
        </w:r>
        <w:r>
          <w:tab/>
        </w:r>
        <w:r>
          <w:fldChar w:fldCharType="begin"/>
        </w:r>
        <w:r>
          <w:instrText xml:space="preserve"> PAGEREF _Toc2714 \h </w:instrText>
        </w:r>
        <w:r>
          <w:fldChar w:fldCharType="separate"/>
        </w:r>
        <w:r>
          <w:t>52</w:t>
        </w:r>
        <w:r>
          <w:fldChar w:fldCharType="end"/>
        </w:r>
      </w:hyperlink>
    </w:p>
    <w:p>
      <w:pPr>
        <w:pStyle w:val="TOC2"/>
        <w:tabs>
          <w:tab w:val="right" w:leader="dot" w:pos="8306"/>
        </w:tabs>
      </w:pPr>
      <w:hyperlink w:anchor="_Toc31517" w:history="1">
        <w:r>
          <w:rPr>
            <w:rFonts w:ascii="仿宋" w:eastAsia="仿宋" w:hAnsi="仿宋" w:cs="仿宋" w:hint="eastAsia"/>
            <w:lang w:eastAsia="zh-CN"/>
          </w:rPr>
          <w:t>(二)、研发规划与投入</w:t>
        </w:r>
        <w:r>
          <w:tab/>
        </w:r>
        <w:r>
          <w:fldChar w:fldCharType="begin"/>
        </w:r>
        <w:r>
          <w:instrText xml:space="preserve"> PAGEREF _Toc31517 \h </w:instrText>
        </w:r>
        <w:r>
          <w:fldChar w:fldCharType="separate"/>
        </w:r>
        <w:r>
          <w:t>53</w:t>
        </w:r>
        <w:r>
          <w:fldChar w:fldCharType="end"/>
        </w:r>
      </w:hyperlink>
    </w:p>
    <w:p>
      <w:pPr>
        <w:pStyle w:val="TOC1"/>
        <w:tabs>
          <w:tab w:val="right" w:leader="dot" w:pos="8306"/>
        </w:tabs>
      </w:pPr>
      <w:hyperlink w:anchor="_Toc3213" w:history="1">
        <w:r>
          <w:rPr>
            <w:rFonts w:ascii="仿宋" w:eastAsia="仿宋" w:hAnsi="仿宋" w:cs="仿宋" w:hint="eastAsia"/>
            <w:lang w:eastAsia="zh-CN"/>
          </w:rPr>
          <w:t>十三、光刻胶项目实施保障措施</w:t>
        </w:r>
        <w:r>
          <w:tab/>
        </w:r>
        <w:r>
          <w:fldChar w:fldCharType="begin"/>
        </w:r>
        <w:r>
          <w:instrText xml:space="preserve"> PAGEREF _Toc3213 \h </w:instrText>
        </w:r>
        <w:r>
          <w:fldChar w:fldCharType="separate"/>
        </w:r>
        <w:r>
          <w:t>55</w:t>
        </w:r>
        <w:r>
          <w:fldChar w:fldCharType="end"/>
        </w:r>
      </w:hyperlink>
    </w:p>
    <w:p>
      <w:pPr>
        <w:pStyle w:val="TOC2"/>
        <w:tabs>
          <w:tab w:val="right" w:leader="dot" w:pos="8306"/>
        </w:tabs>
      </w:pPr>
      <w:hyperlink w:anchor="_Toc23301" w:history="1">
        <w:r>
          <w:rPr>
            <w:rFonts w:ascii="仿宋" w:eastAsia="仿宋" w:hAnsi="仿宋" w:cs="仿宋" w:hint="eastAsia"/>
            <w:lang w:eastAsia="zh-CN"/>
          </w:rPr>
          <w:t>(一)、光刻胶项目实施保障机制</w:t>
        </w:r>
        <w:r>
          <w:tab/>
        </w:r>
        <w:r>
          <w:fldChar w:fldCharType="begin"/>
        </w:r>
        <w:r>
          <w:instrText xml:space="preserve"> PAGEREF _Toc23301 \h </w:instrText>
        </w:r>
        <w:r>
          <w:fldChar w:fldCharType="separate"/>
        </w:r>
        <w:r>
          <w:t>55</w:t>
        </w:r>
        <w:r>
          <w:fldChar w:fldCharType="end"/>
        </w:r>
      </w:hyperlink>
    </w:p>
    <w:p>
      <w:pPr>
        <w:pStyle w:val="TOC2"/>
        <w:tabs>
          <w:tab w:val="right" w:leader="dot" w:pos="8306"/>
        </w:tabs>
      </w:pPr>
      <w:hyperlink w:anchor="_Toc9262" w:history="1">
        <w:r>
          <w:rPr>
            <w:rFonts w:ascii="仿宋" w:eastAsia="仿宋" w:hAnsi="仿宋" w:cs="仿宋" w:hint="eastAsia"/>
            <w:lang w:eastAsia="zh-CN"/>
          </w:rPr>
          <w:t>(二)、光刻胶项目法律合规要求</w:t>
        </w:r>
        <w:r>
          <w:tab/>
        </w:r>
        <w:r>
          <w:fldChar w:fldCharType="begin"/>
        </w:r>
        <w:r>
          <w:instrText xml:space="preserve"> PAGEREF _Toc9262 \h </w:instrText>
        </w:r>
        <w:r>
          <w:fldChar w:fldCharType="separate"/>
        </w:r>
        <w:r>
          <w:t>58</w:t>
        </w:r>
        <w:r>
          <w:fldChar w:fldCharType="end"/>
        </w:r>
      </w:hyperlink>
    </w:p>
    <w:p>
      <w:pPr>
        <w:pStyle w:val="TOC2"/>
        <w:tabs>
          <w:tab w:val="right" w:leader="dot" w:pos="8306"/>
        </w:tabs>
      </w:pPr>
      <w:hyperlink w:anchor="_Toc13362" w:history="1">
        <w:r>
          <w:rPr>
            <w:rFonts w:ascii="仿宋" w:eastAsia="仿宋" w:hAnsi="仿宋" w:cs="仿宋" w:hint="eastAsia"/>
            <w:lang w:eastAsia="zh-CN"/>
          </w:rPr>
          <w:t>(三)、光刻胶项目合同管理与法律事务</w:t>
        </w:r>
        <w:r>
          <w:tab/>
        </w:r>
        <w:r>
          <w:fldChar w:fldCharType="begin"/>
        </w:r>
        <w:r>
          <w:instrText xml:space="preserve"> PAGEREF _Toc13362 \h </w:instrText>
        </w:r>
        <w:r>
          <w:fldChar w:fldCharType="separate"/>
        </w:r>
        <w:r>
          <w:t>62</w:t>
        </w:r>
        <w:r>
          <w:fldChar w:fldCharType="end"/>
        </w:r>
      </w:hyperlink>
    </w:p>
    <w:p>
      <w:pPr>
        <w:pStyle w:val="TOC2"/>
        <w:tabs>
          <w:tab w:val="right" w:leader="dot" w:pos="8306"/>
        </w:tabs>
      </w:pPr>
      <w:hyperlink w:anchor="_Toc26139" w:history="1">
        <w:r>
          <w:rPr>
            <w:rFonts w:ascii="仿宋" w:eastAsia="仿宋" w:hAnsi="仿宋" w:cs="仿宋" w:hint="eastAsia"/>
            <w:lang w:eastAsia="zh-CN"/>
          </w:rPr>
          <w:t>(四)、光刻胶项目知识产权保护策略</w:t>
        </w:r>
        <w:r>
          <w:tab/>
        </w:r>
        <w:r>
          <w:fldChar w:fldCharType="begin"/>
        </w:r>
        <w:r>
          <w:instrText xml:space="preserve"> PAGEREF _Toc26139 \h </w:instrText>
        </w:r>
        <w:r>
          <w:fldChar w:fldCharType="separate"/>
        </w:r>
        <w:r>
          <w:t>68</w:t>
        </w:r>
        <w:r>
          <w:fldChar w:fldCharType="end"/>
        </w:r>
      </w:hyperlink>
    </w:p>
    <w:p>
      <w:pPr>
        <w:pStyle w:val="TOC1"/>
        <w:tabs>
          <w:tab w:val="right" w:leader="dot" w:pos="8306"/>
        </w:tabs>
      </w:pPr>
      <w:hyperlink w:anchor="_Toc32051" w:history="1">
        <w:r>
          <w:rPr>
            <w:rFonts w:ascii="仿宋" w:eastAsia="仿宋" w:hAnsi="仿宋" w:cs="仿宋" w:hint="eastAsia"/>
            <w:lang w:eastAsia="zh-CN"/>
          </w:rPr>
          <w:t>十四、光刻胶项目变更管理</w:t>
        </w:r>
        <w:r>
          <w:tab/>
        </w:r>
        <w:r>
          <w:fldChar w:fldCharType="begin"/>
        </w:r>
        <w:r>
          <w:instrText xml:space="preserve"> PAGEREF _Toc32051 \h </w:instrText>
        </w:r>
        <w:r>
          <w:fldChar w:fldCharType="separate"/>
        </w:r>
        <w:r>
          <w:t>71</w:t>
        </w:r>
        <w:r>
          <w:fldChar w:fldCharType="end"/>
        </w:r>
      </w:hyperlink>
    </w:p>
    <w:p>
      <w:pPr>
        <w:pStyle w:val="TOC2"/>
        <w:tabs>
          <w:tab w:val="right" w:leader="dot" w:pos="8306"/>
        </w:tabs>
      </w:pPr>
      <w:hyperlink w:anchor="_Toc31077" w:history="1">
        <w:r>
          <w:rPr>
            <w:rFonts w:ascii="仿宋" w:eastAsia="仿宋" w:hAnsi="仿宋" w:cs="仿宋" w:hint="eastAsia"/>
            <w:lang w:eastAsia="zh-CN"/>
          </w:rPr>
          <w:t>(一)、变更申请与评估</w:t>
        </w:r>
        <w:r>
          <w:tab/>
        </w:r>
        <w:r>
          <w:fldChar w:fldCharType="begin"/>
        </w:r>
        <w:r>
          <w:instrText xml:space="preserve"> PAGEREF _Toc31077 \h </w:instrText>
        </w:r>
        <w:r>
          <w:fldChar w:fldCharType="separate"/>
        </w:r>
        <w:r>
          <w:t>71</w:t>
        </w:r>
        <w:r>
          <w:fldChar w:fldCharType="end"/>
        </w:r>
      </w:hyperlink>
    </w:p>
    <w:p>
      <w:pPr>
        <w:pStyle w:val="TOC2"/>
        <w:tabs>
          <w:tab w:val="right" w:leader="dot" w:pos="8306"/>
        </w:tabs>
      </w:pPr>
      <w:hyperlink w:anchor="_Toc10378" w:history="1">
        <w:r>
          <w:rPr>
            <w:rFonts w:ascii="仿宋" w:eastAsia="仿宋" w:hAnsi="仿宋" w:cs="仿宋" w:hint="eastAsia"/>
            <w:lang w:eastAsia="zh-CN"/>
          </w:rPr>
          <w:t>(二)、变更实施与控制</w:t>
        </w:r>
        <w:r>
          <w:tab/>
        </w:r>
        <w:r>
          <w:fldChar w:fldCharType="begin"/>
        </w:r>
        <w:r>
          <w:instrText xml:space="preserve"> PAGEREF _Toc10378 \h </w:instrText>
        </w:r>
        <w:r>
          <w:fldChar w:fldCharType="separate"/>
        </w:r>
        <w:r>
          <w:t>71</w:t>
        </w:r>
        <w:r>
          <w:fldChar w:fldCharType="end"/>
        </w:r>
      </w:hyperlink>
    </w:p>
    <w:p>
      <w:pPr>
        <w:pStyle w:val="TOC1"/>
        <w:tabs>
          <w:tab w:val="right" w:leader="dot" w:pos="8306"/>
        </w:tabs>
      </w:pPr>
      <w:hyperlink w:anchor="_Toc14170" w:history="1">
        <w:r>
          <w:rPr>
            <w:rFonts w:ascii="仿宋" w:eastAsia="仿宋" w:hAnsi="仿宋" w:cs="仿宋" w:hint="eastAsia"/>
            <w:lang w:eastAsia="zh-CN"/>
          </w:rPr>
          <w:t>十五、光刻胶项目实施时间节点</w:t>
        </w:r>
        <w:r>
          <w:tab/>
        </w:r>
        <w:r>
          <w:fldChar w:fldCharType="begin"/>
        </w:r>
        <w:r>
          <w:instrText xml:space="preserve"> PAGEREF _Toc14170 \h </w:instrText>
        </w:r>
        <w:r>
          <w:fldChar w:fldCharType="separate"/>
        </w:r>
        <w:r>
          <w:t>72</w:t>
        </w:r>
        <w:r>
          <w:fldChar w:fldCharType="end"/>
        </w:r>
      </w:hyperlink>
    </w:p>
    <w:p>
      <w:pPr>
        <w:pStyle w:val="TOC2"/>
        <w:tabs>
          <w:tab w:val="right" w:leader="dot" w:pos="8306"/>
        </w:tabs>
      </w:pPr>
      <w:hyperlink w:anchor="_Toc24541" w:history="1">
        <w:r>
          <w:rPr>
            <w:rFonts w:ascii="仿宋" w:eastAsia="仿宋" w:hAnsi="仿宋" w:cs="仿宋" w:hint="eastAsia"/>
            <w:lang w:eastAsia="zh-CN"/>
          </w:rPr>
          <w:t>(一)、光刻胶项目启动阶段时间节点</w:t>
        </w:r>
        <w:r>
          <w:tab/>
        </w:r>
        <w:r>
          <w:fldChar w:fldCharType="begin"/>
        </w:r>
        <w:r>
          <w:instrText xml:space="preserve"> PAGEREF _Toc24541 \h </w:instrText>
        </w:r>
        <w:r>
          <w:fldChar w:fldCharType="separate"/>
        </w:r>
        <w:r>
          <w:t>72</w:t>
        </w:r>
        <w:r>
          <w:fldChar w:fldCharType="end"/>
        </w:r>
      </w:hyperlink>
    </w:p>
    <w:p>
      <w:pPr>
        <w:pStyle w:val="TOC2"/>
        <w:tabs>
          <w:tab w:val="right" w:leader="dot" w:pos="8306"/>
        </w:tabs>
      </w:pPr>
      <w:hyperlink w:anchor="_Toc10857" w:history="1">
        <w:r>
          <w:rPr>
            <w:rFonts w:ascii="仿宋" w:eastAsia="仿宋" w:hAnsi="仿宋" w:cs="仿宋" w:hint="eastAsia"/>
            <w:lang w:eastAsia="zh-CN"/>
          </w:rPr>
          <w:t>(二)、光刻胶项目执行阶段时间节点</w:t>
        </w:r>
        <w:r>
          <w:tab/>
        </w:r>
        <w:r>
          <w:fldChar w:fldCharType="begin"/>
        </w:r>
        <w:r>
          <w:instrText xml:space="preserve"> PAGEREF _Toc10857 \h </w:instrText>
        </w:r>
        <w:r>
          <w:fldChar w:fldCharType="separate"/>
        </w:r>
        <w:r>
          <w:t>73</w:t>
        </w:r>
        <w:r>
          <w:fldChar w:fldCharType="end"/>
        </w:r>
      </w:hyperlink>
    </w:p>
    <w:p>
      <w:pPr>
        <w:pStyle w:val="TOC2"/>
        <w:tabs>
          <w:tab w:val="right" w:leader="dot" w:pos="8306"/>
        </w:tabs>
      </w:pPr>
      <w:hyperlink w:anchor="_Toc30139" w:history="1">
        <w:r>
          <w:rPr>
            <w:rFonts w:ascii="仿宋" w:eastAsia="仿宋" w:hAnsi="仿宋" w:cs="仿宋" w:hint="eastAsia"/>
            <w:lang w:eastAsia="zh-CN"/>
          </w:rPr>
          <w:t>(三)、光刻胶项目完成阶段时间节点</w:t>
        </w:r>
        <w:r>
          <w:tab/>
        </w:r>
        <w:r>
          <w:fldChar w:fldCharType="begin"/>
        </w:r>
        <w:r>
          <w:instrText xml:space="preserve"> PAGEREF _Toc30139 \h </w:instrText>
        </w:r>
        <w:r>
          <w:fldChar w:fldCharType="separate"/>
        </w:r>
        <w:r>
          <w:t>74</w:t>
        </w:r>
        <w:r>
          <w:fldChar w:fldCharType="end"/>
        </w:r>
      </w:hyperlink>
    </w:p>
    <w:p>
      <w:pPr>
        <w:pStyle w:val="TOC1"/>
        <w:tabs>
          <w:tab w:val="right" w:leader="dot" w:pos="8306"/>
        </w:tabs>
      </w:pPr>
      <w:hyperlink w:anchor="_Toc27992" w:history="1">
        <w:r>
          <w:rPr>
            <w:rFonts w:ascii="仿宋" w:eastAsia="仿宋" w:hAnsi="仿宋" w:cs="仿宋" w:hint="eastAsia"/>
            <w:lang w:eastAsia="zh-CN"/>
          </w:rPr>
          <w:t>十六、质量管理体系</w:t>
        </w:r>
        <w:r>
          <w:tab/>
        </w:r>
        <w:r>
          <w:fldChar w:fldCharType="begin"/>
        </w:r>
        <w:r>
          <w:instrText xml:space="preserve"> PAGEREF _Toc27992 \h </w:instrText>
        </w:r>
        <w:r>
          <w:fldChar w:fldCharType="separate"/>
        </w:r>
        <w:r>
          <w:t>75</w:t>
        </w:r>
        <w:r>
          <w:fldChar w:fldCharType="end"/>
        </w:r>
      </w:hyperlink>
    </w:p>
    <w:p>
      <w:pPr>
        <w:pStyle w:val="TOC2"/>
        <w:tabs>
          <w:tab w:val="right" w:leader="dot" w:pos="8306"/>
        </w:tabs>
      </w:pPr>
      <w:hyperlink w:anchor="_Toc10869" w:history="1">
        <w:r>
          <w:rPr>
            <w:rFonts w:ascii="仿宋" w:eastAsia="仿宋" w:hAnsi="仿宋" w:cs="仿宋" w:hint="eastAsia"/>
            <w:lang w:eastAsia="zh-CN"/>
          </w:rPr>
          <w:t>(一)、质量目标与方针</w:t>
        </w:r>
        <w:r>
          <w:tab/>
        </w:r>
        <w:r>
          <w:fldChar w:fldCharType="begin"/>
        </w:r>
        <w:r>
          <w:instrText xml:space="preserve"> PAGEREF _Toc10869 \h </w:instrText>
        </w:r>
        <w:r>
          <w:fldChar w:fldCharType="separate"/>
        </w:r>
        <w:r>
          <w:t>75</w:t>
        </w:r>
        <w:r>
          <w:fldChar w:fldCharType="end"/>
        </w:r>
      </w:hyperlink>
    </w:p>
    <w:p>
      <w:pPr>
        <w:pStyle w:val="TOC2"/>
        <w:tabs>
          <w:tab w:val="right" w:leader="dot" w:pos="8306"/>
        </w:tabs>
      </w:pPr>
      <w:hyperlink w:anchor="_Toc13621" w:history="1">
        <w:r>
          <w:rPr>
            <w:rFonts w:ascii="仿宋" w:eastAsia="仿宋" w:hAnsi="仿宋" w:cs="仿宋" w:hint="eastAsia"/>
            <w:lang w:eastAsia="zh-CN"/>
          </w:rPr>
          <w:t>(二)、质量管理责任</w:t>
        </w:r>
        <w:r>
          <w:tab/>
        </w:r>
        <w:r>
          <w:fldChar w:fldCharType="begin"/>
        </w:r>
        <w:r>
          <w:instrText xml:space="preserve"> PAGEREF _Toc13621 \h </w:instrText>
        </w:r>
        <w:r>
          <w:fldChar w:fldCharType="separate"/>
        </w:r>
        <w:r>
          <w:t>76</w:t>
        </w:r>
        <w:r>
          <w:fldChar w:fldCharType="end"/>
        </w:r>
      </w:hyperlink>
    </w:p>
    <w:p>
      <w:pPr>
        <w:pStyle w:val="TOC2"/>
        <w:tabs>
          <w:tab w:val="right" w:leader="dot" w:pos="8306"/>
        </w:tabs>
      </w:pPr>
      <w:hyperlink w:anchor="_Toc1245" w:history="1">
        <w:r>
          <w:rPr>
            <w:rFonts w:ascii="仿宋" w:eastAsia="仿宋" w:hAnsi="仿宋" w:cs="仿宋" w:hint="eastAsia"/>
            <w:lang w:eastAsia="zh-CN"/>
          </w:rPr>
          <w:t>(三)、质量管理体系文件</w:t>
        </w:r>
        <w:r>
          <w:tab/>
        </w:r>
        <w:r>
          <w:fldChar w:fldCharType="begin"/>
        </w:r>
        <w:r>
          <w:instrText xml:space="preserve"> PAGEREF _Toc1245 \h </w:instrText>
        </w:r>
        <w:r>
          <w:fldChar w:fldCharType="separate"/>
        </w:r>
        <w:r>
          <w:t>77</w:t>
        </w:r>
        <w:r>
          <w:fldChar w:fldCharType="end"/>
        </w:r>
      </w:hyperlink>
    </w:p>
    <w:p>
      <w:pPr>
        <w:pStyle w:val="TOC2"/>
        <w:tabs>
          <w:tab w:val="right" w:leader="dot" w:pos="8306"/>
        </w:tabs>
      </w:pPr>
      <w:hyperlink w:anchor="_Toc25500" w:history="1">
        <w:r>
          <w:rPr>
            <w:rFonts w:ascii="仿宋" w:eastAsia="仿宋" w:hAnsi="仿宋" w:cs="仿宋" w:hint="eastAsia"/>
            <w:lang w:eastAsia="zh-CN"/>
          </w:rPr>
          <w:t>(四)、质量培训与教育</w:t>
        </w:r>
        <w:r>
          <w:tab/>
        </w:r>
        <w:r>
          <w:fldChar w:fldCharType="begin"/>
        </w:r>
        <w:r>
          <w:instrText xml:space="preserve"> PAGEREF _Toc25500 \h </w:instrText>
        </w:r>
        <w:r>
          <w:fldChar w:fldCharType="separate"/>
        </w:r>
        <w:r>
          <w:t>79</w:t>
        </w:r>
        <w:r>
          <w:fldChar w:fldCharType="end"/>
        </w:r>
      </w:hyperlink>
    </w:p>
    <w:p>
      <w:pPr>
        <w:pStyle w:val="TOC2"/>
        <w:tabs>
          <w:tab w:val="right" w:leader="dot" w:pos="8306"/>
        </w:tabs>
      </w:pPr>
      <w:hyperlink w:anchor="_Toc17901" w:history="1">
        <w:r>
          <w:rPr>
            <w:rFonts w:ascii="仿宋" w:eastAsia="仿宋" w:hAnsi="仿宋" w:cs="仿宋" w:hint="eastAsia"/>
            <w:lang w:eastAsia="zh-CN"/>
          </w:rPr>
          <w:t>(五)、质量审核与评价</w:t>
        </w:r>
        <w:r>
          <w:tab/>
        </w:r>
        <w:r>
          <w:fldChar w:fldCharType="begin"/>
        </w:r>
        <w:r>
          <w:instrText xml:space="preserve"> PAGEREF _Toc17901 \h </w:instrText>
        </w:r>
        <w:r>
          <w:fldChar w:fldCharType="separate"/>
        </w:r>
        <w:r>
          <w:t>80</w:t>
        </w:r>
        <w:r>
          <w:fldChar w:fldCharType="end"/>
        </w:r>
      </w:hyperlink>
    </w:p>
    <w:p>
      <w:pPr>
        <w:pStyle w:val="TOC2"/>
        <w:tabs>
          <w:tab w:val="right" w:leader="dot" w:pos="8306"/>
        </w:tabs>
      </w:pPr>
      <w:hyperlink w:anchor="_Toc11330" w:history="1">
        <w:r>
          <w:rPr>
            <w:rFonts w:ascii="仿宋" w:eastAsia="仿宋" w:hAnsi="仿宋" w:cs="仿宋" w:hint="eastAsia"/>
            <w:lang w:eastAsia="zh-CN"/>
          </w:rPr>
          <w:t>(六)、不符合与纠正措施</w:t>
        </w:r>
        <w:r>
          <w:tab/>
        </w:r>
        <w:r>
          <w:fldChar w:fldCharType="begin"/>
        </w:r>
        <w:r>
          <w:instrText xml:space="preserve"> PAGEREF _Toc11330 \h </w:instrText>
        </w:r>
        <w:r>
          <w:fldChar w:fldCharType="separate"/>
        </w:r>
        <w:r>
          <w:t>82</w:t>
        </w:r>
        <w:r>
          <w:fldChar w:fldCharType="end"/>
        </w:r>
      </w:hyperlink>
    </w:p>
    <w:p>
      <w:pPr>
        <w:pStyle w:val="TOC1"/>
        <w:tabs>
          <w:tab w:val="right" w:leader="dot" w:pos="8306"/>
        </w:tabs>
      </w:pPr>
      <w:hyperlink w:anchor="_Toc30363" w:history="1">
        <w:r>
          <w:rPr>
            <w:rFonts w:ascii="仿宋" w:eastAsia="仿宋" w:hAnsi="仿宋" w:cs="仿宋" w:hint="eastAsia"/>
            <w:lang w:eastAsia="zh-CN"/>
          </w:rPr>
          <w:t>十七、光刻胶项目治理与监督</w:t>
        </w:r>
        <w:r>
          <w:tab/>
        </w:r>
        <w:r>
          <w:fldChar w:fldCharType="begin"/>
        </w:r>
        <w:r>
          <w:instrText xml:space="preserve"> PAGEREF _Toc30363 \h </w:instrText>
        </w:r>
        <w:r>
          <w:fldChar w:fldCharType="separate"/>
        </w:r>
        <w:r>
          <w:t>83</w:t>
        </w:r>
        <w:r>
          <w:fldChar w:fldCharType="end"/>
        </w:r>
      </w:hyperlink>
    </w:p>
    <w:p>
      <w:pPr>
        <w:pStyle w:val="TOC2"/>
        <w:tabs>
          <w:tab w:val="right" w:leader="dot" w:pos="8306"/>
        </w:tabs>
      </w:pPr>
      <w:hyperlink w:anchor="_Toc28660" w:history="1">
        <w:r>
          <w:rPr>
            <w:rFonts w:ascii="仿宋" w:eastAsia="仿宋" w:hAnsi="仿宋" w:cs="仿宋" w:hint="eastAsia"/>
            <w:lang w:eastAsia="zh-CN"/>
          </w:rPr>
          <w:t>(一)、光刻胶项目治理结构</w:t>
        </w:r>
        <w:r>
          <w:tab/>
        </w:r>
        <w:r>
          <w:fldChar w:fldCharType="begin"/>
        </w:r>
        <w:r>
          <w:instrText xml:space="preserve"> PAGEREF _Toc28660 \h </w:instrText>
        </w:r>
        <w:r>
          <w:fldChar w:fldCharType="separate"/>
        </w:r>
        <w:r>
          <w:t>83</w:t>
        </w:r>
        <w:r>
          <w:fldChar w:fldCharType="end"/>
        </w:r>
      </w:hyperlink>
    </w:p>
    <w:p>
      <w:pPr>
        <w:pStyle w:val="TOC2"/>
        <w:tabs>
          <w:tab w:val="right" w:leader="dot" w:pos="8306"/>
        </w:tabs>
      </w:pPr>
      <w:hyperlink w:anchor="_Toc18798" w:history="1">
        <w:r>
          <w:rPr>
            <w:rFonts w:ascii="仿宋" w:eastAsia="仿宋" w:hAnsi="仿宋" w:cs="仿宋" w:hint="eastAsia"/>
            <w:lang w:eastAsia="zh-CN"/>
          </w:rPr>
          <w:t>(二)、监督与审计</w:t>
        </w:r>
        <w:r>
          <w:tab/>
        </w:r>
        <w:r>
          <w:fldChar w:fldCharType="begin"/>
        </w:r>
        <w:r>
          <w:instrText xml:space="preserve"> PAGEREF _Toc18798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90"/>
      <w:r>
        <w:rPr>
          <w:rFonts w:ascii="仿宋" w:eastAsia="仿宋" w:hAnsi="仿宋" w:cs="仿宋" w:hint="eastAsia"/>
          <w:sz w:val="28"/>
          <w:lang w:eastAsia="zh-CN"/>
        </w:rPr>
        <w:t>一、光刻胶项目选址可行性分析</w:t>
      </w:r>
      <w:bookmarkEnd w:id="2"/>
    </w:p>
    <w:p>
      <w:pPr>
        <w:pStyle w:val="Heading2"/>
        <w:rPr>
          <w:rFonts w:ascii="仿宋" w:eastAsia="仿宋" w:hAnsi="仿宋" w:cs="仿宋" w:hint="eastAsia"/>
          <w:lang w:eastAsia="zh-CN"/>
        </w:rPr>
      </w:pPr>
      <w:bookmarkStart w:id="3" w:name="_Toc17716"/>
      <w:r>
        <w:rPr>
          <w:rFonts w:ascii="仿宋" w:eastAsia="仿宋" w:hAnsi="仿宋" w:cs="仿宋" w:hint="eastAsia"/>
          <w:lang w:eastAsia="zh-CN"/>
        </w:rPr>
        <w:t>(一)、光刻胶项目选址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该光刻胶项目选址位于XX省XX市XX区XXX街道</w:t>
      </w:r>
    </w:p>
    <w:p>
      <w:pPr>
        <w:pStyle w:val="Heading2"/>
        <w:ind w:firstLine="560" w:firstLineChars="200"/>
        <w:rPr>
          <w:rFonts w:ascii="仿宋" w:eastAsia="仿宋" w:hAnsi="仿宋" w:cs="仿宋" w:hint="eastAsia"/>
          <w:sz w:val="28"/>
          <w:lang w:eastAsia="zh-CN"/>
        </w:rPr>
      </w:pPr>
      <w:bookmarkStart w:id="4" w:name="_Toc170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光刻胶项目的征地面积将根据光刻胶项目的实际规模和需求进行精确规划。具体面积XXX平方米，旨在确保光刻胶项目不仅能够满足当前的发展需求，还能够预留空间以适应未来的扩展。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净用地面积是在征地面积基础上去除不可利用面积后的实际可开发用地。具体面积XXX平方米，考虑到环保、交通、安全等多方面因素，以确保光刻胶项目在整体利用效率上达到最优。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光刻胶项目计划建设的建筑总规模具体面积XXX平方米。这一规模的确定综合考虑了光刻胶项目的性质、规模，以及城市规划的相关要求，确保建筑布局与周边环境协调一致。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绿地率是光刻胶项目用地中被规划为绿地的比例。具体面积XXX平方米，旨在通过合理规划绿地，改善光刻胶项目周边环境，提升居民生活质量，并符合城市整体绿化规划。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容积率是用地上可以建设的建筑总体积与用地面积之比。具体面积XXX，通过合理的容积率规划，确保光刻胶项目建筑规模与周边环境和谐共生。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确保光刻胶项目选址与当地城市规划相一致，具体面积XXX平方米。通过与城市规划部门深入沟通，确保光刻胶项目不仅符合城市的整体发展方向，还能够融入城市的发展布局，为城市的长远发展贡献力量。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充分了解并确保光刻胶项目选址符合当地产业政策，具体面积XXX平方米。这包括光刻胶项目对当地经济的促进作用，以及对相关产业的带动效应，确保光刻胶项目与地方政府的产业政策保持一致，促进共赢合作。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用地总体要求必须符合环保和可持续发展的原则，具体面积XXX平方米。通过采用绿色建筑设计、节能减排等措施，确保光刻胶项目在建设和运营过程中对环境的影响最小化，达到可持续发展的要求。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确保光刻胶项目选址具备必要的公共设施配套，具体面积XXX平方米。这包括交通便利性、教育、医疗等基础设施，以提高居民生活品质，使得光刻胶项目选址更具吸引力。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考虑用地总体要求对当地社会稳定性的影响，具体面积XXX平方米。通过深入了解当地社区反馈，确保光刻胶项目的选址和建设过程对当地社会和谐稳定产生积极作用。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刻胶项目选址不仅符合法规和规划，还在实际操作中具有可行性。这一全面规划将为光刻胶项目的成功实施提供坚实的基础，确保光刻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1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刻胶项目的设备规划和空间设计中，我们将采取灵活设备布局的措施。设备布局将根据实际需求进行灵活设计，避免不必要的浪费。通过合理规划设备摆放位置，我们将提高设备的利用率，减少设备间距，以确保光刻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刻胶项目内部引入共享设施的概念，例如共享会议室、办公区等。通过这种方式，我们可以减少对资源的重复建设，提高资源共享效率，从而减小光刻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0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刻胶项目的总图布置中，我们将不同功能区域进行明确的规划，以最大程度满足光刻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1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我们首先关注市场因素，包括潜在客户分布、竞争对手位置、市场需求等。通过深入的市场调研，我们能够更准确地评估选址对于市场开拓和产品销售的影响，确保光刻胶项目能够在有利的市场环境中蓬勃发展。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光刻胶项目对环境的影响是综合评价的重要因素之一。我们将详细考虑选址周边的自然环境、生态保护区、水源地等情况，确保光刻胶项目的建设和运营对环境影响最小化，并符合当地的环保法规标准。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对选址的评价还需充分考虑当地政府的产业政策和法规。我们将详细了解光刻胶项目所在地的相关政策，确保光刻胶项目的规划和运营与当地法规相符，降低不必要的法律风险。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考虑到社会稳定性对企业运营的重要性，我们将评估选址地区的社会安全情况、劳工关系、社区反馈等方面，以确保光刻胶项目的建设和运营不会受到社会稳定性的负面影响。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最后，我们将综合考虑用地成本，包括土地购置费用、土地开发成本等。通过对用地成本的详细评估，我们能够做出更为精确的经济效益分析，为光刻胶项目的投资决策提供有力支持。</w:t>
      </w:r>
    </w:p>
    <w:p>
      <w:pPr>
        <w:pStyle w:val="Heading1"/>
        <w:ind w:firstLine="560" w:firstLineChars="200"/>
        <w:rPr>
          <w:rFonts w:ascii="仿宋" w:eastAsia="仿宋" w:hAnsi="仿宋" w:cs="仿宋" w:hint="eastAsia"/>
          <w:sz w:val="28"/>
          <w:lang w:eastAsia="zh-CN"/>
        </w:rPr>
      </w:pPr>
      <w:bookmarkStart w:id="8" w:name="_Toc2854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436"/>
      <w:r>
        <w:rPr>
          <w:rFonts w:ascii="仿宋" w:eastAsia="仿宋" w:hAnsi="仿宋" w:cs="仿宋" w:hint="eastAsia"/>
          <w:lang w:eastAsia="zh-CN"/>
        </w:rPr>
        <w:t>(一)、光刻胶行业分析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光刻胶行业一直以来都是市场的关注焦点。行业内的发展趋势、竞争态势以及潜在机会都对光刻胶项目的推进产生深远的影响。通过深入研究行业的整体概貌，我们将更好地理解行业的核心特征，为光刻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行业，技术一直是推动创新和发展的关键因素。我们将对当前技术趋势进行详尽分析，包括但不限于人工智能、大数据应用、先进制造技术等。这有助于光刻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项目成功的基础。我们将对主要竞争对手进行深入研究，包括其市场份额、产品特点、市场定位等。通过全面了解竞争对手的优势和劣势，光刻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290"/>
      <w:r>
        <w:rPr>
          <w:rFonts w:ascii="仿宋" w:eastAsia="仿宋" w:hAnsi="仿宋" w:cs="仿宋" w:hint="eastAsia"/>
          <w:sz w:val="28"/>
          <w:lang w:eastAsia="zh-CN"/>
        </w:rPr>
        <w:t>(二)、光刻胶市场分析预测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通过对市场规模的深入调研，我们将预测光刻胶市场未来的增长趋势。这包括市场的整体规模、各细分领域的发展趋势等。光刻胶项目可以根据市场的扩张速度和潜在机会，制定更符合市场需求的发展策略。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刻胶项目实施过程中需要充分考虑的因素。我们将对市场风险进行全面评估，包括但不限于政策法规风险、市场竞争风险、技术变革风险等。通过对潜在风险的深入分析，光刻胶项目可以制定相应的风险缓解策略，降低不确定性对光刻胶项目的影响。</w:t>
      </w:r>
    </w:p>
    <w:p>
      <w:pPr>
        <w:pStyle w:val="Heading1"/>
        <w:ind w:firstLine="560" w:firstLineChars="200"/>
        <w:rPr>
          <w:rFonts w:ascii="仿宋" w:eastAsia="仿宋" w:hAnsi="仿宋" w:cs="仿宋" w:hint="eastAsia"/>
          <w:sz w:val="28"/>
          <w:lang w:eastAsia="zh-CN"/>
        </w:rPr>
      </w:pPr>
      <w:bookmarkStart w:id="11" w:name="_Toc11470"/>
      <w:r>
        <w:rPr>
          <w:rFonts w:ascii="仿宋" w:eastAsia="仿宋" w:hAnsi="仿宋" w:cs="仿宋" w:hint="eastAsia"/>
          <w:sz w:val="28"/>
          <w:lang w:eastAsia="zh-CN"/>
        </w:rPr>
        <w:t>三、光刻胶项目概论</w:t>
      </w:r>
      <w:bookmarkEnd w:id="11"/>
    </w:p>
    <w:p>
      <w:pPr>
        <w:pStyle w:val="Heading2"/>
        <w:rPr>
          <w:rFonts w:ascii="仿宋" w:eastAsia="仿宋" w:hAnsi="仿宋" w:cs="仿宋" w:hint="eastAsia"/>
          <w:lang w:eastAsia="zh-CN"/>
        </w:rPr>
      </w:pPr>
      <w:bookmarkStart w:id="12" w:name="_Toc491"/>
      <w:r>
        <w:rPr>
          <w:rFonts w:ascii="仿宋" w:eastAsia="仿宋" w:hAnsi="仿宋" w:cs="仿宋" w:hint="eastAsia"/>
          <w:lang w:eastAsia="zh-CN"/>
        </w:rPr>
        <w:t>(一)、光刻胶项目概况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起源追溯至对市场的深入洞察。市场的不断演变与变革为光刻胶项目提供了难得的机遇。当前市场存在的需求缺口和变革的大环境共同构成了光刻胶项目的背景。这个光刻胶项目旨在充分利用市场机遇，填补行业中尚未满足的需求，为客户提供全新的解决方案。市场的变革和需求的增长使得这个光刻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光刻胶项目名称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正式命名为光刻胶。这个名称不仅仅是一个标识，更代表了光刻胶项目的核心理念和愿景。它蕴含着光刻胶项目所要解决问题的关键字，具有强烈的表达和辨识度，为光刻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光刻胶项目目标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刻胶项目的核心目标是提供一种全新、高效的解决方案，满足客户日益增长的需求。光刻胶项目追求的不仅仅是满足市场需求，更是在市场中获得卓越的竞争优势。通过不断提升产品或服务的质量和创新水平，光刻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光刻胶项目范围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全面涵盖了产品研发、制造、市场推广和售后服务，确保从产品设计到最终用户体验的全方位关注。这一全面的光刻胶项目范围是为了确保光刻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光刻胶项目时间表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光刻胶项目计划在未来18个月内完成，包括研发、测试、市场试点和正式推出等不同阶段。这个时间表的合理设计是为了确保光刻胶项目各个阶段的顺利推进，以便按时交付高质量的成果。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光刻胶项目预算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光刻胶项目总预算估算为XX百万美元，主要分配在研发、市场推广、人员培训和运营等方面。这一充足的预算为光刻胶项目提供了充足的资源，确保光刻胶项目在各个方面都能取得优异的表现。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光刻胶项目风险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光刻胶项目可能面临的风险包括市场接受度低、技术难题、竞争激烈等。光刻胶项目团队已经制定了相应的风险应对计划，通过前瞻性的风险管理，确保光刻胶项目在面对不确定性时能够迅速做出应对。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光刻胶项目团队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光刻胶项目汇聚了一支经验丰富、多领域专业素养的核心团队，确保光刻胶项目在各个方面都能拥有高水平的执行力。团队的协同作战是光刻胶项目成功的关键因素之一。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光刻胶项目背景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光刻胶项目的背景根植于市场对更高效、创新产品的渴望，同时也受到科技发展对行业格局的深刻改变的影响。这为光刻胶项目提供了广阔的发展空间和市场需求。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光刻胶项目现状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截至目前，光刻胶项目已完成市场调研和技术验证，取得了初步的成功。这为光刻胶项目在未来的发展奠定了坚实的基础，为更远大的目标打下了坚实的基石。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9845"/>
      <w:r>
        <w:rPr>
          <w:rFonts w:ascii="仿宋" w:eastAsia="仿宋" w:hAnsi="仿宋" w:cs="仿宋" w:hint="eastAsia"/>
          <w:sz w:val="28"/>
          <w:lang w:eastAsia="zh-CN"/>
        </w:rPr>
        <w:t>(二)、光刻胶项目目标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keyword》光刻胶项目首要业务目标是在市场中占据有利地位，实现产品/服务的成功推广和销售。通过不断提升产品质量、创新性，光刻胶项目追求成为行业中的领导者，赢得更多客户的青睐。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在科技迅速发展的时代，光刻胶项目着眼于技术创新。通过持续的研发和技术升级，光刻胶项目旨在推出更具创新性的产品或服务，以满足市场对新鲜、先进解决方案的需求。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为了建立可持续的客户关系，光刻胶项目设定了客户满意度目标。通过提供卓越的产品质量和优质的客户服务，光刻胶项目追求赢得客户的信任和忠诚度，确保他们的满意度达到行业领先水平。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光刻胶项目注重社会责任和可持续发展。通过实施环保、社会责任光刻胶项目，光刻胶项目致力于在经济发展的同时保护环境，促进社会公平，实现可持续经营。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光刻胶项目的团队是实现目标的核心驱动力。因此，光刻胶项目设定了团队发展目标，包括提升团队成员的专业技能、培养领导力，以及搭建协同高效的团队工作氛围。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067"/>
      <w:r>
        <w:rPr>
          <w:rFonts w:ascii="仿宋" w:eastAsia="仿宋" w:hAnsi="仿宋" w:cs="仿宋" w:hint="eastAsia"/>
          <w:sz w:val="28"/>
          <w:lang w:eastAsia="zh-CN"/>
        </w:rPr>
        <w:t>(三)、光刻胶项目提出的理由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光刻胶项目提出的理由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提出源于对市场机遇的深刻洞察。当前市场中存在的需求缺口和行业发展趋势表明，有巨大的商业机会等待被开发。通过准确捕捉市场机遇，光刻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理念基于对技术创新的信仰。通过持续的研发和技术投入，光刻胶项目有望推出更具创新性的产品或服务。在科技飞速发展的当下，光刻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提出是为了增强企业的行业竞争力。通过提升产品或服务的质量和独特性，光刻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响应了消费者需求的变化。随着社会和科技的不断发展，消费者对产品和服务的需求也在发生变化。通过深入了解并及时回应消费者的新需求，光刻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光刻胶项目的提出是企业战略发展规划的一部分。在面对日益激烈的市场竞争和不断变化的商业环境中，光刻胶项目作为企业战略的一环，旨在为企业开辟新的增长领域，巩固企业在行业中的地位。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光刻胶项目的提出不仅仅是基于商业考量，还注重社会责任。通过推出环保、社会责任等方面的光刻胶项目，光刻胶企业可以在社会中树立积极形象，为社会做出积极贡献，实现经济效益和社会效益的双赢。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光刻胶项目的提出反映了对利益相关者期望的关注。包括客户、员工、投资者等利益相关者在企业发展中都有着各自的期望，光刻胶项目力求在满足这些期望的同时，取得更大的共赢。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238"/>
      <w:r>
        <w:rPr>
          <w:rFonts w:ascii="仿宋" w:eastAsia="仿宋" w:hAnsi="仿宋" w:cs="仿宋" w:hint="eastAsia"/>
          <w:sz w:val="28"/>
          <w:lang w:eastAsia="zh-CN"/>
        </w:rPr>
        <w:t>(四)、光刻胶项目意义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在实施光刻胶项目的过程中，我们不仅仅是在追逐商业成功，更是为企业和社会的多个层面创造了深远的意义。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项目的首要意义在于提升企业的市场竞争力。通过持续的创新和对产品质量的高标准要求，光刻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刻胶项目的推进将促使行业技术水平的提升。通过引入先进技术和创新性解决方案，光刻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在社会层面，光刻胶项目不仅创造了大量就业机会，提高了就业水平，还注重社会责任和环保。通过参与社会公益事业和推动环保光刻胶项目，光刻胶项目为社会贡献了一份力量，体现了企业对社会的积极回馈。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综合而言，光刻胶项目意义重大，不仅推动了企业的发展，也为行业和社会的进步贡献了积极力量。这是一个全面而深刻的影响，将在未来产生可持续的正面效应。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445"/>
      <w:r>
        <w:rPr>
          <w:rFonts w:ascii="仿宋" w:eastAsia="仿宋" w:hAnsi="仿宋" w:cs="仿宋" w:hint="eastAsia"/>
          <w:sz w:val="28"/>
          <w:lang w:eastAsia="zh-CN"/>
        </w:rPr>
        <w:t>(五)、光刻胶项目背景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在当今迅猛发展的商业环境中，光刻胶项目的动因根植于对多方面因素的审慎考量。这个光刻胶项目的提出并非孤立的决策，而是对企业所处背景深入思考的产物。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市场的不断演变是光刻胶项目背后的首要原因。科技的迅速发展和全球市场的快速变化使得企业必须灵活应对。光刻胶项目应运而生，旨在通过创新性的解决方案迎合市场的多变需求，赢得竞争中的先机。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竞争的激烈程度也是光刻胶项目背景中不可忽视的一环。企业需要在激烈竞争中脱颖而出，为此，光刻胶项目致力于打破常规，提供独特的价值主张，以吸引客户并确保市场份额的增长。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技术的迅速发展为企业带来了机遇与挑战。作为光刻胶项目启动的背景之一，对新兴技术的应用将有助于提升企业的技术水平，使其在不断演进的商业环境中保持竞争优势。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此外，社会对企业责任的期望也在逐渐升高。光刻胶项目充分融入了社会责任的理念，通过可持续经营和社会公益光刻胶项目，企图为社会贡献一份力量，在商业成功的同时关注社会价值。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208"/>
      <w:r>
        <w:rPr>
          <w:rFonts w:ascii="仿宋" w:eastAsia="仿宋" w:hAnsi="仿宋" w:cs="仿宋" w:hint="eastAsia"/>
          <w:sz w:val="28"/>
          <w:lang w:eastAsia="zh-CN"/>
        </w:rPr>
        <w:t>四、光刻胶项目危机管理</w:t>
      </w:r>
      <w:bookmarkEnd w:id="17"/>
    </w:p>
    <w:p>
      <w:pPr>
        <w:pStyle w:val="Heading2"/>
        <w:rPr>
          <w:rFonts w:ascii="仿宋" w:eastAsia="仿宋" w:hAnsi="仿宋" w:cs="仿宋" w:hint="eastAsia"/>
          <w:lang w:eastAsia="zh-CN"/>
        </w:rPr>
      </w:pPr>
      <w:bookmarkStart w:id="18" w:name="_Toc2219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项目危机管理中，危机预警与识别是确保光刻胶项目稳健运行的核心步骤。通过建立全面的监测机制，光刻胶项目团队旨在及时发现和理解潜在的风险和危机因素，以便采取及时的预防和应对措施，确保光刻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首先，通过深入的风险评估，光刻胶项目团队全面分析了整个光刻胶项目和各个阶段可能存在的威胁。这包括准确评估每个潜在风险的发生概率和可能影响的程度，为后续危机预警提供了有力支持。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https://d.book118.com/668137074112006045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46AF7"/>
    <w:rsid w:val="22E46A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707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2024-03-02T07:35:00Z</dcterms:created>
  <dcterms:modified xsi:type="dcterms:W3CDTF">2024-03-02T07:35:57Z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2A8817665DC445A08FA2A8674CA82393_11</vt:lpwstr>
  </property>
  <property fmtid="{D5CDD505-2E9C-101B-9397-08002B2CF9AE}" pid="3" name="KSOProductBuildVer">
    <vt:lpwstr>2052-12.1.0.16388</vt:lpwstr>
  </property>
</Properties>
</file>