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消毒液项目构思建设方案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947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_Toc3947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338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_Toc19338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20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_Toc25720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8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_Toc1598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57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_Toc7657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98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_Toc22498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74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_Toc32574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81" w:history="1">
        <w:r>
          <w:rPr>
            <w:rFonts w:ascii="仿宋" w:eastAsia="仿宋" w:hAnsi="仿宋" w:cs="仿宋" w:hint="eastAsia"/>
            <w:lang w:eastAsia="zh-CN"/>
          </w:rPr>
          <w:t>二、财务管理与成本控制</w:t>
        </w:r>
        <w:r>
          <w:tab/>
        </w:r>
        <w:r>
          <w:fldChar w:fldCharType="begin"/>
        </w:r>
        <w:r>
          <w:instrText xml:space="preserve"> PAGEREF _Toc16581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32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_Toc28432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82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_Toc32382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40" w:history="1">
        <w:r>
          <w:rPr>
            <w:rFonts w:ascii="仿宋" w:eastAsia="仿宋" w:hAnsi="仿宋" w:cs="仿宋" w:hint="eastAsia"/>
            <w:lang w:eastAsia="zh-CN"/>
          </w:rPr>
          <w:t>三、消毒液项目概论</w:t>
        </w:r>
        <w:r>
          <w:tab/>
        </w:r>
        <w:r>
          <w:fldChar w:fldCharType="begin"/>
        </w:r>
        <w:r>
          <w:instrText xml:space="preserve"> PAGEREF _Toc26740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14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_Toc27714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78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_Toc15478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72" w:history="1">
        <w:r>
          <w:rPr>
            <w:rFonts w:ascii="仿宋" w:eastAsia="仿宋" w:hAnsi="仿宋" w:cs="仿宋" w:hint="eastAsia"/>
            <w:lang w:eastAsia="zh-CN"/>
          </w:rPr>
          <w:t>四、项目选址研究</w:t>
        </w:r>
        <w:r>
          <w:tab/>
        </w:r>
        <w:r>
          <w:fldChar w:fldCharType="begin"/>
        </w:r>
        <w:r>
          <w:instrText xml:space="preserve"> PAGEREF _Toc5872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74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_Toc19574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69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_Toc10869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61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_Toc27761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30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_Toc19330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20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_Toc21620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34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_Toc18334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9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_Toc719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917" w:history="1">
        <w:r>
          <w:rPr>
            <w:rFonts w:ascii="仿宋" w:eastAsia="仿宋" w:hAnsi="仿宋" w:cs="仿宋" w:hint="eastAsia"/>
            <w:lang w:eastAsia="zh-CN"/>
          </w:rPr>
          <w:t>五、背景、必要性分析</w:t>
        </w:r>
        <w:r>
          <w:tab/>
        </w:r>
        <w:r>
          <w:fldChar w:fldCharType="begin"/>
        </w:r>
        <w:r>
          <w:instrText xml:space="preserve"> PAGEREF _Toc5917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57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_Toc15557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10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_Toc18310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3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_Toc2503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45" w:history="1">
        <w:r>
          <w:rPr>
            <w:rFonts w:ascii="仿宋" w:eastAsia="仿宋" w:hAnsi="仿宋" w:cs="仿宋" w:hint="eastAsia"/>
            <w:lang w:eastAsia="zh-CN"/>
          </w:rPr>
          <w:t>六、建设风险评估分析</w:t>
        </w:r>
        <w:r>
          <w:tab/>
        </w:r>
        <w:r>
          <w:fldChar w:fldCharType="begin"/>
        </w:r>
        <w:r>
          <w:instrText xml:space="preserve"> PAGEREF _Toc23145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98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_Toc9598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42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_Toc17342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0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_Toc1840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10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_Toc19510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04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_Toc20804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55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_Toc32555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77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_Toc20977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15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_Toc18715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14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_Toc18014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87" w:history="1">
        <w:r>
          <w:rPr>
            <w:rFonts w:ascii="仿宋" w:eastAsia="仿宋" w:hAnsi="仿宋" w:cs="仿宋" w:hint="eastAsia"/>
            <w:lang w:eastAsia="zh-CN"/>
          </w:rPr>
          <w:t>七、土地利用与规划方案</w:t>
        </w:r>
        <w:r>
          <w:tab/>
        </w:r>
        <w:r>
          <w:fldChar w:fldCharType="begin"/>
        </w:r>
        <w:r>
          <w:instrText xml:space="preserve"> PAGEREF _Toc21187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81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_Toc23481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12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_Toc18012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0" w:history="1">
        <w:r>
          <w:rPr>
            <w:rFonts w:ascii="仿宋" w:eastAsia="仿宋" w:hAnsi="仿宋" w:cs="仿宋" w:hint="eastAsia"/>
            <w:lang w:eastAsia="zh-CN"/>
          </w:rPr>
          <w:t>八、技术创新与产业升级</w:t>
        </w:r>
        <w:r>
          <w:tab/>
        </w:r>
        <w:r>
          <w:fldChar w:fldCharType="begin"/>
        </w:r>
        <w:r>
          <w:instrText xml:space="preserve"> PAGEREF _Toc1550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17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_Toc22417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36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_Toc17136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7665" w:history="1">
        <w:r>
          <w:rPr>
            <w:rFonts w:ascii="仿宋" w:eastAsia="仿宋" w:hAnsi="仿宋" w:cs="仿宋" w:hint="eastAsia"/>
            <w:lang w:eastAsia="zh-CN"/>
          </w:rPr>
          <w:t>九、安全与应急管理</w:t>
        </w:r>
        <w:r>
          <w:tab/>
        </w:r>
        <w:r>
          <w:fldChar w:fldCharType="begin"/>
        </w:r>
        <w:r>
          <w:instrText xml:space="preserve"> PAGEREF _Toc27665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02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_Toc20002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83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_Toc29183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21" w:history="1">
        <w:r>
          <w:rPr>
            <w:rFonts w:ascii="仿宋" w:eastAsia="仿宋" w:hAnsi="仿宋" w:cs="仿宋" w:hint="eastAsia"/>
            <w:lang w:eastAsia="zh-CN"/>
          </w:rPr>
          <w:t>十、资金管理与财务规划</w:t>
        </w:r>
        <w:r>
          <w:tab/>
        </w:r>
        <w:r>
          <w:fldChar w:fldCharType="begin"/>
        </w:r>
        <w:r>
          <w:instrText xml:space="preserve"> PAGEREF _Toc16621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89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_Toc6789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42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_Toc6342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88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_Toc8788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37" w:history="1">
        <w:r>
          <w:rPr>
            <w:rFonts w:ascii="仿宋" w:eastAsia="仿宋" w:hAnsi="仿宋" w:cs="仿宋" w:hint="eastAsia"/>
            <w:lang w:eastAsia="zh-CN"/>
          </w:rPr>
          <w:t>十一、项目进度计划</w:t>
        </w:r>
        <w:r>
          <w:tab/>
        </w:r>
        <w:r>
          <w:fldChar w:fldCharType="begin"/>
        </w:r>
        <w:r>
          <w:instrText xml:space="preserve"> PAGEREF _Toc18537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85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_Toc24285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24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_Toc20124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96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_Toc15996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75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_Toc26675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06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_Toc6906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35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_Toc24335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84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_Toc30984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58" w:history="1">
        <w:r>
          <w:rPr>
            <w:rFonts w:ascii="仿宋" w:eastAsia="仿宋" w:hAnsi="仿宋" w:cs="仿宋" w:hint="eastAsia"/>
            <w:lang w:eastAsia="zh-CN"/>
          </w:rPr>
          <w:t>十二、经济效益与社会效益优化</w:t>
        </w:r>
        <w:r>
          <w:tab/>
        </w:r>
        <w:r>
          <w:fldChar w:fldCharType="begin"/>
        </w:r>
        <w:r>
          <w:instrText xml:space="preserve"> PAGEREF _Toc17958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60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_Toc25760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28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_Toc13028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01" w:history="1">
        <w:r>
          <w:rPr>
            <w:rFonts w:ascii="仿宋" w:eastAsia="仿宋" w:hAnsi="仿宋" w:cs="仿宋" w:hint="eastAsia"/>
            <w:lang w:eastAsia="zh-CN"/>
          </w:rPr>
          <w:t>十三、合作与交流机制建立</w:t>
        </w:r>
        <w:r>
          <w:tab/>
        </w:r>
        <w:r>
          <w:fldChar w:fldCharType="begin"/>
        </w:r>
        <w:r>
          <w:instrText xml:space="preserve"> PAGEREF _Toc22901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09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_Toc18009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35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_Toc24535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537" w:history="1">
        <w:r>
          <w:rPr>
            <w:rFonts w:ascii="仿宋" w:eastAsia="仿宋" w:hAnsi="仿宋" w:cs="仿宋" w:hint="eastAsia"/>
            <w:lang w:eastAsia="zh-CN"/>
          </w:rPr>
          <w:t>十四、质量管理与控制</w:t>
        </w:r>
        <w:r>
          <w:tab/>
        </w:r>
        <w:r>
          <w:fldChar w:fldCharType="begin"/>
        </w:r>
        <w:r>
          <w:instrText xml:space="preserve"> PAGEREF _Toc11537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1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_Toc2481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49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_Toc12949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89" w:history="1">
        <w:r>
          <w:rPr>
            <w:rFonts w:ascii="仿宋" w:eastAsia="仿宋" w:hAnsi="仿宋" w:cs="仿宋" w:hint="eastAsia"/>
            <w:lang w:eastAsia="zh-CN"/>
          </w:rPr>
          <w:t>十五、设施与设备管理</w:t>
        </w:r>
        <w:r>
          <w:tab/>
        </w:r>
        <w:r>
          <w:fldChar w:fldCharType="begin"/>
        </w:r>
        <w:r>
          <w:instrText xml:space="preserve"> PAGEREF _Toc6289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31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_Toc11731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87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_Toc7387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20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_Toc30220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78" w:history="1">
        <w:r>
          <w:rPr>
            <w:rFonts w:ascii="仿宋" w:eastAsia="仿宋" w:hAnsi="仿宋" w:cs="仿宋" w:hint="eastAsia"/>
            <w:lang w:eastAsia="zh-CN"/>
          </w:rPr>
          <w:t>十六、知识产权管理与保护</w:t>
        </w:r>
        <w:r>
          <w:tab/>
        </w:r>
        <w:r>
          <w:fldChar w:fldCharType="begin"/>
        </w:r>
        <w:r>
          <w:instrText xml:space="preserve"> PAGEREF _Toc8078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51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_Toc19451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30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_Toc13130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711" w:history="1">
        <w:r>
          <w:rPr>
            <w:rFonts w:ascii="仿宋" w:eastAsia="仿宋" w:hAnsi="仿宋" w:cs="仿宋" w:hint="eastAsia"/>
            <w:lang w:eastAsia="zh-CN"/>
          </w:rPr>
          <w:t>十七、人力资源管理与开发</w:t>
        </w:r>
        <w:r>
          <w:tab/>
        </w:r>
        <w:r>
          <w:fldChar w:fldCharType="begin"/>
        </w:r>
        <w:r>
          <w:instrText xml:space="preserve"> PAGEREF _Toc16711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85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_Toc28285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72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_Toc14472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46" w:history="1">
        <w:r>
          <w:rPr>
            <w:rFonts w:ascii="仿宋" w:eastAsia="仿宋" w:hAnsi="仿宋" w:cs="仿宋" w:hint="eastAsia"/>
            <w:lang w:eastAsia="zh-CN"/>
          </w:rPr>
          <w:t>十八、法律法规与政策遵循</w:t>
        </w:r>
        <w:r>
          <w:tab/>
        </w:r>
        <w:r>
          <w:fldChar w:fldCharType="begin"/>
        </w:r>
        <w:r>
          <w:instrText xml:space="preserve"> PAGEREF _Toc8146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49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_Toc10849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72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_Toc22372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" w:history="1">
        <w:r>
          <w:rPr>
            <w:rFonts w:ascii="仿宋" w:eastAsia="仿宋" w:hAnsi="仿宋" w:cs="仿宋" w:hint="eastAsia"/>
            <w:lang w:eastAsia="zh-CN"/>
          </w:rPr>
          <w:t>十九、产业协同与集群发展</w:t>
        </w:r>
        <w:r>
          <w:tab/>
        </w:r>
        <w:r>
          <w:fldChar w:fldCharType="begin"/>
        </w:r>
        <w:r>
          <w:instrText xml:space="preserve"> PAGEREF _Toc123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50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_Toc29250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39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_Toc7539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33" w:history="1">
        <w:r>
          <w:rPr>
            <w:rFonts w:ascii="仿宋" w:eastAsia="仿宋" w:hAnsi="仿宋" w:cs="仿宋" w:hint="eastAsia"/>
            <w:lang w:eastAsia="zh-CN"/>
          </w:rPr>
          <w:t>二十、项目施工方案</w:t>
        </w:r>
        <w:r>
          <w:tab/>
        </w:r>
        <w:r>
          <w:fldChar w:fldCharType="begin"/>
        </w:r>
        <w:r>
          <w:instrText xml:space="preserve"> PAGEREF _Toc833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23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_Toc8423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5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_Toc2865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23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_Toc12623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7394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_Toc17394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947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9338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5720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消毒液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消毒液项目将进行详细的生态影响评估，确保不会对当地的动植物种群和自然栖息地造成负面影响。如果项目地点附近有重要的生物栖息地或生态敏感区，项目将重新考虑建设地点或采取相应的保护措施。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消毒液项目将积极采用可持续材料，如再生塑料和生物降解材料，以减少对环境的影响。项目还将推行废物减量和回收计划，例如通过再利用工业废料或建立回收系统。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消毒液项目还将参与当地的环保活动和计划，如资助当地的环境保护项目或与社区合作进行环保宣传活动。通过这些活动，项目不仅能够提高自身的环境表现，还能在当地社区中树立积极的环保形象。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598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消毒液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消毒液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消毒液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7657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消毒液项目将采用绿色屋顶和生态墙等环境友好型建筑设计，这些设计不仅有助于改善空气质量，还能为城市野生动植物提供栖息地。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消毒液项目将建立高效的废水处理系统，确保所有工业废水在排放前都经过适当处理，达到或超过环保标准。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消毒液项目将致力于使用清洁能源，如太阳能和风能，减少对化石燃料的依赖。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消毒液项目将举办环保教育研讨会，向员工和当地社区普及环保知识，提升对环境保护重要性的认识。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2498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在消毒液项目启动前，将进行一系列深入的地质调查，包括钻探和土壤取样，以深入了解项目区域的地层结构和土壤组成。特别是对于土壤的承载能力和地下水位的深度进行详细评估。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消毒液项目将通过地下水位监测系统定期检测水位变化，以预测和预防由高地下水位可能引起的地基问题。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消毒液项目将进行详尽的水文和地形分析，以识别可能的洪水和泥石流风险区。基于这些分析，项目将设计防洪设施，如提高地基、构建防洪墙和排水沟。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消毒液项目还将考虑建设排水系统，以减少地表水对土壤稳定性的影响。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完成初始的地质风险评估后，消毒液项目将安装长期地质监测设备，如倾斜仪、裂缝计和地下水位计，以持续监测地质条件的变化。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32574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消毒液项目将通过这些措施来适应和尊重特殊环境条件，确保项目的可持续发展，同时减少对环境的负面影响。这不仅有助于保护自然和文化遗产，还能提升项目在社会责任方面的表现和形象。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6581"/>
      <w:r>
        <w:rPr>
          <w:rFonts w:ascii="仿宋" w:eastAsia="仿宋" w:hAnsi="仿宋" w:cs="仿宋" w:hint="eastAsia"/>
          <w:sz w:val="28"/>
          <w:lang w:eastAsia="zh-CN"/>
        </w:rPr>
        <w:t>二、财务管理与成本控制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8432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https://d.book118.com/675021012241011102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消毒液项目构思建设方案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消毒液项目构思建设方案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消毒液项目构思建设方案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消毒液项目构思建设方案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消毒液项目构思建设方案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消毒液项目构思建设方案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消毒液项目构思建设方案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消毒液项目构思建设方案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消毒液项目构思建设方案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消毒液项目构思建设方案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消毒液项目构思建设方案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消毒液项目构思建设方案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FAE1ECA"/>
    <w:rsid w:val="1FAE1EC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675021012241011102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2024-01-25T00:45:00Z</dcterms:created>
  <dcterms:modified xsi:type="dcterms:W3CDTF">2024-01-25T00:46:39Z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336AD91FF6034AFD9F67C92EBCED8AE2_11</vt:lpwstr>
  </property>
  <property fmtid="{D5CDD505-2E9C-101B-9397-08002B2CF9AE}" pid="3" name="KSOProductBuildVer">
    <vt:lpwstr>2052-12.1.0.16250</vt:lpwstr>
  </property>
</Properties>
</file>