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rPr>
          <w:rFonts w:ascii="微软雅黑" w:eastAsia="微软雅黑" w:hAnsi="微软雅黑" w:cs="微软雅黑" w:hint="eastAsia"/>
          <w:color w:val="000000"/>
        </w:rPr>
      </w:pPr>
      <w:r>
        <w:rPr>
          <w:rFonts w:ascii="微软雅黑" w:eastAsia="微软雅黑" w:hAnsi="微软雅黑" w:cs="微软雅黑" w:hint="eastAsia"/>
          <w:color w:val="000000"/>
        </w:rPr>
        <w:drawing>
          <wp:anchor distT="0" distB="0" distL="114300" distR="114300" simplePos="0" relativeHeight="251658240" behindDoc="0" locked="0" layoutInCell="1" allowOverlap="1">
            <wp:simplePos x="0" y="0"/>
            <wp:positionH relativeFrom="page">
              <wp:posOffset>10896600</wp:posOffset>
            </wp:positionH>
            <wp:positionV relativeFrom="topMargin">
              <wp:posOffset>12014200</wp:posOffset>
            </wp:positionV>
            <wp:extent cx="406400" cy="4826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xmlns:r="http://schemas.openxmlformats.org/officeDocument/2006/relationships" r:embed="rId5"/>
                    <a:stretch>
                      <a:fillRect/>
                    </a:stretch>
                  </pic:blipFill>
                  <pic:spPr>
                    <a:xfrm>
                      <a:off x="0" y="0"/>
                      <a:ext cx="406400" cy="482600"/>
                    </a:xfrm>
                    <a:prstGeom prst="rect">
                      <a:avLst/>
                    </a:prstGeom>
                  </pic:spPr>
                </pic:pic>
              </a:graphicData>
            </a:graphic>
          </wp:anchor>
        </w:drawing>
      </w:r>
    </w:p>
    <w:p>
      <w:pPr>
        <w:spacing w:line="360" w:lineRule="auto"/>
        <w:rPr>
          <w:rFonts w:ascii="微软雅黑" w:eastAsia="微软雅黑" w:hAnsi="微软雅黑" w:cs="微软雅黑" w:hint="eastAsia"/>
          <w:color w:val="000000"/>
        </w:rPr>
      </w:pPr>
    </w:p>
    <w:p>
      <w:pPr>
        <w:spacing w:line="360" w:lineRule="auto"/>
        <w:jc w:val="center"/>
        <w:rPr>
          <w:rFonts w:ascii="微软雅黑" w:eastAsia="微软雅黑" w:hAnsi="微软雅黑" w:cs="微软雅黑" w:hint="eastAsia"/>
          <w:b/>
          <w:color w:val="000000"/>
          <w:sz w:val="32"/>
        </w:rPr>
      </w:pPr>
      <w:r>
        <w:rPr>
          <w:rFonts w:ascii="微软雅黑" w:eastAsia="微软雅黑" w:hAnsi="微软雅黑" w:cs="微软雅黑" w:hint="eastAsia"/>
          <w:b/>
          <w:color w:val="000000"/>
          <w:sz w:val="32"/>
        </w:rPr>
        <w:t>202</w:t>
      </w:r>
    </w:p>
    <w:p>
      <w:pPr>
        <w:spacing w:line="360"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年普通高等学校招生全国统一考试(新课标全国Ⅰ卷)</w:t>
      </w:r>
    </w:p>
    <w:p>
      <w:pPr>
        <w:spacing w:line="360" w:lineRule="auto"/>
        <w:jc w:val="center"/>
        <w:rPr>
          <w:rFonts w:ascii="微软雅黑" w:eastAsia="微软雅黑" w:hAnsi="微软雅黑" w:cs="微软雅黑" w:hint="eastAsia"/>
          <w:color w:val="000000"/>
        </w:rPr>
      </w:pPr>
      <w:r>
        <w:rPr>
          <w:rFonts w:ascii="微软雅黑" w:eastAsia="微软雅黑" w:hAnsi="微软雅黑" w:cs="微软雅黑" w:hint="eastAsia"/>
          <w:b/>
          <w:color w:val="000000"/>
          <w:sz w:val="32"/>
        </w:rPr>
        <w:t>英语学科</w:t>
      </w:r>
    </w:p>
    <w:p>
      <w:pPr>
        <w:spacing w:line="285"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本试卷共</w:t>
      </w:r>
    </w:p>
    <w:p>
      <w:pPr>
        <w:spacing w:line="285"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2页。考试结束后, 将本试卷和答题卡一并交回。</w:t>
      </w:r>
    </w:p>
    <w:p>
      <w:pPr>
        <w:spacing w:line="285"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 xml:space="preserve">注意事项: </w:t>
      </w:r>
    </w:p>
    <w:p>
      <w:pPr>
        <w:spacing w:line="285"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 答题前, 考生先将自己的姓名、准考证号码填写清楚, 将条形码准确粘贴在考生信息条形码粘贴区。</w:t>
      </w:r>
    </w:p>
    <w:p>
      <w:pPr>
        <w:spacing w:line="285"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2. 选择题必须使用2B铅笔填涂; 非选择题必须使用0.5毫米黑色字迹的签字笔书写, 字体工整、笔迹清楚。</w:t>
      </w:r>
    </w:p>
    <w:p>
      <w:pPr>
        <w:spacing w:line="285" w:lineRule="auto"/>
        <w:jc w:val="left"/>
        <w:rPr>
          <w:rFonts w:ascii="微软雅黑" w:eastAsia="微软雅黑" w:hAnsi="微软雅黑" w:cs="微软雅黑" w:hint="eastAsia"/>
          <w:b/>
          <w:color w:val="000000"/>
          <w:sz w:val="24"/>
        </w:rPr>
      </w:pPr>
    </w:p>
    <w:p>
      <w:pPr>
        <w:spacing w:line="285"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 请按照题号顺序在答题卡各题目的答题区域内作答, 超出答题区域书写的答案无效; 在草稿纸、试卷上答题无效。</w:t>
      </w:r>
    </w:p>
    <w:p>
      <w:pPr>
        <w:spacing w:line="285"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4. 作图可先使用铅笔画出, 确定后必须用黑色字迹的签字笔描黑。</w:t>
      </w:r>
    </w:p>
    <w:p>
      <w:pPr>
        <w:spacing w:line="285"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5. 保持卡面清洁, 不要折叠, 不要弄破、弄皱, 不准使用涂改液、修正带、刮纸刀。</w:t>
      </w:r>
    </w:p>
    <w:p>
      <w:pPr>
        <w:spacing w:line="285"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第一部分  听力（</w:t>
      </w:r>
    </w:p>
    <w:p>
      <w:pPr>
        <w:spacing w:line="285"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-20小题）在笔试结束后进行。（共5小题; 每小题</w:t>
      </w:r>
    </w:p>
    <w:p>
      <w:pPr>
        <w:spacing w:line="285" w:lineRule="auto"/>
        <w:jc w:val="left"/>
        <w:rPr>
          <w:rFonts w:ascii="微软雅黑" w:eastAsia="微软雅黑" w:hAnsi="微软雅黑" w:cs="微软雅黑" w:hint="eastAsia"/>
          <w:color w:val="000000"/>
        </w:rPr>
      </w:pPr>
      <w:r>
        <w:rPr>
          <w:rFonts w:ascii="微软雅黑" w:eastAsia="微软雅黑" w:hAnsi="微软雅黑" w:cs="微软雅黑" w:hint="eastAsia"/>
          <w:b/>
          <w:color w:val="000000"/>
          <w:sz w:val="24"/>
        </w:rPr>
        <w:t>.5分, 满分7.5分）</w:t>
      </w:r>
    </w:p>
    <w:p>
      <w:pPr>
        <w:spacing w:line="360" w:lineRule="auto"/>
        <w:jc w:val="left"/>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听下面5段对话。每段对话后有一个小题, 从题中所给的A、B、C三个选项中选出最佳选项。听完每段对话后, 你都有</w:t>
      </w:r>
    </w:p>
    <w:p>
      <w:pPr>
        <w:spacing w:line="360" w:lineRule="auto"/>
        <w:jc w:val="left"/>
        <w:rPr>
          <w:rFonts w:ascii="微软雅黑" w:eastAsia="微软雅黑" w:hAnsi="微软雅黑" w:cs="微软雅黑" w:hint="eastAsia"/>
          <w:color w:val="000000"/>
        </w:rPr>
        <w:sectPr>
          <w:headerReference w:type="even" r:id="rId6"/>
          <w:footerReference w:type="even" r:id="rId7"/>
          <w:headerReference w:type="first" r:id="rId8"/>
          <w:footerReference w:type="first" r:id="rId9"/>
          <w:pgSz w:w="11906" w:h="16838"/>
          <w:pgMar w:top="910" w:right="1080" w:bottom="1440" w:left="1080" w:header="152" w:footer="0" w:gutter="0"/>
          <w:cols w:num="1" w:space="720"/>
          <w:docGrid w:type="lines" w:linePitch="312" w:charSpace="0"/>
        </w:sectPr>
      </w:pPr>
      <w:r>
        <w:rPr>
          <w:rFonts w:ascii="微软雅黑" w:eastAsia="微软雅黑" w:hAnsi="微软雅黑" w:cs="微软雅黑" w:hint="eastAsia"/>
          <w:b/>
          <w:color w:val="000000"/>
          <w:sz w:val="24"/>
        </w:rPr>
        <w:t>0秒钟的时间来回答有关小题和阅读下一小题。每段对话仅读一遍。</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例: How much is the shirt? </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A. £</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9.</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5.          B. £9.</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8.         C. £9.</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5. </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答案是C。</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【此处可播放相关音频，请去附件查看】</w:t>
      </w:r>
    </w:p>
    <w:p>
      <w:pPr>
        <w:spacing w:line="360" w:lineRule="auto"/>
        <w:jc w:val="left"/>
        <w:rPr>
          <w:rFonts w:ascii="微软雅黑" w:eastAsia="微软雅黑" w:hAnsi="微软雅黑" w:cs="微软雅黑" w:hint="eastAsia"/>
          <w:color w:val="000000"/>
        </w:rPr>
      </w:pPr>
      <w:r>
        <w:rPr>
          <w:rFonts w:ascii="微软雅黑" w:eastAsia="微软雅黑" w:hAnsi="微软雅黑" w:cs="微软雅黑" w:hint="eastAsia"/>
          <w:color w:val="000000"/>
        </w:rPr>
        <w:t>What will Jack probably do this weekend?</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Go camping.</w:t>
      </w:r>
      <w:r>
        <w:rPr>
          <w:rFonts w:ascii="微软雅黑" w:eastAsia="微软雅黑" w:hAnsi="微软雅黑" w:cs="微软雅黑" w:hint="eastAsia"/>
          <w:color w:val="000000"/>
        </w:rPr>
        <w:tab/>
      </w:r>
      <w:r>
        <w:rPr>
          <w:rFonts w:ascii="微软雅黑" w:eastAsia="微软雅黑" w:hAnsi="微软雅黑" w:cs="微软雅黑" w:hint="eastAsia"/>
          <w:color w:val="000000"/>
        </w:rPr>
        <w:t>B. Visit a friend.</w:t>
      </w:r>
      <w:r>
        <w:rPr>
          <w:rFonts w:ascii="微软雅黑" w:eastAsia="微软雅黑" w:hAnsi="微软雅黑" w:cs="微软雅黑" w:hint="eastAsia"/>
          <w:color w:val="000000"/>
        </w:rPr>
        <w:tab/>
      </w:r>
      <w:r>
        <w:rPr>
          <w:rFonts w:ascii="微软雅黑" w:eastAsia="微软雅黑" w:hAnsi="微软雅黑" w:cs="微软雅黑" w:hint="eastAsia"/>
          <w:color w:val="000000"/>
        </w:rPr>
        <w:t>C. Watch a film.</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【原文】W: Jack, are you going camping with your friends this weekend?</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It depends. If it’s sunny, we’ll go.</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The weatherman says it’s going to rain.</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In that case, we’ll go to the cinema instead.</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 【此处可播放相关音频，请去附件查看】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What does the woman ask the man to do?</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Take care of her bags.</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 Pack the food for her.</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Check the train schedule.</w:t>
      </w:r>
    </w:p>
    <w:p>
      <w:pPr>
        <w:spacing w:line="360" w:lineRule="auto"/>
        <w:textAlignment w:val="center"/>
        <w:rPr>
          <w:rFonts w:ascii="微软雅黑" w:eastAsia="微软雅黑" w:hAnsi="微软雅黑" w:cs="微软雅黑" w:hint="eastAsia"/>
          <w:color w:val="000000"/>
        </w:rPr>
        <w:sectPr>
          <w:headerReference w:type="even" r:id="rId10"/>
          <w:footerReference w:type="even" r:id="rId11"/>
          <w:headerReference w:type="first" r:id="rId12"/>
          <w:footerReference w:type="first" r:id="rId13"/>
          <w:type w:val="nextPage"/>
          <w:pgSz w:w="11906" w:h="16838"/>
          <w:pgMar w:top="910" w:right="1080" w:bottom="1440" w:left="1080" w:header="152" w:footer="0" w:gutter="0"/>
          <w:pgNumType w:start="2"/>
          <w:cols w:num="1" w:space="720"/>
          <w:titlePg w:val="0"/>
          <w:docGrid w:type="lines" w:linePitch="312" w:charSpace="0"/>
        </w:sectPr>
      </w:pPr>
      <w:r>
        <w:rPr>
          <w:rFonts w:ascii="微软雅黑" w:eastAsia="微软雅黑" w:hAnsi="微软雅黑" w:cs="微软雅黑" w:hint="eastAsia"/>
          <w:color w:val="000000"/>
        </w:rPr>
        <w:t>【答案】A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【原文】W: Excuse me, could you mind my bags for a moment? I want to buy some food at the convenience store.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M: No problem. But be quick. It was announced that my train would arrive in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 minutes.</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【此处可播放相关音频，请去附件查看】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When will the man see Bob?</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This Friday.</w:t>
      </w:r>
      <w:r>
        <w:rPr>
          <w:rFonts w:ascii="微软雅黑" w:eastAsia="微软雅黑" w:hAnsi="微软雅黑" w:cs="微软雅黑" w:hint="eastAsia"/>
          <w:color w:val="000000"/>
        </w:rPr>
        <w:tab/>
      </w:r>
      <w:r>
        <w:rPr>
          <w:rFonts w:ascii="微软雅黑" w:eastAsia="微软雅黑" w:hAnsi="微软雅黑" w:cs="微软雅黑" w:hint="eastAsia"/>
          <w:color w:val="000000"/>
        </w:rPr>
        <w:t>B. This Saturday.</w:t>
      </w:r>
      <w:r>
        <w:rPr>
          <w:rFonts w:ascii="微软雅黑" w:eastAsia="微软雅黑" w:hAnsi="微软雅黑" w:cs="微软雅黑" w:hint="eastAsia"/>
          <w:color w:val="000000"/>
        </w:rPr>
        <w:tab/>
      </w:r>
      <w:r>
        <w:rPr>
          <w:rFonts w:ascii="微软雅黑" w:eastAsia="微软雅黑" w:hAnsi="微软雅黑" w:cs="微软雅黑" w:hint="eastAsia"/>
          <w:color w:val="000000"/>
        </w:rPr>
        <w:t>C. Next Monday.</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【原文】W: Mark came out of hospital last Friday. Have you got a chance to visit him?</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I plan to see him this Saturday.</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Aren’t you going to the conference then?</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No. It has been rescheduled for next Monday.</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4. 【此处可播放相关音频，请去附件查看】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Why does the man apologize?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For the terrible food.</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 For the overcharge.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For the waiter’s rudeness.</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sectPr>
          <w:headerReference w:type="even" r:id="rId14"/>
          <w:footerReference w:type="even" r:id="rId15"/>
          <w:headerReference w:type="first" r:id="rId16"/>
          <w:footerReference w:type="first" r:id="rId17"/>
          <w:type w:val="nextPage"/>
          <w:pgSz w:w="11906" w:h="16838"/>
          <w:pgMar w:top="910" w:right="1080" w:bottom="1440" w:left="1080" w:header="152" w:footer="0" w:gutter="0"/>
          <w:pgNumType w:start="3"/>
          <w:cols w:num="1" w:space="720"/>
          <w:titlePg w:val="0"/>
          <w:docGrid w:type="lines" w:linePitch="312" w:charSpace="0"/>
        </w:sectPr>
      </w:pPr>
      <w:r>
        <w:rPr>
          <w:rFonts w:ascii="微软雅黑" w:eastAsia="微软雅黑" w:hAnsi="微软雅黑" w:cs="微软雅黑" w:hint="eastAsia"/>
          <w:color w:val="000000"/>
        </w:rPr>
        <w:t>【原文】M:</w:t>
      </w:r>
      <w:r>
        <w:rPr>
          <w:rFonts w:ascii="微软雅黑" w:eastAsia="微软雅黑" w:hAnsi="微软雅黑" w:cs="微软雅黑" w:hint="eastAsia"/>
          <w:color w:val="000000"/>
        </w:rPr>
        <w:t xml:space="preserve"> Sorry,</w:t>
      </w:r>
      <w:r>
        <w:rPr>
          <w:rFonts w:ascii="微软雅黑" w:eastAsia="微软雅黑" w:hAnsi="微软雅黑" w:cs="微软雅黑" w:hint="eastAsia"/>
          <w:color w:val="000000"/>
        </w:rPr>
        <w:t xml:space="preserve"> Miss.</w:t>
      </w:r>
      <w:r>
        <w:rPr>
          <w:rFonts w:ascii="微软雅黑" w:eastAsia="微软雅黑" w:hAnsi="微软雅黑" w:cs="微软雅黑" w:hint="eastAsia"/>
          <w:color w:val="000000"/>
        </w:rPr>
        <w:t xml:space="preserve"> We</w:t>
      </w:r>
      <w:r>
        <w:rPr>
          <w:rFonts w:ascii="微软雅黑" w:eastAsia="微软雅黑" w:hAnsi="微软雅黑" w:cs="微软雅黑" w:hint="eastAsia"/>
          <w:color w:val="000000"/>
        </w:rPr>
        <w:t xml:space="preserve"> made</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terrible</w:t>
      </w:r>
      <w:r>
        <w:rPr>
          <w:rFonts w:ascii="微软雅黑" w:eastAsia="微软雅黑" w:hAnsi="微软雅黑" w:cs="微软雅黑" w:hint="eastAsia"/>
          <w:color w:val="000000"/>
        </w:rPr>
        <w:t xml:space="preserve"> mistake</w:t>
      </w:r>
      <w:r>
        <w:rPr>
          <w:rFonts w:ascii="微软雅黑" w:eastAsia="微软雅黑" w:hAnsi="微软雅黑" w:cs="微软雅黑" w:hint="eastAsia"/>
          <w:color w:val="000000"/>
        </w:rPr>
        <w:t xml:space="preserve"> adding</w:t>
      </w:r>
      <w:r>
        <w:rPr>
          <w:rFonts w:ascii="微软雅黑" w:eastAsia="微软雅黑" w:hAnsi="微软雅黑" w:cs="微软雅黑" w:hint="eastAsia"/>
          <w:color w:val="000000"/>
        </w:rPr>
        <w:t xml:space="preserve"> up</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bill.</w:t>
      </w:r>
      <w:r>
        <w:rPr>
          <w:rFonts w:ascii="微软雅黑" w:eastAsia="微软雅黑" w:hAnsi="微软雅黑" w:cs="微软雅黑" w:hint="eastAsia"/>
          <w:color w:val="000000"/>
        </w:rPr>
        <w:t xml:space="preserve"> Here</w:t>
      </w:r>
      <w:r>
        <w:rPr>
          <w:rFonts w:ascii="微软雅黑" w:eastAsia="微软雅黑" w:hAnsi="微软雅黑" w:cs="微软雅黑" w:hint="eastAsia"/>
          <w:color w:val="000000"/>
        </w:rPr>
        <w:t xml:space="preserve"> is</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ten</w:t>
      </w:r>
      <w:r>
        <w:rPr>
          <w:rFonts w:ascii="微软雅黑" w:eastAsia="微软雅黑" w:hAnsi="微软雅黑" w:cs="微软雅黑" w:hint="eastAsia"/>
          <w:color w:val="000000"/>
        </w:rPr>
        <w:t xml:space="preserve"> dollars</w:t>
      </w:r>
      <w:r>
        <w:rPr>
          <w:rFonts w:ascii="微软雅黑" w:eastAsia="微软雅黑" w:hAnsi="微软雅黑" w:cs="微软雅黑" w:hint="eastAsia"/>
          <w:color w:val="000000"/>
        </w:rPr>
        <w:t xml:space="preserve"> we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have</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return</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you.</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Oh, I didn’t notice that. It’s OK. Don’t blame the waiter. He’s been really nice.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5. 【此处可播放相关音频，请去附件查看】</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What are the speakers talking about?</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Writing a book.</w:t>
      </w:r>
      <w:r>
        <w:rPr>
          <w:rFonts w:ascii="微软雅黑" w:eastAsia="微软雅黑" w:hAnsi="微软雅黑" w:cs="微软雅黑" w:hint="eastAsia"/>
          <w:color w:val="000000"/>
        </w:rPr>
        <w:tab/>
      </w:r>
      <w:r>
        <w:rPr>
          <w:rFonts w:ascii="微软雅黑" w:eastAsia="微软雅黑" w:hAnsi="微软雅黑" w:cs="微软雅黑" w:hint="eastAsia"/>
          <w:color w:val="000000"/>
        </w:rPr>
        <w:t>B. Holding a celebration.</w:t>
      </w:r>
      <w:r>
        <w:rPr>
          <w:rFonts w:ascii="微软雅黑" w:eastAsia="微软雅黑" w:hAnsi="微软雅黑" w:cs="微软雅黑" w:hint="eastAsia"/>
          <w:color w:val="000000"/>
        </w:rPr>
        <w:tab/>
      </w:r>
      <w:r>
        <w:rPr>
          <w:rFonts w:ascii="微软雅黑" w:eastAsia="微软雅黑" w:hAnsi="微软雅黑" w:cs="微软雅黑" w:hint="eastAsia"/>
          <w:color w:val="000000"/>
        </w:rPr>
        <w:t>C. Buying a present.</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【原文】W: Do you think we should get Steve a book for the new year?</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Books are good. But Steve wouldn’t take just any book. He has had this particular one on geography.</w:t>
      </w:r>
    </w:p>
    <w:p>
      <w:pPr>
        <w:spacing w:line="360" w:lineRule="auto"/>
        <w:jc w:val="left"/>
        <w:textAlignment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第二节（共</w:t>
      </w:r>
    </w:p>
    <w:p>
      <w:pPr>
        <w:spacing w:line="360" w:lineRule="auto"/>
        <w:jc w:val="left"/>
        <w:textAlignment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5小题; 每小题</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.5分, 满分22.5分）</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听下面一段较长对话，回答以下小题。【此处可播放相关音频，请去附件查看】</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 Why does Sara make the phone call?</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To ask for advice.</w:t>
      </w:r>
      <w:r>
        <w:rPr>
          <w:rFonts w:ascii="微软雅黑" w:eastAsia="微软雅黑" w:hAnsi="微软雅黑" w:cs="微软雅黑" w:hint="eastAsia"/>
          <w:color w:val="000000"/>
        </w:rPr>
        <w:tab/>
      </w:r>
      <w:r>
        <w:rPr>
          <w:rFonts w:ascii="微软雅黑" w:eastAsia="微软雅黑" w:hAnsi="微软雅黑" w:cs="微软雅黑" w:hint="eastAsia"/>
          <w:color w:val="000000"/>
        </w:rPr>
        <w:t>B. To arrange an outing.</w:t>
      </w:r>
      <w:r>
        <w:rPr>
          <w:rFonts w:ascii="微软雅黑" w:eastAsia="微软雅黑" w:hAnsi="微软雅黑" w:cs="微软雅黑" w:hint="eastAsia"/>
          <w:color w:val="000000"/>
        </w:rPr>
        <w:tab/>
      </w:r>
      <w:r>
        <w:rPr>
          <w:rFonts w:ascii="微软雅黑" w:eastAsia="微软雅黑" w:hAnsi="微软雅黑" w:cs="微软雅黑" w:hint="eastAsia"/>
          <w:color w:val="000000"/>
        </w:rPr>
        <w:t>C. To cancel an appointment.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7. What does David want to do?</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Go to a dinner party.</w:t>
      </w:r>
      <w:r>
        <w:rPr>
          <w:rFonts w:ascii="微软雅黑" w:eastAsia="微软雅黑" w:hAnsi="微软雅黑" w:cs="微软雅黑" w:hint="eastAsia"/>
          <w:color w:val="000000"/>
        </w:rPr>
        <w:tab/>
      </w:r>
      <w:r>
        <w:rPr>
          <w:rFonts w:ascii="微软雅黑" w:eastAsia="微软雅黑" w:hAnsi="微软雅黑" w:cs="微软雅黑" w:hint="eastAsia"/>
          <w:color w:val="000000"/>
        </w:rPr>
        <w:t>B. Talk to Sara in person.</w:t>
      </w:r>
      <w:r>
        <w:rPr>
          <w:rFonts w:ascii="微软雅黑" w:eastAsia="微软雅黑" w:hAnsi="微软雅黑" w:cs="微软雅黑" w:hint="eastAsia"/>
          <w:color w:val="000000"/>
        </w:rPr>
        <w:tab/>
      </w:r>
      <w:r>
        <w:rPr>
          <w:rFonts w:ascii="微软雅黑" w:eastAsia="微软雅黑" w:hAnsi="微软雅黑" w:cs="微软雅黑" w:hint="eastAsia"/>
          <w:color w:val="000000"/>
        </w:rPr>
        <w:t>C. Work on the new case.</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【答案】6. C    7. 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【原文】M: Hello, Sara.</w:t>
      </w:r>
    </w:p>
    <w:p>
      <w:pPr>
        <w:spacing w:line="360" w:lineRule="auto"/>
        <w:jc w:val="left"/>
        <w:textAlignment w:val="center"/>
        <w:rPr>
          <w:rFonts w:ascii="微软雅黑" w:eastAsia="微软雅黑" w:hAnsi="微软雅黑" w:cs="微软雅黑" w:hint="eastAsia"/>
          <w:color w:val="000000"/>
        </w:rPr>
        <w:sectPr>
          <w:headerReference w:type="even" r:id="rId18"/>
          <w:footerReference w:type="even" r:id="rId19"/>
          <w:headerReference w:type="first" r:id="rId20"/>
          <w:footerReference w:type="first" r:id="rId21"/>
          <w:type w:val="nextPage"/>
          <w:pgSz w:w="11906" w:h="16838"/>
          <w:pgMar w:top="910" w:right="1080" w:bottom="1440" w:left="1080" w:header="152" w:footer="0" w:gutter="0"/>
          <w:pgNumType w:start="4"/>
          <w:cols w:num="1" w:space="720"/>
          <w:titlePg w:val="0"/>
          <w:docGrid w:type="lines" w:linePitch="312" w:charSpace="0"/>
        </w:sectPr>
      </w:pPr>
      <w:r>
        <w:rPr>
          <w:rFonts w:ascii="微软雅黑" w:eastAsia="微软雅黑" w:hAnsi="微软雅黑" w:cs="微软雅黑" w:hint="eastAsia"/>
          <w:color w:val="000000"/>
        </w:rPr>
        <w:t>W: Hello, David. I can’t e for dinner tonight. Sorry.</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Oh, what happened?</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We’ve got a new case and things get pretty crazy here in the office.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Well, then I’ll e to you.</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No, no, not tonight. Let me see if I can arrange another night.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Sara, please. We need to talk. It’s about my job.</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Then tell me on the phone.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No, it’s better if we do it in person. How about tomorrow night?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I’m not sure. You can give me a call tomorrow afternoon.</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OK.</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听下面一段较长对话，回答以下小题。【此处可播放相关音频，请去附件查看】</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 Where is Jim now?</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In a taxi.</w:t>
      </w:r>
      <w:r>
        <w:rPr>
          <w:rFonts w:ascii="微软雅黑" w:eastAsia="微软雅黑" w:hAnsi="微软雅黑" w:cs="微软雅黑" w:hint="eastAsia"/>
          <w:color w:val="000000"/>
        </w:rPr>
        <w:tab/>
      </w:r>
      <w:r>
        <w:rPr>
          <w:rFonts w:ascii="微软雅黑" w:eastAsia="微软雅黑" w:hAnsi="微软雅黑" w:cs="微软雅黑" w:hint="eastAsia"/>
          <w:color w:val="000000"/>
        </w:rPr>
        <w:t>B. On a bus.</w:t>
      </w:r>
      <w:r>
        <w:rPr>
          <w:rFonts w:ascii="微软雅黑" w:eastAsia="微软雅黑" w:hAnsi="微软雅黑" w:cs="微软雅黑" w:hint="eastAsia"/>
          <w:color w:val="000000"/>
        </w:rPr>
        <w:tab/>
      </w:r>
      <w:r>
        <w:rPr>
          <w:rFonts w:ascii="微软雅黑" w:eastAsia="微软雅黑" w:hAnsi="微软雅黑" w:cs="微软雅黑" w:hint="eastAsia"/>
          <w:color w:val="000000"/>
        </w:rPr>
        <w:t>C. In his office.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 What is the woman’s suggestion?</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Going to the city center.</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 Taking a short cut home.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Meeting Jim in the park.</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【答案】8. A    9. B</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【原文】W: Jim will call on us this afternoon. Do you know where he is now?</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Er... wait. Let me see. He has sent two messages saying that he’s done with his work at the office and got a taxi and... and he’ll arrive in twenty minutes.</w:t>
      </w:r>
    </w:p>
    <w:p>
      <w:pPr>
        <w:spacing w:line="360" w:lineRule="auto"/>
        <w:jc w:val="left"/>
        <w:textAlignment w:val="center"/>
        <w:rPr>
          <w:rFonts w:ascii="微软雅黑" w:eastAsia="微软雅黑" w:hAnsi="微软雅黑" w:cs="微软雅黑" w:hint="eastAsia"/>
          <w:color w:val="000000"/>
        </w:rPr>
        <w:sectPr>
          <w:headerReference w:type="even" r:id="rId22"/>
          <w:footerReference w:type="even" r:id="rId23"/>
          <w:headerReference w:type="first" r:id="rId24"/>
          <w:footerReference w:type="first" r:id="rId25"/>
          <w:type w:val="nextPage"/>
          <w:pgSz w:w="11906" w:h="16838"/>
          <w:pgMar w:top="910" w:right="1080" w:bottom="1440" w:left="1080" w:header="152" w:footer="0" w:gutter="0"/>
          <w:pgNumType w:start="5"/>
          <w:cols w:num="1" w:space="720"/>
          <w:titlePg w:val="0"/>
          <w:docGrid w:type="lines" w:linePitch="312" w:charSpace="0"/>
        </w:sectPr>
      </w:pPr>
      <w:r>
        <w:rPr>
          <w:rFonts w:ascii="微软雅黑" w:eastAsia="微软雅黑" w:hAnsi="微软雅黑" w:cs="微软雅黑" w:hint="eastAsia"/>
          <w:color w:val="000000"/>
        </w:rPr>
        <w:t>W: We can’t keep him waiting outside our home. We have to hurry.</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But it takes at least half an hour to get to the city center by bus. Look at the traffic.</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Let’s get off. We can save at least twenty minutes by walking through the park.</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Are you sure?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Yes. A hundred percent.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听下面一段较长对话，回答以下小题。【此处可播放相关音频，请去附件查看】</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 What did Clara do at the weekend?</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She planted vegetables.</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 She went to a yard sale.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She visited her grandpa.</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What did Mark find inside one of the books he bought?</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A plane ticket.</w:t>
      </w:r>
      <w:r>
        <w:rPr>
          <w:rFonts w:ascii="微软雅黑" w:eastAsia="微软雅黑" w:hAnsi="微软雅黑" w:cs="微软雅黑" w:hint="eastAsia"/>
          <w:color w:val="000000"/>
        </w:rPr>
        <w:tab/>
      </w:r>
      <w:r>
        <w:rPr>
          <w:rFonts w:ascii="微软雅黑" w:eastAsia="微软雅黑" w:hAnsi="微软雅黑" w:cs="微软雅黑" w:hint="eastAsia"/>
          <w:color w:val="000000"/>
        </w:rPr>
        <w:t>B. A family photo.</w:t>
      </w:r>
      <w:r>
        <w:rPr>
          <w:rFonts w:ascii="微软雅黑" w:eastAsia="微软雅黑" w:hAnsi="微软雅黑" w:cs="微软雅黑" w:hint="eastAsia"/>
          <w:color w:val="000000"/>
        </w:rPr>
        <w:tab/>
      </w:r>
      <w:r>
        <w:rPr>
          <w:rFonts w:ascii="微软雅黑" w:eastAsia="微软雅黑" w:hAnsi="微软雅黑" w:cs="微软雅黑" w:hint="eastAsia"/>
          <w:color w:val="000000"/>
        </w:rPr>
        <w:t>C. A post card.</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 Where does Mark live?</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Los Angeles.</w:t>
      </w:r>
      <w:r>
        <w:rPr>
          <w:rFonts w:ascii="微软雅黑" w:eastAsia="微软雅黑" w:hAnsi="微软雅黑" w:cs="微软雅黑" w:hint="eastAsia"/>
          <w:color w:val="000000"/>
        </w:rPr>
        <w:tab/>
      </w:r>
      <w:r>
        <w:rPr>
          <w:rFonts w:ascii="微软雅黑" w:eastAsia="微软雅黑" w:hAnsi="微软雅黑" w:cs="微软雅黑" w:hint="eastAsia"/>
          <w:color w:val="000000"/>
        </w:rPr>
        <w:t>B. Chicago.</w:t>
      </w:r>
      <w:r>
        <w:rPr>
          <w:rFonts w:ascii="微软雅黑" w:eastAsia="微软雅黑" w:hAnsi="微软雅黑" w:cs="微软雅黑" w:hint="eastAsia"/>
          <w:color w:val="000000"/>
        </w:rPr>
        <w:tab/>
      </w:r>
      <w:r>
        <w:rPr>
          <w:rFonts w:ascii="微软雅黑" w:eastAsia="微软雅黑" w:hAnsi="微软雅黑" w:cs="微软雅黑" w:hint="eastAsia"/>
          <w:color w:val="000000"/>
        </w:rPr>
        <w:t>C. Philadelphia.</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What is the relationship between Mark and Ashley?</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Brother and sister.</w:t>
      </w:r>
      <w:r>
        <w:rPr>
          <w:rFonts w:ascii="微软雅黑" w:eastAsia="微软雅黑" w:hAnsi="微软雅黑" w:cs="微软雅黑" w:hint="eastAsia"/>
          <w:color w:val="000000"/>
        </w:rPr>
        <w:tab/>
      </w:r>
      <w:r>
        <w:rPr>
          <w:rFonts w:ascii="微软雅黑" w:eastAsia="微软雅黑" w:hAnsi="微软雅黑" w:cs="微软雅黑" w:hint="eastAsia"/>
          <w:color w:val="000000"/>
        </w:rPr>
        <w:t>B. Husband and wife.</w:t>
      </w:r>
      <w:r>
        <w:rPr>
          <w:rFonts w:ascii="微软雅黑" w:eastAsia="微软雅黑" w:hAnsi="微软雅黑" w:cs="微软雅黑" w:hint="eastAsia"/>
          <w:color w:val="000000"/>
        </w:rPr>
        <w:tab/>
      </w:r>
      <w:r>
        <w:rPr>
          <w:rFonts w:ascii="微软雅黑" w:eastAsia="微软雅黑" w:hAnsi="微软雅黑" w:cs="微软雅黑" w:hint="eastAsia"/>
          <w:color w:val="000000"/>
        </w:rPr>
        <w:t>C. Father and daughter.</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w:t>
      </w:r>
      <w:r>
        <w:rPr>
          <w:rFonts w:ascii="微软雅黑" w:eastAsia="微软雅黑" w:hAnsi="微软雅黑" w:cs="微软雅黑" w:hint="eastAsia"/>
          <w:color w:val="000000"/>
          <w:position w:val="-22"/>
        </w:rPr>
        <w:drawing>
          <wp:inline distT="0" distB="0" distL="0" distR="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xmlns:r="http://schemas.openxmlformats.org/officeDocument/2006/relationships" r:embed="rId26"/>
                    <a:stretch>
                      <a:fillRect/>
                    </a:stretch>
                  </pic:blipFill>
                  <pic:spPr>
                    <a:xfrm>
                      <a:off x="0" y="0"/>
                      <a:ext cx="31750" cy="88900"/>
                    </a:xfrm>
                    <a:prstGeom prst="rect">
                      <a:avLst/>
                    </a:prstGeom>
                  </pic:spPr>
                </pic:pic>
              </a:graphicData>
            </a:graphic>
          </wp:inline>
        </w:drawing>
      </w:r>
      <w:r>
        <w:rPr>
          <w:rFonts w:ascii="微软雅黑" w:eastAsia="微软雅黑" w:hAnsi="微软雅黑" w:cs="微软雅黑" w:hint="eastAsia"/>
          <w:color w:val="000000"/>
        </w:rPr>
        <w:t xml:space="preserve"> C    </w:t>
      </w:r>
    </w:p>
    <w:p>
      <w:pPr>
        <w:spacing w:line="360" w:lineRule="auto"/>
        <w:textAlignment w:val="center"/>
        <w:rPr>
          <w:rFonts w:ascii="微软雅黑" w:eastAsia="微软雅黑" w:hAnsi="微软雅黑" w:cs="微软雅黑" w:hint="eastAsia"/>
          <w:color w:val="000000"/>
        </w:rPr>
        <w:sectPr>
          <w:headerReference w:type="even" r:id="rId27"/>
          <w:footerReference w:type="even" r:id="rId28"/>
          <w:headerReference w:type="first" r:id="rId29"/>
          <w:footerReference w:type="first" r:id="rId30"/>
          <w:type w:val="nextPage"/>
          <w:pgSz w:w="11906" w:h="16838"/>
          <w:pgMar w:top="910" w:right="1080" w:bottom="1440" w:left="1080" w:header="152" w:footer="0" w:gutter="0"/>
          <w:pgNumType w:start="6"/>
          <w:cols w:num="1" w:space="720"/>
          <w:titlePg w:val="0"/>
          <w:docGrid w:type="lines" w:linePitch="312" w:charSpace="0"/>
        </w:sectPr>
      </w:pPr>
      <w:r>
        <w:rPr>
          <w:rFonts w:ascii="微软雅黑" w:eastAsia="微软雅黑" w:hAnsi="微软雅黑" w:cs="微软雅黑" w:hint="eastAsia"/>
          <w:color w:val="000000"/>
        </w:rPr>
        <w:t xml:space="preserve">. A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 C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【原文】W: Morning, Mark.</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Morning, Clara. How was your weekend?</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Great. I went to my grandpa’s. He invited us to pick vegetables on his farm. My daughter had a great time there. What about you?</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Oh, I had a truly incredible experience. I dropped by a yard sale on Saturday and got several books.</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Novels?</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A novel and two poetry collections. As I leafed through the novel, a piece of paper fell out. It was an air ticket from 20</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 The flight was from Los Angeles to Chicago and the name on the ticket was Ashley Louis.</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Was it?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Yes. Ashley, my sister. In 20</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 she lived in Los Angeles and her husband worked in Chicago. Both of them often flew between two cities. I asked the seller where he got the book. He said it was bought at a second-hand bookstore in Los Angeles three years ago. Last year, he and his family moved from Los Angeles to Philadelphia.</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So, all the way across the country, your sister’s old book landed in your hands. That’s really crazy.</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听下面一段较长对话，回答以下小题。【此处可播放相关音频，请去附件查看】</w:t>
      </w:r>
    </w:p>
    <w:p>
      <w:pPr>
        <w:spacing w:line="360" w:lineRule="auto"/>
        <w:jc w:val="left"/>
        <w:textAlignment w:val="center"/>
        <w:rPr>
          <w:rFonts w:ascii="微软雅黑" w:eastAsia="微软雅黑" w:hAnsi="微软雅黑" w:cs="微软雅黑" w:hint="eastAsia"/>
          <w:color w:val="000000"/>
        </w:rPr>
        <w:sectPr>
          <w:headerReference w:type="even" r:id="rId31"/>
          <w:footerReference w:type="even" r:id="rId32"/>
          <w:headerReference w:type="first" r:id="rId33"/>
          <w:footerReference w:type="first" r:id="rId34"/>
          <w:type w:val="nextPage"/>
          <w:pgSz w:w="11906" w:h="16838"/>
          <w:pgMar w:top="910" w:right="1080" w:bottom="1440" w:left="1080" w:header="152" w:footer="0" w:gutter="0"/>
          <w:pgNumType w:start="7"/>
          <w:cols w:num="1" w:space="720"/>
          <w:titlePg w:val="0"/>
          <w:docGrid w:type="lines" w:linePitch="312" w:charSpace="0"/>
        </w:sectPr>
      </w:pP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4. What is probably the woman?</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A teacher.</w:t>
      </w:r>
      <w:r>
        <w:rPr>
          <w:rFonts w:ascii="微软雅黑" w:eastAsia="微软雅黑" w:hAnsi="微软雅黑" w:cs="微软雅黑" w:hint="eastAsia"/>
          <w:color w:val="000000"/>
        </w:rPr>
        <w:tab/>
      </w:r>
      <w:r>
        <w:rPr>
          <w:rFonts w:ascii="微软雅黑" w:eastAsia="微软雅黑" w:hAnsi="微软雅黑" w:cs="微软雅黑" w:hint="eastAsia"/>
          <w:color w:val="000000"/>
        </w:rPr>
        <w:t>B. A journalist.</w:t>
      </w:r>
      <w:r>
        <w:rPr>
          <w:rFonts w:ascii="微软雅黑" w:eastAsia="微软雅黑" w:hAnsi="微软雅黑" w:cs="微软雅黑" w:hint="eastAsia"/>
          <w:color w:val="000000"/>
        </w:rPr>
        <w:tab/>
      </w:r>
      <w:r>
        <w:rPr>
          <w:rFonts w:ascii="微软雅黑" w:eastAsia="微软雅黑" w:hAnsi="微软雅黑" w:cs="微软雅黑" w:hint="eastAsia"/>
          <w:color w:val="000000"/>
        </w:rPr>
        <w:t>C. An athlete.</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5. What does Victor find difficult as a member of the basketball team?</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Adapting himself to the intense training.</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 Dealing with the pressure from the coach.</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Regaining the skills learned in high school.</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 What does Victor say about the players on the team?</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They are of the same age.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B. They are similar in character.</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They are from different countries.</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7. How does Victor feel about his team now?</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It’s about to break up.</w:t>
      </w:r>
      <w:r>
        <w:rPr>
          <w:rFonts w:ascii="微软雅黑" w:eastAsia="微软雅黑" w:hAnsi="微软雅黑" w:cs="微软雅黑" w:hint="eastAsia"/>
          <w:color w:val="000000"/>
        </w:rPr>
        <w:tab/>
      </w:r>
      <w:r>
        <w:rPr>
          <w:rFonts w:ascii="微软雅黑" w:eastAsia="微软雅黑" w:hAnsi="微软雅黑" w:cs="微软雅黑" w:hint="eastAsia"/>
          <w:color w:val="000000"/>
        </w:rPr>
        <w:t>B. It’s the best in Indiana.</w:t>
      </w:r>
      <w:r>
        <w:rPr>
          <w:rFonts w:ascii="微软雅黑" w:eastAsia="微软雅黑" w:hAnsi="微软雅黑" w:cs="微软雅黑" w:hint="eastAsia"/>
          <w:color w:val="000000"/>
        </w:rPr>
        <w:tab/>
      </w:r>
      <w:r>
        <w:rPr>
          <w:rFonts w:ascii="微软雅黑" w:eastAsia="微软雅黑" w:hAnsi="微软雅黑" w:cs="微软雅黑" w:hint="eastAsia"/>
          <w:color w:val="000000"/>
        </w:rPr>
        <w:t>C. It’s getting stronger.</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4. B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5. A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6. C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7. C</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sectPr>
          <w:headerReference w:type="even" r:id="rId35"/>
          <w:footerReference w:type="even" r:id="rId36"/>
          <w:headerReference w:type="first" r:id="rId37"/>
          <w:footerReference w:type="first" r:id="rId38"/>
          <w:type w:val="nextPage"/>
          <w:pgSz w:w="11906" w:h="16838"/>
          <w:pgMar w:top="910" w:right="1080" w:bottom="1440" w:left="1080" w:header="152" w:footer="0" w:gutter="0"/>
          <w:pgNumType w:start="8"/>
          <w:cols w:num="1" w:space="720"/>
          <w:titlePg w:val="0"/>
          <w:docGrid w:type="lines" w:linePitch="312" w:charSpace="0"/>
        </w:sectPr>
      </w:pPr>
      <w:r>
        <w:rPr>
          <w:rFonts w:ascii="微软雅黑" w:eastAsia="微软雅黑" w:hAnsi="微软雅黑" w:cs="微软雅黑" w:hint="eastAsia"/>
          <w:color w:val="000000"/>
        </w:rPr>
        <w:t>【原文】W: Victor, you’ve been here in Indiana for six weeks now. How are you feeling?</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I think I’ve got used to college life, going to classes, working out and hanging out with my friends. Though there’s pressure to meet deadlines, life here is never boring.</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What’s been hard about being an Indianan basketball player?</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Well, the training is very petitive, weightlifting and running every day. It’s not like high school. In high school, I really didn’t have to do that. I’m just trying to get used to it. And I think I am.</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At this point, how do you see yourself fitting into this group?</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M: I think we’re all different. George is from Britain. Chris and Leo are from Australia. I’m from France. And the rest are Americans. But I get along with everybody. You know, we are really starting to bond. It’s great to see how we grow each day as a team.</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 Thanks, Victor. I wish you a very happy and fruitful stay in Indiana.</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听下面一段独白，回答以下小题。【此处可播放相关音频，请去附件查看】</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 Who is Tom Hokinson?</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Founder of a magazine.</w:t>
      </w:r>
      <w:r>
        <w:rPr>
          <w:rFonts w:ascii="微软雅黑" w:eastAsia="微软雅黑" w:hAnsi="微软雅黑" w:cs="微软雅黑" w:hint="eastAsia"/>
          <w:color w:val="000000"/>
        </w:rPr>
        <w:tab/>
      </w:r>
      <w:r>
        <w:rPr>
          <w:rFonts w:ascii="微软雅黑" w:eastAsia="微软雅黑" w:hAnsi="微软雅黑" w:cs="微软雅黑" w:hint="eastAsia"/>
          <w:color w:val="000000"/>
        </w:rPr>
        <w:t>B. Publisher of a novel.</w:t>
      </w:r>
      <w:r>
        <w:rPr>
          <w:rFonts w:ascii="微软雅黑" w:eastAsia="微软雅黑" w:hAnsi="微软雅黑" w:cs="微软雅黑" w:hint="eastAsia"/>
          <w:color w:val="000000"/>
        </w:rPr>
        <w:tab/>
      </w:r>
      <w:r>
        <w:rPr>
          <w:rFonts w:ascii="微软雅黑" w:eastAsia="微软雅黑" w:hAnsi="微软雅黑" w:cs="微软雅黑" w:hint="eastAsia"/>
          <w:color w:val="000000"/>
        </w:rPr>
        <w:t>C. Editor of a newspaper.</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 What do we know about the content of The Idler?</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It’s old-fashioned.</w:t>
      </w:r>
      <w:r>
        <w:rPr>
          <w:rFonts w:ascii="微软雅黑" w:eastAsia="微软雅黑" w:hAnsi="微软雅黑" w:cs="微软雅黑" w:hint="eastAsia"/>
          <w:color w:val="000000"/>
        </w:rPr>
        <w:tab/>
      </w:r>
      <w:r>
        <w:rPr>
          <w:rFonts w:ascii="微软雅黑" w:eastAsia="微软雅黑" w:hAnsi="微软雅黑" w:cs="微软雅黑" w:hint="eastAsia"/>
          <w:color w:val="000000"/>
        </w:rPr>
        <w:t>B. It’s wide-ranging.</w:t>
      </w:r>
      <w:r>
        <w:rPr>
          <w:rFonts w:ascii="微软雅黑" w:eastAsia="微软雅黑" w:hAnsi="微软雅黑" w:cs="微软雅黑" w:hint="eastAsia"/>
          <w:color w:val="000000"/>
        </w:rPr>
        <w:tab/>
      </w:r>
      <w:r>
        <w:rPr>
          <w:rFonts w:ascii="微软雅黑" w:eastAsia="微软雅黑" w:hAnsi="微软雅黑" w:cs="微软雅黑" w:hint="eastAsia"/>
          <w:color w:val="000000"/>
        </w:rPr>
        <w:t>C. It’s student-targeted.</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20. Why does the speaker give the talk?</w:t>
      </w:r>
    </w:p>
    <w:p>
      <w:pPr>
        <w:tabs>
          <w:tab w:val="left" w:pos="3249"/>
          <w:tab w:val="left" w:pos="6497"/>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To do a promotion.</w:t>
      </w:r>
      <w:r>
        <w:rPr>
          <w:rFonts w:ascii="微软雅黑" w:eastAsia="微软雅黑" w:hAnsi="微软雅黑" w:cs="微软雅黑" w:hint="eastAsia"/>
          <w:color w:val="000000"/>
        </w:rPr>
        <w:tab/>
      </w:r>
      <w:r>
        <w:rPr>
          <w:rFonts w:ascii="微软雅黑" w:eastAsia="微软雅黑" w:hAnsi="微软雅黑" w:cs="微软雅黑" w:hint="eastAsia"/>
          <w:color w:val="000000"/>
        </w:rPr>
        <w:t>B. To discuss an issue.</w:t>
      </w:r>
      <w:r>
        <w:rPr>
          <w:rFonts w:ascii="微软雅黑" w:eastAsia="微软雅黑" w:hAnsi="微软雅黑" w:cs="微软雅黑" w:hint="eastAsia"/>
          <w:color w:val="000000"/>
        </w:rPr>
        <w:tab/>
      </w:r>
      <w:r>
        <w:rPr>
          <w:rFonts w:ascii="微软雅黑" w:eastAsia="微软雅黑" w:hAnsi="微软雅黑" w:cs="微软雅黑" w:hint="eastAsia"/>
          <w:color w:val="000000"/>
        </w:rPr>
        <w:t>C. To introduce a lecturer.</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w:t>
      </w:r>
    </w:p>
    <w:p>
      <w:pPr>
        <w:spacing w:line="360" w:lineRule="auto"/>
        <w:textAlignment w:val="center"/>
        <w:rPr>
          <w:rFonts w:ascii="微软雅黑" w:eastAsia="微软雅黑" w:hAnsi="微软雅黑" w:cs="微软雅黑" w:hint="eastAsia"/>
          <w:color w:val="000000"/>
        </w:rPr>
        <w:sectPr>
          <w:headerReference w:type="even" r:id="rId39"/>
          <w:footerReference w:type="even" r:id="rId40"/>
          <w:headerReference w:type="first" r:id="rId41"/>
          <w:footerReference w:type="first" r:id="rId42"/>
          <w:type w:val="nextPage"/>
          <w:pgSz w:w="11906" w:h="16838"/>
          <w:pgMar w:top="910" w:right="1080" w:bottom="1440" w:left="1080" w:header="152" w:footer="0" w:gutter="0"/>
          <w:pgNumType w:start="9"/>
          <w:cols w:num="1" w:space="720"/>
          <w:titlePg w:val="0"/>
          <w:docGrid w:type="lines" w:linePitch="312" w:charSpace="0"/>
        </w:sectPr>
      </w:pPr>
      <w:r>
        <w:rPr>
          <w:rFonts w:ascii="微软雅黑" w:eastAsia="微软雅黑" w:hAnsi="微软雅黑" w:cs="微软雅黑" w:hint="eastAsia"/>
          <w:color w:val="000000"/>
        </w:rPr>
        <w:t xml:space="preserve">8. A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 B    20. 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【原文】W: Good evening, dear listeners. When was the last time you enjoyed leisure activities? Do you want to live a full and happy life? Today,I’m going to introduce to you a magazine that features the art of living. </w:t>
      </w:r>
      <w:r>
        <w:rPr>
          <w:rFonts w:ascii="微软雅黑" w:eastAsia="微软雅黑" w:hAnsi="微软雅黑" w:cs="微软雅黑" w:hint="eastAsia"/>
          <w:i/>
          <w:color w:val="000000"/>
        </w:rPr>
        <w:t>The Idler</w:t>
      </w:r>
      <w:r>
        <w:rPr>
          <w:rFonts w:ascii="微软雅黑" w:eastAsia="微软雅黑" w:hAnsi="微软雅黑" w:cs="微软雅黑" w:hint="eastAsia"/>
          <w:color w:val="000000"/>
        </w:rPr>
        <w:t xml:space="preserve"> was launched by Tom Hodgkinson, back in </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99</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With the intention of providing a bit of fun, freedom and achievement in the busy world, it is now published  every issue, you will find an interesting mix of interviews and essays on the good life, history, philosophy, arts and fashion photography. You will find much to laugh at and much useful stuff as well, from recipes for making bacon to guides to  you ever felt that there is more to life than boring jobs, then why not subscribe to it? </w:t>
      </w:r>
      <w:r>
        <w:rPr>
          <w:rFonts w:ascii="微软雅黑" w:eastAsia="微软雅黑" w:hAnsi="微软雅黑" w:cs="微软雅黑" w:hint="eastAsia"/>
          <w:i/>
          <w:color w:val="000000"/>
        </w:rPr>
        <w:t>The Idler</w:t>
      </w:r>
      <w:r>
        <w:rPr>
          <w:rFonts w:ascii="微软雅黑" w:eastAsia="微软雅黑" w:hAnsi="微软雅黑" w:cs="微软雅黑" w:hint="eastAsia"/>
          <w:color w:val="000000"/>
        </w:rPr>
        <w:t xml:space="preserve"> is a cheering read that makes you feel better about life. You can download the application and subscribe today to get your first issue free.</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第二部分  阅读(共两节，满分50分)</w:t>
      </w:r>
    </w:p>
    <w:p>
      <w:pPr>
        <w:spacing w:line="360" w:lineRule="auto"/>
        <w:textAlignment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第一节  (共</w:t>
      </w:r>
    </w:p>
    <w:p>
      <w:pPr>
        <w:spacing w:line="360" w:lineRule="auto"/>
        <w:textAlignment w:val="center"/>
        <w:rPr>
          <w:rFonts w:ascii="微软雅黑" w:eastAsia="微软雅黑" w:hAnsi="微软雅黑" w:cs="微软雅黑" w:hint="eastAsia"/>
          <w:b/>
          <w:color w:val="000000"/>
          <w:sz w:val="24"/>
        </w:rPr>
      </w:pPr>
      <w:r>
        <w:rPr>
          <w:rFonts w:ascii="微软雅黑" w:eastAsia="微软雅黑" w:hAnsi="微软雅黑" w:cs="微软雅黑" w:hint="eastAsia"/>
          <w:b/>
          <w:color w:val="000000"/>
          <w:sz w:val="24"/>
        </w:rPr>
        <w:t>5小题;每小题2.5分，满分</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7.5分)</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阅读下列短文，从每题所给的A、B、C、D四个选项中选出最佳选项。</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A</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rPr>
        <w:t>Bike Rental &amp; Guided Tours</w:t>
      </w:r>
    </w:p>
    <w:p>
      <w:pPr>
        <w:spacing w:line="360" w:lineRule="auto"/>
        <w:ind w:firstLine="420"/>
        <w:textAlignment w:val="center"/>
        <w:rPr>
          <w:rFonts w:ascii="微软雅黑" w:eastAsia="微软雅黑" w:hAnsi="微软雅黑" w:cs="微软雅黑" w:hint="eastAsia"/>
          <w:color w:val="000000"/>
        </w:rPr>
        <w:sectPr>
          <w:headerReference w:type="even" r:id="rId43"/>
          <w:footerReference w:type="even" r:id="rId44"/>
          <w:headerReference w:type="first" r:id="rId45"/>
          <w:footerReference w:type="first" r:id="rId46"/>
          <w:type w:val="nextPage"/>
          <w:pgSz w:w="11906" w:h="16838"/>
          <w:pgMar w:top="910" w:right="1080" w:bottom="1440" w:left="1080" w:header="152" w:footer="0" w:gutter="0"/>
          <w:pgNumType w:start="10"/>
          <w:cols w:num="1" w:space="720"/>
          <w:titlePg w:val="0"/>
          <w:docGrid w:type="lines" w:linePitch="312" w:charSpace="0"/>
        </w:sectPr>
      </w:pPr>
      <w:r>
        <w:rPr>
          <w:rFonts w:ascii="微软雅黑" w:eastAsia="微软雅黑" w:hAnsi="微软雅黑" w:cs="微软雅黑" w:hint="eastAsia"/>
          <w:color w:val="000000"/>
        </w:rPr>
        <w:t>Wele to Amsterdam, wele to MacBike. You see much more from the seat of a bike! Cycling is the most economical, sustainable and fun way to explore the city, with its beautiful canals, parks, squares and countless lights. You can also bike along lovely landscapes outside of Amsterdam.</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rPr>
        <w:t>Why MacBike</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MacBike has been around for almost </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 years and is the biggest bicycle rental pany in Amsterdam. With over 2,500 bikes stored in our five rental shops at strategic locations, we make sure there is always a bike available for you. We offer the newest bicycles in a wide variety, including basic bikes with foot brake (刹车), bikes with hand brake and gears (排挡), bikes with child seats, and children’s bikes.</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rPr>
        <w:t>Prices</w: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202"/>
        <w:gridCol w:w="2712"/>
        <w:gridCol w:w="2366"/>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Hand Brake, Three Gears</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Foot Brake, No Gears</w:t>
            </w:r>
          </w:p>
        </w:tc>
      </w:tr>
      <w:tr>
        <w:tblPrEx>
          <w:tblW w:w="0" w:type="auto"/>
          <w:tblInd w:w="0" w:type="dxa"/>
          <w:tblCellMar>
            <w:top w:w="120" w:type="dxa"/>
            <w:left w:w="120" w:type="dxa"/>
            <w:bottom w:w="120" w:type="dxa"/>
            <w:right w:w="120" w:type="dxa"/>
          </w:tblCellMar>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hour</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€7.50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€5.00</w:t>
            </w:r>
          </w:p>
        </w:tc>
      </w:tr>
      <w:tr>
        <w:tblPrEx>
          <w:tblW w:w="0" w:type="auto"/>
          <w:tblInd w:w="0" w:type="dxa"/>
          <w:tblCellMar>
            <w:top w:w="120" w:type="dxa"/>
            <w:left w:w="120" w:type="dxa"/>
            <w:bottom w:w="120" w:type="dxa"/>
            <w:right w:w="120" w:type="dxa"/>
          </w:tblCellMar>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hours</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€7.50</w:t>
            </w:r>
          </w:p>
        </w:tc>
      </w:tr>
      <w:tr>
        <w:tblPrEx>
          <w:tblW w:w="0" w:type="auto"/>
          <w:tblInd w:w="0" w:type="dxa"/>
          <w:tblCellMar>
            <w:top w:w="120" w:type="dxa"/>
            <w:left w:w="120" w:type="dxa"/>
            <w:bottom w:w="120" w:type="dxa"/>
            <w:right w:w="120" w:type="dxa"/>
          </w:tblCellMar>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day (24 hours)</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4.75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€9.75</w:t>
            </w:r>
          </w:p>
        </w:tc>
      </w:tr>
      <w:tr>
        <w:tblPrEx>
          <w:tblW w:w="0" w:type="auto"/>
          <w:tblInd w:w="0" w:type="dxa"/>
          <w:tblCellMar>
            <w:top w:w="120" w:type="dxa"/>
            <w:left w:w="120" w:type="dxa"/>
            <w:bottom w:w="120" w:type="dxa"/>
            <w:right w:w="120" w:type="dxa"/>
          </w:tblCellMar>
        </w:tblPrEx>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Each additional day</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€8.00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€6.00</w:t>
            </w:r>
          </w:p>
        </w:tc>
      </w:tr>
    </w:tbl>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rPr>
        <w:t>Guided City Tours</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The 2.5-hour tour covers the Gooyer Windmill, the Skinny Bridge, the Rijksmuseum, Heineken Brewery and much more. The tour departs from Dam Square every hour on the hour, starting at </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:00 pm every day. You can buy your ticket in a MacBike shop or book online.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w:t>
      </w:r>
    </w:p>
    <w:p>
      <w:pPr>
        <w:spacing w:line="360" w:lineRule="auto"/>
        <w:jc w:val="left"/>
        <w:textAlignment w:val="center"/>
        <w:rPr>
          <w:rFonts w:ascii="微软雅黑" w:eastAsia="微软雅黑" w:hAnsi="微软雅黑" w:cs="微软雅黑" w:hint="eastAsia"/>
          <w:color w:val="000000"/>
        </w:rPr>
        <w:sectPr>
          <w:headerReference w:type="even" r:id="rId47"/>
          <w:footerReference w:type="even" r:id="rId48"/>
          <w:headerReference w:type="first" r:id="rId49"/>
          <w:footerReference w:type="first" r:id="rId50"/>
          <w:type w:val="nextPage"/>
          <w:pgSz w:w="11906" w:h="16838"/>
          <w:pgMar w:top="910" w:right="1080" w:bottom="1440" w:left="1080" w:header="152" w:footer="0" w:gutter="0"/>
          <w:pgNumType w:start="11"/>
          <w:cols w:num="1" w:space="720"/>
          <w:titlePg w:val="0"/>
          <w:docGrid w:type="lines" w:linePitch="312" w:charSpace="0"/>
        </w:sectPr>
      </w:pPr>
      <w:r>
        <w:rPr>
          <w:rFonts w:ascii="微软雅黑" w:eastAsia="微软雅黑" w:hAnsi="微软雅黑" w:cs="微软雅黑" w:hint="eastAsia"/>
          <w:color w:val="000000"/>
        </w:rPr>
        <w:t>. What is an advantage of MacBike?</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It gives children a discount.</w:t>
      </w:r>
      <w:r>
        <w:rPr>
          <w:rFonts w:ascii="微软雅黑" w:eastAsia="微软雅黑" w:hAnsi="微软雅黑" w:cs="微软雅黑" w:hint="eastAsia"/>
          <w:color w:val="000000"/>
        </w:rPr>
        <w:tab/>
      </w:r>
      <w:r>
        <w:rPr>
          <w:rFonts w:ascii="微软雅黑" w:eastAsia="微软雅黑" w:hAnsi="微软雅黑" w:cs="微软雅黑" w:hint="eastAsia"/>
          <w:color w:val="000000"/>
        </w:rPr>
        <w:t>B. It offers many types of bikes.</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It organizes free cycle tours.</w:t>
      </w:r>
      <w:r>
        <w:rPr>
          <w:rFonts w:ascii="微软雅黑" w:eastAsia="微软雅黑" w:hAnsi="微软雅黑" w:cs="微软雅黑" w:hint="eastAsia"/>
          <w:color w:val="000000"/>
        </w:rPr>
        <w:tab/>
      </w:r>
      <w:r>
        <w:rPr>
          <w:rFonts w:ascii="微软雅黑" w:eastAsia="微软雅黑" w:hAnsi="微软雅黑" w:cs="微软雅黑" w:hint="eastAsia"/>
          <w:color w:val="000000"/>
        </w:rPr>
        <w:t>D. It has over 2,500 rental shops.</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22. How much do you pay for renting a bike with hand brake and three gears for two days?</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5.75.</w:t>
      </w:r>
      <w:r>
        <w:rPr>
          <w:rFonts w:ascii="微软雅黑" w:eastAsia="微软雅黑" w:hAnsi="微软雅黑" w:cs="微软雅黑" w:hint="eastAsia"/>
          <w:color w:val="000000"/>
        </w:rPr>
        <w:tab/>
      </w:r>
      <w:r>
        <w:rPr>
          <w:rFonts w:ascii="微软雅黑" w:eastAsia="微软雅黑" w:hAnsi="微软雅黑" w:cs="微软雅黑" w:hint="eastAsia"/>
          <w:color w:val="000000"/>
        </w:rPr>
        <w:t>B. €</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9.50.</w:t>
      </w:r>
      <w:r>
        <w:rPr>
          <w:rFonts w:ascii="微软雅黑" w:eastAsia="微软雅黑" w:hAnsi="微软雅黑" w:cs="微软雅黑" w:hint="eastAsia"/>
          <w:color w:val="000000"/>
        </w:rPr>
        <w:tab/>
      </w:r>
      <w:r>
        <w:rPr>
          <w:rFonts w:ascii="微软雅黑" w:eastAsia="微软雅黑" w:hAnsi="微软雅黑" w:cs="微软雅黑" w:hint="eastAsia"/>
          <w:color w:val="000000"/>
        </w:rPr>
        <w:t>C. €22.75.</w:t>
      </w:r>
      <w:r>
        <w:rPr>
          <w:rFonts w:ascii="微软雅黑" w:eastAsia="微软雅黑" w:hAnsi="微软雅黑" w:cs="微软雅黑" w:hint="eastAsia"/>
          <w:color w:val="000000"/>
        </w:rPr>
        <w:tab/>
      </w:r>
      <w:r>
        <w:rPr>
          <w:rFonts w:ascii="微软雅黑" w:eastAsia="微软雅黑" w:hAnsi="微软雅黑" w:cs="微软雅黑" w:hint="eastAsia"/>
          <w:color w:val="000000"/>
        </w:rPr>
        <w:t>D. €29.50.</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Where does the guided city tour start?</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The Gooyer, Windmill.</w:t>
      </w:r>
      <w:r>
        <w:rPr>
          <w:rFonts w:ascii="微软雅黑" w:eastAsia="微软雅黑" w:hAnsi="微软雅黑" w:cs="微软雅黑" w:hint="eastAsia"/>
          <w:color w:val="000000"/>
        </w:rPr>
        <w:tab/>
      </w:r>
      <w:r>
        <w:rPr>
          <w:rFonts w:ascii="微软雅黑" w:eastAsia="微软雅黑" w:hAnsi="微软雅黑" w:cs="微软雅黑" w:hint="eastAsia"/>
          <w:color w:val="000000"/>
        </w:rPr>
        <w:t>B. The Skinny Bridge.</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Heineken Brewery.</w:t>
      </w:r>
      <w:r>
        <w:rPr>
          <w:rFonts w:ascii="微软雅黑" w:eastAsia="微软雅黑" w:hAnsi="微软雅黑" w:cs="微软雅黑" w:hint="eastAsia"/>
          <w:color w:val="000000"/>
        </w:rPr>
        <w:tab/>
      </w:r>
      <w:r>
        <w:rPr>
          <w:rFonts w:ascii="微软雅黑" w:eastAsia="微软雅黑" w:hAnsi="微软雅黑" w:cs="微软雅黑" w:hint="eastAsia"/>
          <w:color w:val="000000"/>
        </w:rPr>
        <w:t>D. Dam Square.</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【答案】2</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B    22. C    2</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D</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【导语】本文是一篇应用文。文章主要介绍了在阿姆斯特丹进行自行车租赁和雇佣导游的操作方式，价格等细节。</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题详解】</w:t>
      </w:r>
    </w:p>
    <w:p>
      <w:pPr>
        <w:spacing w:line="360" w:lineRule="auto"/>
        <w:jc w:val="left"/>
        <w:textAlignment w:val="center"/>
        <w:rPr>
          <w:rFonts w:ascii="微软雅黑" w:eastAsia="微软雅黑" w:hAnsi="微软雅黑" w:cs="微软雅黑" w:hint="eastAsia"/>
          <w:color w:val="000000"/>
        </w:rPr>
        <w:sectPr>
          <w:headerReference w:type="even" r:id="rId51"/>
          <w:footerReference w:type="even" r:id="rId52"/>
          <w:headerReference w:type="first" r:id="rId53"/>
          <w:footerReference w:type="first" r:id="rId54"/>
          <w:type w:val="nextPage"/>
          <w:pgSz w:w="11906" w:h="16838"/>
          <w:pgMar w:top="910" w:right="1080" w:bottom="1440" w:left="1080" w:header="152" w:footer="0" w:gutter="0"/>
          <w:pgNumType w:start="12"/>
          <w:cols w:num="1" w:space="720"/>
          <w:titlePg w:val="0"/>
          <w:docGrid w:type="lines" w:linePitch="312" w:charSpace="0"/>
        </w:sectPr>
      </w:pPr>
      <w:r>
        <w:rPr>
          <w:rFonts w:ascii="微软雅黑" w:eastAsia="微软雅黑" w:hAnsi="微软雅黑" w:cs="微软雅黑" w:hint="eastAsia"/>
          <w:color w:val="000000"/>
        </w:rPr>
        <w:t>推理判断题。根据文章第二段“We offer the newest bicycles in a wide variety, including basic bikes with foot brake (刹车), bikes with hand brake and gears (排挡), bikes with child seats, and children’s bikes. (我们提供种类繁多的最新自行车，包括有脚刹的基本自行车、有手刹和带排挡的自行车、带儿童座椅的自行车和儿童自行车)”可推知，MacBike的优势是它提供许多类型的自行车。故选B。</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【22题详解】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细节理解题。根据定价表可知，租一辆带手刹和三档的自行车一天需要</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4.75欧元，额外增加天数每天8欧元。所以租一辆带手刹和三档的自行车两天需要</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4.75+8=22.75欧元。故选C。</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细节理解题。根据文章最后一段“The tour departs from Dam Square every hour on the hour, starting at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:00 pm every day. (旅游团每小时从大坝广场出发，每天下午</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点开始)”可知，导游城市之旅从大坝广场开始。故选D。</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B</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When John Todd was a child, he loved to explore the woods around his house, observing how nature solved problems. A dirty stream, for example, often became clear after flowing through plants and along rocks where tiny creatures lived. When he got older, John started to wonder if this process could be used to clean up the messes people were making.</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After studying agriculture, medicine, and fisheries in college, John went back to observing nature and asking questions. Why can certain plants trap harmful bacteria (细菌)? Which kinds of fish can eat cancer-causing chemicals? With the right bination of animals and plants, he figured, maybe he could clean up waste the way nature did. He decided to build what he would later call an eco-machine.</w:t>
      </w:r>
    </w:p>
    <w:p>
      <w:pPr>
        <w:spacing w:line="360" w:lineRule="auto"/>
        <w:ind w:firstLine="420"/>
        <w:jc w:val="left"/>
        <w:textAlignment w:val="center"/>
        <w:rPr>
          <w:rFonts w:ascii="微软雅黑" w:eastAsia="微软雅黑" w:hAnsi="微软雅黑" w:cs="微软雅黑" w:hint="eastAsia"/>
          <w:color w:val="000000"/>
        </w:rPr>
        <w:sectPr>
          <w:headerReference w:type="even" r:id="rId55"/>
          <w:footerReference w:type="even" r:id="rId56"/>
          <w:headerReference w:type="first" r:id="rId57"/>
          <w:footerReference w:type="first" r:id="rId58"/>
          <w:type w:val="nextPage"/>
          <w:pgSz w:w="11906" w:h="16838"/>
          <w:pgMar w:top="910" w:right="1080" w:bottom="1440" w:left="1080" w:header="152" w:footer="0" w:gutter="0"/>
          <w:pgNumType w:start="13"/>
          <w:cols w:num="1" w:space="720"/>
          <w:titlePg w:val="0"/>
          <w:docGrid w:type="lines" w:linePitch="312" w:charSpace="0"/>
        </w:sectPr>
      </w:pPr>
      <w:r>
        <w:rPr>
          <w:rFonts w:ascii="微软雅黑" w:eastAsia="微软雅黑" w:hAnsi="微软雅黑" w:cs="微软雅黑" w:hint="eastAsia"/>
          <w:color w:val="000000"/>
        </w:rPr>
        <w:t>The</w:t>
      </w:r>
      <w:r>
        <w:rPr>
          <w:rFonts w:ascii="微软雅黑" w:eastAsia="微软雅黑" w:hAnsi="微软雅黑" w:cs="微软雅黑" w:hint="eastAsia"/>
          <w:color w:val="000000"/>
        </w:rPr>
        <w:t xml:space="preserve"> task</w:t>
      </w:r>
      <w:r>
        <w:rPr>
          <w:rFonts w:ascii="微软雅黑" w:eastAsia="微软雅黑" w:hAnsi="微软雅黑" w:cs="微软雅黑" w:hint="eastAsia"/>
          <w:color w:val="000000"/>
        </w:rPr>
        <w:t xml:space="preserve"> John</w:t>
      </w:r>
      <w:r>
        <w:rPr>
          <w:rFonts w:ascii="微软雅黑" w:eastAsia="微软雅黑" w:hAnsi="微软雅黑" w:cs="微软雅黑" w:hint="eastAsia"/>
          <w:color w:val="000000"/>
        </w:rPr>
        <w:t xml:space="preserve"> set</w:t>
      </w:r>
      <w:r>
        <w:rPr>
          <w:rFonts w:ascii="微软雅黑" w:eastAsia="微软雅黑" w:hAnsi="微软雅黑" w:cs="微软雅黑" w:hint="eastAsia"/>
          <w:color w:val="000000"/>
        </w:rPr>
        <w:t xml:space="preserve"> for</w:t>
      </w:r>
      <w:r>
        <w:rPr>
          <w:rFonts w:ascii="微软雅黑" w:eastAsia="微软雅黑" w:hAnsi="微软雅黑" w:cs="微软雅黑" w:hint="eastAsia"/>
          <w:color w:val="000000"/>
        </w:rPr>
        <w:t xml:space="preserve"> himself</w:t>
      </w:r>
      <w:r>
        <w:rPr>
          <w:rFonts w:ascii="微软雅黑" w:eastAsia="微软雅黑" w:hAnsi="微软雅黑" w:cs="微软雅黑" w:hint="eastAsia"/>
          <w:color w:val="000000"/>
        </w:rPr>
        <w:t xml:space="preserve"> was</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remove</w:t>
      </w:r>
      <w:r>
        <w:rPr>
          <w:rFonts w:ascii="微软雅黑" w:eastAsia="微软雅黑" w:hAnsi="微软雅黑" w:cs="微软雅黑" w:hint="eastAsia"/>
          <w:color w:val="000000"/>
        </w:rPr>
        <w:t xml:space="preserve"> harmful</w:t>
      </w:r>
      <w:r>
        <w:rPr>
          <w:rFonts w:ascii="微软雅黑" w:eastAsia="微软雅黑" w:hAnsi="微软雅黑" w:cs="微软雅黑" w:hint="eastAsia"/>
          <w:color w:val="000000"/>
        </w:rPr>
        <w:t xml:space="preserve"> substances</w:t>
      </w:r>
      <w:r>
        <w:rPr>
          <w:rFonts w:ascii="微软雅黑" w:eastAsia="微软雅黑" w:hAnsi="微软雅黑" w:cs="微软雅黑" w:hint="eastAsia"/>
          <w:color w:val="000000"/>
        </w:rPr>
        <w:t xml:space="preserve"> from</w:t>
      </w:r>
      <w:r>
        <w:rPr>
          <w:rFonts w:ascii="微软雅黑" w:eastAsia="微软雅黑" w:hAnsi="微软雅黑" w:cs="微软雅黑" w:hint="eastAsia"/>
          <w:color w:val="000000"/>
        </w:rPr>
        <w:t xml:space="preserve"> some</w:t>
      </w:r>
      <w:r>
        <w:rPr>
          <w:rFonts w:ascii="微软雅黑" w:eastAsia="微软雅黑" w:hAnsi="微软雅黑" w:cs="微软雅黑" w:hint="eastAsia"/>
          <w:color w:val="000000"/>
        </w:rPr>
        <w:t xml:space="preserve"> sludge</w:t>
      </w:r>
      <w:r>
        <w:rPr>
          <w:rFonts w:ascii="微软雅黑" w:eastAsia="微软雅黑" w:hAnsi="微软雅黑" w:cs="微软雅黑" w:hint="eastAsia"/>
          <w:color w:val="000000"/>
        </w:rPr>
        <w:t xml:space="preserve"> (污泥).</w:t>
      </w:r>
      <w:r>
        <w:rPr>
          <w:rFonts w:ascii="微软雅黑" w:eastAsia="微软雅黑" w:hAnsi="微软雅黑" w:cs="微软雅黑" w:hint="eastAsia"/>
          <w:color w:val="000000"/>
        </w:rPr>
        <w:t xml:space="preserve"> First,</w:t>
      </w:r>
      <w:r>
        <w:rPr>
          <w:rFonts w:ascii="微软雅黑" w:eastAsia="微软雅黑" w:hAnsi="微软雅黑" w:cs="微软雅黑" w:hint="eastAsia"/>
          <w:color w:val="000000"/>
        </w:rPr>
        <w:t xml:space="preserve"> he</w:t>
      </w:r>
      <w:r>
        <w:rPr>
          <w:rFonts w:ascii="微软雅黑" w:eastAsia="微软雅黑" w:hAnsi="微软雅黑" w:cs="微软雅黑" w:hint="eastAsia"/>
          <w:color w:val="000000"/>
        </w:rPr>
        <w:t xml:space="preserve"> constructed</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series</w:t>
      </w:r>
      <w:r>
        <w:rPr>
          <w:rFonts w:ascii="微软雅黑" w:eastAsia="微软雅黑" w:hAnsi="微软雅黑" w:cs="微软雅黑" w:hint="eastAsia"/>
          <w:color w:val="000000"/>
        </w:rPr>
        <w:t xml:space="preserve"> of</w:t>
      </w:r>
      <w:r>
        <w:rPr>
          <w:rFonts w:ascii="微软雅黑" w:eastAsia="微软雅黑" w:hAnsi="微软雅黑" w:cs="微软雅黑" w:hint="eastAsia"/>
          <w:color w:val="000000"/>
        </w:rPr>
        <w:t xml:space="preserve"> clear</w:t>
      </w:r>
      <w:r>
        <w:rPr>
          <w:rFonts w:ascii="微软雅黑" w:eastAsia="微软雅黑" w:hAnsi="微软雅黑" w:cs="微软雅黑" w:hint="eastAsia"/>
          <w:color w:val="000000"/>
        </w:rPr>
        <w:t xml:space="preserve"> fiberglass</w:t>
      </w:r>
      <w:r>
        <w:rPr>
          <w:rFonts w:ascii="微软雅黑" w:eastAsia="微软雅黑" w:hAnsi="微软雅黑" w:cs="微软雅黑" w:hint="eastAsia"/>
          <w:color w:val="000000"/>
        </w:rPr>
        <w:t xml:space="preserve"> tanks</w:t>
      </w:r>
      <w:r>
        <w:rPr>
          <w:rFonts w:ascii="微软雅黑" w:eastAsia="微软雅黑" w:hAnsi="微软雅黑" w:cs="微软雅黑" w:hint="eastAsia"/>
          <w:color w:val="000000"/>
        </w:rPr>
        <w:t xml:space="preserve"> connected</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each</w:t>
      </w:r>
      <w:r>
        <w:rPr>
          <w:rFonts w:ascii="微软雅黑" w:eastAsia="微软雅黑" w:hAnsi="微软雅黑" w:cs="微软雅黑" w:hint="eastAsia"/>
          <w:color w:val="000000"/>
        </w:rPr>
        <w:t xml:space="preserve"> other.</w:t>
      </w:r>
      <w:r>
        <w:rPr>
          <w:rFonts w:ascii="微软雅黑" w:eastAsia="微软雅黑" w:hAnsi="微软雅黑" w:cs="微软雅黑" w:hint="eastAsia"/>
          <w:color w:val="000000"/>
        </w:rPr>
        <w:t xml:space="preserve"> Then</w:t>
      </w:r>
      <w:r>
        <w:rPr>
          <w:rFonts w:ascii="微软雅黑" w:eastAsia="微软雅黑" w:hAnsi="微软雅黑" w:cs="微软雅黑" w:hint="eastAsia"/>
          <w:color w:val="000000"/>
        </w:rPr>
        <w:t xml:space="preserve"> he</w:t>
      </w:r>
      <w:r>
        <w:rPr>
          <w:rFonts w:ascii="微软雅黑" w:eastAsia="微软雅黑" w:hAnsi="微软雅黑" w:cs="微软雅黑" w:hint="eastAsia"/>
          <w:color w:val="000000"/>
        </w:rPr>
        <w:t xml:space="preserve"> went</w:t>
      </w:r>
      <w:r>
        <w:rPr>
          <w:rFonts w:ascii="微软雅黑" w:eastAsia="微软雅黑" w:hAnsi="微软雅黑" w:cs="微软雅黑" w:hint="eastAsia"/>
          <w:color w:val="000000"/>
        </w:rPr>
        <w:t xml:space="preserve"> around</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local</w:t>
      </w:r>
      <w:r>
        <w:rPr>
          <w:rFonts w:ascii="微软雅黑" w:eastAsia="微软雅黑" w:hAnsi="微软雅黑" w:cs="微软雅黑" w:hint="eastAsia"/>
          <w:color w:val="000000"/>
        </w:rPr>
        <w:t xml:space="preserve"> ponds</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streams</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brought</w:t>
      </w:r>
      <w:r>
        <w:rPr>
          <w:rFonts w:ascii="微软雅黑" w:eastAsia="微软雅黑" w:hAnsi="微软雅黑" w:cs="微软雅黑" w:hint="eastAsia"/>
          <w:color w:val="000000"/>
        </w:rPr>
        <w:t xml:space="preserve"> back</w:t>
      </w:r>
      <w:r>
        <w:rPr>
          <w:rFonts w:ascii="微软雅黑" w:eastAsia="微软雅黑" w:hAnsi="微软雅黑" w:cs="微软雅黑" w:hint="eastAsia"/>
          <w:color w:val="000000"/>
        </w:rPr>
        <w:t xml:space="preserve"> some</w:t>
      </w:r>
      <w:r>
        <w:rPr>
          <w:rFonts w:ascii="微软雅黑" w:eastAsia="微软雅黑" w:hAnsi="微软雅黑" w:cs="微软雅黑" w:hint="eastAsia"/>
          <w:color w:val="000000"/>
        </w:rPr>
        <w:t xml:space="preserve"> plants</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animals.</w:t>
      </w:r>
      <w:r>
        <w:rPr>
          <w:rFonts w:ascii="微软雅黑" w:eastAsia="微软雅黑" w:hAnsi="微软雅黑" w:cs="微软雅黑" w:hint="eastAsia"/>
          <w:color w:val="000000"/>
        </w:rPr>
        <w:t xml:space="preserve"> He</w:t>
      </w:r>
      <w:r>
        <w:rPr>
          <w:rFonts w:ascii="微软雅黑" w:eastAsia="微软雅黑" w:hAnsi="微软雅黑" w:cs="微软雅黑" w:hint="eastAsia"/>
          <w:color w:val="000000"/>
        </w:rPr>
        <w:t xml:space="preserve"> placed</w:t>
      </w:r>
      <w:r>
        <w:rPr>
          <w:rFonts w:ascii="微软雅黑" w:eastAsia="微软雅黑" w:hAnsi="微软雅黑" w:cs="微软雅黑" w:hint="eastAsia"/>
          <w:color w:val="000000"/>
        </w:rPr>
        <w:t xml:space="preserve"> them</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in</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tanks</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waited.</w:t>
      </w:r>
      <w:r>
        <w:rPr>
          <w:rFonts w:ascii="微软雅黑" w:eastAsia="微软雅黑" w:hAnsi="微软雅黑" w:cs="微软雅黑" w:hint="eastAsia"/>
          <w:color w:val="000000"/>
        </w:rPr>
        <w:t xml:space="preserve"> Little</w:t>
      </w:r>
      <w:r>
        <w:rPr>
          <w:rFonts w:ascii="微软雅黑" w:eastAsia="微软雅黑" w:hAnsi="微软雅黑" w:cs="微软雅黑" w:hint="eastAsia"/>
          <w:color w:val="000000"/>
        </w:rPr>
        <w:t xml:space="preserve"> by</w:t>
      </w:r>
      <w:r>
        <w:rPr>
          <w:rFonts w:ascii="微软雅黑" w:eastAsia="微软雅黑" w:hAnsi="微软雅黑" w:cs="微软雅黑" w:hint="eastAsia"/>
          <w:color w:val="000000"/>
        </w:rPr>
        <w:t xml:space="preserve"> little,</w:t>
      </w:r>
      <w:r>
        <w:rPr>
          <w:rFonts w:ascii="微软雅黑" w:eastAsia="微软雅黑" w:hAnsi="微软雅黑" w:cs="微软雅黑" w:hint="eastAsia"/>
          <w:color w:val="000000"/>
        </w:rPr>
        <w:t xml:space="preserve"> these</w:t>
      </w:r>
      <w:r>
        <w:rPr>
          <w:rFonts w:ascii="微软雅黑" w:eastAsia="微软雅黑" w:hAnsi="微软雅黑" w:cs="微软雅黑" w:hint="eastAsia"/>
          <w:color w:val="000000"/>
        </w:rPr>
        <w:t xml:space="preserve"> different</w:t>
      </w:r>
      <w:r>
        <w:rPr>
          <w:rFonts w:ascii="微软雅黑" w:eastAsia="微软雅黑" w:hAnsi="微软雅黑" w:cs="微软雅黑" w:hint="eastAsia"/>
          <w:color w:val="000000"/>
        </w:rPr>
        <w:t xml:space="preserve"> kinds</w:t>
      </w:r>
      <w:r>
        <w:rPr>
          <w:rFonts w:ascii="微软雅黑" w:eastAsia="微软雅黑" w:hAnsi="微软雅黑" w:cs="微软雅黑" w:hint="eastAsia"/>
          <w:color w:val="000000"/>
        </w:rPr>
        <w:t xml:space="preserve"> of</w:t>
      </w:r>
      <w:r>
        <w:rPr>
          <w:rFonts w:ascii="微软雅黑" w:eastAsia="微软雅黑" w:hAnsi="微软雅黑" w:cs="微软雅黑" w:hint="eastAsia"/>
          <w:color w:val="000000"/>
        </w:rPr>
        <w:t xml:space="preserve"> life</w:t>
      </w:r>
      <w:r>
        <w:rPr>
          <w:rFonts w:ascii="微软雅黑" w:eastAsia="微软雅黑" w:hAnsi="微软雅黑" w:cs="微软雅黑" w:hint="eastAsia"/>
          <w:color w:val="000000"/>
        </w:rPr>
        <w:t xml:space="preserve"> got</w:t>
      </w:r>
      <w:r>
        <w:rPr>
          <w:rFonts w:ascii="微软雅黑" w:eastAsia="微软雅黑" w:hAnsi="微软雅黑" w:cs="微软雅黑" w:hint="eastAsia"/>
          <w:color w:val="000000"/>
        </w:rPr>
        <w:t xml:space="preserve"> used</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one</w:t>
      </w:r>
      <w:r>
        <w:rPr>
          <w:rFonts w:ascii="微软雅黑" w:eastAsia="微软雅黑" w:hAnsi="微软雅黑" w:cs="微软雅黑" w:hint="eastAsia"/>
          <w:color w:val="000000"/>
        </w:rPr>
        <w:t xml:space="preserve"> another</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formed</w:t>
      </w:r>
      <w:r>
        <w:rPr>
          <w:rFonts w:ascii="微软雅黑" w:eastAsia="微软雅黑" w:hAnsi="微软雅黑" w:cs="微软雅黑" w:hint="eastAsia"/>
          <w:color w:val="000000"/>
        </w:rPr>
        <w:t xml:space="preserve"> their</w:t>
      </w:r>
      <w:r>
        <w:rPr>
          <w:rFonts w:ascii="微软雅黑" w:eastAsia="微软雅黑" w:hAnsi="微软雅黑" w:cs="微软雅黑" w:hint="eastAsia"/>
          <w:color w:val="000000"/>
        </w:rPr>
        <w:t xml:space="preserve"> own</w:t>
      </w:r>
      <w:r>
        <w:rPr>
          <w:rFonts w:ascii="微软雅黑" w:eastAsia="微软雅黑" w:hAnsi="微软雅黑" w:cs="微软雅黑" w:hint="eastAsia"/>
          <w:color w:val="000000"/>
        </w:rPr>
        <w:t xml:space="preserve"> ecosystem.</w:t>
      </w:r>
      <w:r>
        <w:rPr>
          <w:rFonts w:ascii="微软雅黑" w:eastAsia="微软雅黑" w:hAnsi="微软雅黑" w:cs="微软雅黑" w:hint="eastAsia"/>
          <w:color w:val="000000"/>
        </w:rPr>
        <w:t xml:space="preserve"> After</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few</w:t>
      </w:r>
      <w:r>
        <w:rPr>
          <w:rFonts w:ascii="微软雅黑" w:eastAsia="微软雅黑" w:hAnsi="微软雅黑" w:cs="微软雅黑" w:hint="eastAsia"/>
          <w:color w:val="000000"/>
        </w:rPr>
        <w:t xml:space="preserve"> weeks,</w:t>
      </w:r>
      <w:r>
        <w:rPr>
          <w:rFonts w:ascii="微软雅黑" w:eastAsia="微软雅黑" w:hAnsi="微软雅黑" w:cs="微软雅黑" w:hint="eastAsia"/>
          <w:color w:val="000000"/>
        </w:rPr>
        <w:t xml:space="preserve"> John</w:t>
      </w:r>
      <w:r>
        <w:rPr>
          <w:rFonts w:ascii="微软雅黑" w:eastAsia="微软雅黑" w:hAnsi="微软雅黑" w:cs="微软雅黑" w:hint="eastAsia"/>
          <w:color w:val="000000"/>
        </w:rPr>
        <w:t xml:space="preserve"> added</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sludge.</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He was amazed at the results. The plants and animals in the eco-machine took the sludge as food and began to eat it! Within weeks, it had all been digested, and all that was left was pure water.</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Over the years, John has taken on many big jobs. He developed a greenhouse — like facility that treated sewage (污水) from </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,600 homes in South Burlington. He also designed an eco-machine to clean canal water in Fuzhou, a city in southeast China.</w:t>
      </w:r>
    </w:p>
    <w:p>
      <w:pPr>
        <w:spacing w:line="360" w:lineRule="auto"/>
        <w:ind w:firstLine="420"/>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“Ecological design” is the name John gives to what he does. “Life on Earth is kind of a box of spare parts for the inventor,” he says. “You put organisms in new relationships and observe what’s happening. Then you let these new systems develop their own ways to self-repair.”</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24. What can we learn about John from the first two paragraphs?</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He was fond of traveling.</w:t>
      </w:r>
      <w:r>
        <w:rPr>
          <w:rFonts w:ascii="微软雅黑" w:eastAsia="微软雅黑" w:hAnsi="微软雅黑" w:cs="微软雅黑" w:hint="eastAsia"/>
          <w:color w:val="000000"/>
        </w:rPr>
        <w:tab/>
      </w:r>
      <w:r>
        <w:rPr>
          <w:rFonts w:ascii="微软雅黑" w:eastAsia="微软雅黑" w:hAnsi="微软雅黑" w:cs="微软雅黑" w:hint="eastAsia"/>
          <w:color w:val="000000"/>
        </w:rPr>
        <w:t>B. He enjoyed being alone.</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He had an inquiring mind.</w:t>
      </w:r>
      <w:r>
        <w:rPr>
          <w:rFonts w:ascii="微软雅黑" w:eastAsia="微软雅黑" w:hAnsi="微软雅黑" w:cs="微软雅黑" w:hint="eastAsia"/>
          <w:color w:val="000000"/>
        </w:rPr>
        <w:tab/>
      </w:r>
      <w:r>
        <w:rPr>
          <w:rFonts w:ascii="微软雅黑" w:eastAsia="微软雅黑" w:hAnsi="微软雅黑" w:cs="微软雅黑" w:hint="eastAsia"/>
          <w:color w:val="000000"/>
        </w:rPr>
        <w:t>D. He longed to be a doctor.</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25. Why did John put the sludge into the tanks?</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To feed the animals.</w:t>
      </w:r>
      <w:r>
        <w:rPr>
          <w:rFonts w:ascii="微软雅黑" w:eastAsia="微软雅黑" w:hAnsi="微软雅黑" w:cs="微软雅黑" w:hint="eastAsia"/>
          <w:color w:val="000000"/>
        </w:rPr>
        <w:tab/>
      </w:r>
      <w:r>
        <w:rPr>
          <w:rFonts w:ascii="微软雅黑" w:eastAsia="微软雅黑" w:hAnsi="微软雅黑" w:cs="微软雅黑" w:hint="eastAsia"/>
          <w:color w:val="000000"/>
        </w:rPr>
        <w:t>B. To build an ecosystem.</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To protect the plants.</w:t>
      </w:r>
      <w:r>
        <w:rPr>
          <w:rFonts w:ascii="微软雅黑" w:eastAsia="微软雅黑" w:hAnsi="微软雅黑" w:cs="微软雅黑" w:hint="eastAsia"/>
          <w:color w:val="000000"/>
        </w:rPr>
        <w:tab/>
      </w:r>
      <w:r>
        <w:rPr>
          <w:rFonts w:ascii="微软雅黑" w:eastAsia="微软雅黑" w:hAnsi="微软雅黑" w:cs="微软雅黑" w:hint="eastAsia"/>
          <w:color w:val="000000"/>
        </w:rPr>
        <w:t>D. To test the eco-machine.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26. What is the author’s purpose in mentioning Fuzhou?</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To review John’s research plans.</w:t>
      </w:r>
      <w:r>
        <w:rPr>
          <w:rFonts w:ascii="微软雅黑" w:eastAsia="微软雅黑" w:hAnsi="微软雅黑" w:cs="微软雅黑" w:hint="eastAsia"/>
          <w:color w:val="000000"/>
        </w:rPr>
        <w:tab/>
      </w:r>
      <w:r>
        <w:rPr>
          <w:rFonts w:ascii="微软雅黑" w:eastAsia="微软雅黑" w:hAnsi="微软雅黑" w:cs="微软雅黑" w:hint="eastAsia"/>
          <w:color w:val="000000"/>
        </w:rPr>
        <w:t>B. To show an application of John’s idea.</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To pare John’s different jobs.</w:t>
      </w:r>
      <w:r>
        <w:rPr>
          <w:rFonts w:ascii="微软雅黑" w:eastAsia="微软雅黑" w:hAnsi="微软雅黑" w:cs="微软雅黑" w:hint="eastAsia"/>
          <w:color w:val="000000"/>
        </w:rPr>
        <w:tab/>
      </w:r>
      <w:r>
        <w:rPr>
          <w:rFonts w:ascii="微软雅黑" w:eastAsia="微软雅黑" w:hAnsi="微软雅黑" w:cs="微软雅黑" w:hint="eastAsia"/>
          <w:color w:val="000000"/>
        </w:rPr>
        <w:t>D. To erase doubts about John’s invention.</w:t>
      </w:r>
    </w:p>
    <w:p>
      <w:pPr>
        <w:spacing w:line="360" w:lineRule="auto"/>
        <w:jc w:val="left"/>
        <w:textAlignment w:val="center"/>
        <w:rPr>
          <w:rFonts w:ascii="微软雅黑" w:eastAsia="微软雅黑" w:hAnsi="微软雅黑" w:cs="微软雅黑" w:hint="eastAsia"/>
          <w:color w:val="000000"/>
        </w:rPr>
        <w:sectPr>
          <w:headerReference w:type="even" r:id="rId59"/>
          <w:footerReference w:type="even" r:id="rId60"/>
          <w:headerReference w:type="first" r:id="rId61"/>
          <w:footerReference w:type="first" r:id="rId62"/>
          <w:type w:val="nextPage"/>
          <w:pgSz w:w="11906" w:h="16838"/>
          <w:pgMar w:top="910" w:right="1080" w:bottom="1440" w:left="1080" w:header="152" w:footer="0" w:gutter="0"/>
          <w:pgNumType w:start="14"/>
          <w:cols w:num="1" w:space="720"/>
          <w:titlePg w:val="0"/>
          <w:docGrid w:type="lines" w:linePitch="312" w:charSpace="0"/>
        </w:sectPr>
      </w:pPr>
      <w:r>
        <w:rPr>
          <w:rFonts w:ascii="微软雅黑" w:eastAsia="微软雅黑" w:hAnsi="微软雅黑" w:cs="微软雅黑" w:hint="eastAsia"/>
          <w:color w:val="000000"/>
        </w:rPr>
        <w:t>27. What is the basis for John’s work?</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Nature can repair itself.</w:t>
      </w:r>
      <w:r>
        <w:rPr>
          <w:rFonts w:ascii="微软雅黑" w:eastAsia="微软雅黑" w:hAnsi="微软雅黑" w:cs="微软雅黑" w:hint="eastAsia"/>
          <w:color w:val="000000"/>
        </w:rPr>
        <w:tab/>
      </w:r>
      <w:r>
        <w:rPr>
          <w:rFonts w:ascii="微软雅黑" w:eastAsia="微软雅黑" w:hAnsi="微软雅黑" w:cs="微软雅黑" w:hint="eastAsia"/>
          <w:color w:val="000000"/>
        </w:rPr>
        <w:t>B. Organisms need water to survive.</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Life on Earth is diverse.</w:t>
      </w:r>
      <w:r>
        <w:rPr>
          <w:rFonts w:ascii="微软雅黑" w:eastAsia="微软雅黑" w:hAnsi="微软雅黑" w:cs="微软雅黑" w:hint="eastAsia"/>
          <w:color w:val="000000"/>
        </w:rPr>
        <w:tab/>
      </w:r>
      <w:r>
        <w:rPr>
          <w:rFonts w:ascii="微软雅黑" w:eastAsia="微软雅黑" w:hAnsi="微软雅黑" w:cs="微软雅黑" w:hint="eastAsia"/>
          <w:color w:val="000000"/>
        </w:rPr>
        <w:t>D. Most tiny creatures live in groups.</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【答案】24. C    25. D    26. B    27. 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【导语】这是一篇记叙文。文章讲述了John Todd从小就很爱思考且好学，他建造了一个生态机器，利用自然可以自我修复的原理来净化污水。</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【24题详解】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细节理解题。根据第一段“When John Todd was a child, he loved to explore the woods around his house, observing how nature solved problems. A dirty stream, for example, often became clear after flowing through plants and along rocks where tiny creatures lived. When he got older, John started to wonder if this process could be used to clean up the messes people were making. (当约翰·托德还是个孩子的时候，他喜欢探索房子周围的树林，观察大自然是如何解决问题的。例如，一条肮脏的小溪流经植物和微小生物居住的岩石后，往往会变得清澈。长大后，约翰开始思考这个过程是否可以用来清理人们制造的混乱)”以及第二段“After studying agriculture, medicine, and fisheries in college, John went back to observing nature and asking questions. Why can certain plants trap harmful bacteria (细菌)? Which kinds of fish can eat cancer-causing chemicals? (在大学学习了农业、医学和渔业之后，约翰又回到了观察自然和提出问题的生活中。为什么某些植物能捕获有害细菌？哪些鱼类会食用致癌化学物质？)”可知，约翰聪颖好学、好奇心很强。故选C。</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【25题详解】</w:t>
      </w:r>
    </w:p>
    <w:p>
      <w:pPr>
        <w:spacing w:line="360" w:lineRule="auto"/>
        <w:jc w:val="left"/>
        <w:textAlignment w:val="center"/>
        <w:rPr>
          <w:rFonts w:ascii="微软雅黑" w:eastAsia="微软雅黑" w:hAnsi="微软雅黑" w:cs="微软雅黑" w:hint="eastAsia"/>
          <w:color w:val="000000"/>
        </w:rPr>
        <w:sectPr>
          <w:headerReference w:type="even" r:id="rId63"/>
          <w:footerReference w:type="even" r:id="rId64"/>
          <w:headerReference w:type="first" r:id="rId65"/>
          <w:footerReference w:type="first" r:id="rId66"/>
          <w:type w:val="nextPage"/>
          <w:pgSz w:w="11906" w:h="16838"/>
          <w:pgMar w:top="910" w:right="1080" w:bottom="1440" w:left="1080" w:header="152" w:footer="0" w:gutter="0"/>
          <w:pgNumType w:start="15"/>
          <w:cols w:num="1" w:space="720"/>
          <w:titlePg w:val="0"/>
          <w:docGrid w:type="lines" w:linePitch="312" w:charSpace="0"/>
        </w:sectPr>
      </w:pPr>
      <w:r>
        <w:rPr>
          <w:rFonts w:ascii="微软雅黑" w:eastAsia="微软雅黑" w:hAnsi="微软雅黑" w:cs="微软雅黑" w:hint="eastAsia"/>
          <w:color w:val="000000"/>
        </w:rPr>
        <w:t>细节理解题。根据第三段“After</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few</w:t>
      </w:r>
      <w:r>
        <w:rPr>
          <w:rFonts w:ascii="微软雅黑" w:eastAsia="微软雅黑" w:hAnsi="微软雅黑" w:cs="微软雅黑" w:hint="eastAsia"/>
          <w:color w:val="000000"/>
        </w:rPr>
        <w:t xml:space="preserve"> weeks,</w:t>
      </w:r>
      <w:r>
        <w:rPr>
          <w:rFonts w:ascii="微软雅黑" w:eastAsia="微软雅黑" w:hAnsi="微软雅黑" w:cs="微软雅黑" w:hint="eastAsia"/>
          <w:color w:val="000000"/>
        </w:rPr>
        <w:t xml:space="preserve"> John</w:t>
      </w:r>
      <w:r>
        <w:rPr>
          <w:rFonts w:ascii="微软雅黑" w:eastAsia="微软雅黑" w:hAnsi="微软雅黑" w:cs="微软雅黑" w:hint="eastAsia"/>
          <w:color w:val="000000"/>
        </w:rPr>
        <w:t xml:space="preserve"> added</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sludge.</w:t>
      </w:r>
      <w:r>
        <w:rPr>
          <w:rFonts w:ascii="微软雅黑" w:eastAsia="微软雅黑" w:hAnsi="微软雅黑" w:cs="微软雅黑" w:hint="eastAsia"/>
          <w:color w:val="000000"/>
        </w:rPr>
        <w:t xml:space="preserve"> (几个星期后，约翰把污泥加了进去)”以及倒数第三段“He</w:t>
      </w:r>
      <w:r>
        <w:rPr>
          <w:rFonts w:ascii="微软雅黑" w:eastAsia="微软雅黑" w:hAnsi="微软雅黑" w:cs="微软雅黑" w:hint="eastAsia"/>
          <w:color w:val="000000"/>
        </w:rPr>
        <w:t xml:space="preserve"> was</w:t>
      </w:r>
      <w:r>
        <w:rPr>
          <w:rFonts w:ascii="微软雅黑" w:eastAsia="微软雅黑" w:hAnsi="微软雅黑" w:cs="微软雅黑" w:hint="eastAsia"/>
          <w:color w:val="000000"/>
        </w:rPr>
        <w:t xml:space="preserve"> amazed</w:t>
      </w:r>
      <w:r>
        <w:rPr>
          <w:rFonts w:ascii="微软雅黑" w:eastAsia="微软雅黑" w:hAnsi="微软雅黑" w:cs="微软雅黑" w:hint="eastAsia"/>
          <w:color w:val="000000"/>
        </w:rPr>
        <w:t xml:space="preserve"> at</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results.</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plants</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animals</w:t>
      </w:r>
      <w:r>
        <w:rPr>
          <w:rFonts w:ascii="微软雅黑" w:eastAsia="微软雅黑" w:hAnsi="微软雅黑" w:cs="微软雅黑" w:hint="eastAsia"/>
          <w:color w:val="000000"/>
        </w:rPr>
        <w:t xml:space="preserve"> in</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eco-machine</w:t>
      </w:r>
      <w:r>
        <w:rPr>
          <w:rFonts w:ascii="微软雅黑" w:eastAsia="微软雅黑" w:hAnsi="微软雅黑" w:cs="微软雅黑" w:hint="eastAsia"/>
          <w:color w:val="000000"/>
        </w:rPr>
        <w:t xml:space="preserve"> took</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sludge</w:t>
      </w:r>
      <w:r>
        <w:rPr>
          <w:rFonts w:ascii="微软雅黑" w:eastAsia="微软雅黑" w:hAnsi="微软雅黑" w:cs="微软雅黑" w:hint="eastAsia"/>
          <w:color w:val="000000"/>
        </w:rPr>
        <w:t xml:space="preserve"> as</w:t>
      </w:r>
      <w:r>
        <w:rPr>
          <w:rFonts w:ascii="微软雅黑" w:eastAsia="微软雅黑" w:hAnsi="微软雅黑" w:cs="微软雅黑" w:hint="eastAsia"/>
          <w:color w:val="000000"/>
        </w:rPr>
        <w:t xml:space="preserve"> food</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began</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eat</w:t>
      </w:r>
      <w:r>
        <w:rPr>
          <w:rFonts w:ascii="微软雅黑" w:eastAsia="微软雅黑" w:hAnsi="微软雅黑" w:cs="微软雅黑" w:hint="eastAsia"/>
          <w:color w:val="000000"/>
        </w:rPr>
        <w:t xml:space="preserve"> it!</w:t>
      </w:r>
      <w:r>
        <w:rPr>
          <w:rFonts w:ascii="微软雅黑" w:eastAsia="微软雅黑" w:hAnsi="微软雅黑" w:cs="微软雅黑" w:hint="eastAsia"/>
          <w:color w:val="000000"/>
        </w:rPr>
        <w:t xml:space="preserve"> Within</w:t>
      </w:r>
      <w:r>
        <w:rPr>
          <w:rFonts w:ascii="微软雅黑" w:eastAsia="微软雅黑" w:hAnsi="微软雅黑" w:cs="微软雅黑" w:hint="eastAsia"/>
          <w:color w:val="000000"/>
        </w:rPr>
        <w:t xml:space="preserve"> weeks,</w:t>
      </w:r>
      <w:r>
        <w:rPr>
          <w:rFonts w:ascii="微软雅黑" w:eastAsia="微软雅黑" w:hAnsi="微软雅黑" w:cs="微软雅黑" w:hint="eastAsia"/>
          <w:color w:val="000000"/>
        </w:rPr>
        <w:t xml:space="preserve"> it</w:t>
      </w:r>
      <w:r>
        <w:rPr>
          <w:rFonts w:ascii="微软雅黑" w:eastAsia="微软雅黑" w:hAnsi="微软雅黑" w:cs="微软雅黑" w:hint="eastAsia"/>
          <w:color w:val="000000"/>
        </w:rPr>
        <w:t xml:space="preserve"> had</w:t>
      </w:r>
      <w:r>
        <w:rPr>
          <w:rFonts w:ascii="微软雅黑" w:eastAsia="微软雅黑" w:hAnsi="微软雅黑" w:cs="微软雅黑" w:hint="eastAsia"/>
          <w:color w:val="000000"/>
        </w:rPr>
        <w:t xml:space="preserve"> all</w:t>
      </w:r>
      <w:r>
        <w:rPr>
          <w:rFonts w:ascii="微软雅黑" w:eastAsia="微软雅黑" w:hAnsi="微软雅黑" w:cs="微软雅黑" w:hint="eastAsia"/>
          <w:color w:val="000000"/>
        </w:rPr>
        <w:t xml:space="preserve"> been</w:t>
      </w:r>
      <w:r>
        <w:rPr>
          <w:rFonts w:ascii="微软雅黑" w:eastAsia="微软雅黑" w:hAnsi="微软雅黑" w:cs="微软雅黑" w:hint="eastAsia"/>
          <w:color w:val="000000"/>
        </w:rPr>
        <w:t xml:space="preserve"> digested,</w:t>
      </w:r>
      <w:r>
        <w:rPr>
          <w:rFonts w:ascii="微软雅黑" w:eastAsia="微软雅黑" w:hAnsi="微软雅黑" w:cs="微软雅黑" w:hint="eastAsia"/>
          <w:color w:val="000000"/>
        </w:rPr>
        <w:t xml:space="preserve"> and</w:t>
      </w:r>
      <w:r>
        <w:rPr>
          <w:rFonts w:ascii="微软雅黑" w:eastAsia="微软雅黑" w:hAnsi="微软雅黑" w:cs="微软雅黑" w:hint="eastAsia"/>
          <w:color w:val="000000"/>
        </w:rPr>
        <w:t xml:space="preserve"> all</w:t>
      </w:r>
      <w:r>
        <w:rPr>
          <w:rFonts w:ascii="微软雅黑" w:eastAsia="微软雅黑" w:hAnsi="微软雅黑" w:cs="微软雅黑" w:hint="eastAsia"/>
          <w:color w:val="000000"/>
        </w:rPr>
        <w:t xml:space="preserve"> that</w:t>
      </w:r>
      <w:r>
        <w:rPr>
          <w:rFonts w:ascii="微软雅黑" w:eastAsia="微软雅黑" w:hAnsi="微软雅黑" w:cs="微软雅黑" w:hint="eastAsia"/>
          <w:color w:val="000000"/>
        </w:rPr>
        <w:t xml:space="preserve"> was</w:t>
      </w:r>
      <w:r>
        <w:rPr>
          <w:rFonts w:ascii="微软雅黑" w:eastAsia="微软雅黑" w:hAnsi="微软雅黑" w:cs="微软雅黑" w:hint="eastAsia"/>
          <w:color w:val="000000"/>
        </w:rPr>
        <w:t xml:space="preserve"> left</w:t>
      </w:r>
      <w:r>
        <w:rPr>
          <w:rFonts w:ascii="微软雅黑" w:eastAsia="微软雅黑" w:hAnsi="微软雅黑" w:cs="微软雅黑" w:hint="eastAsia"/>
          <w:color w:val="000000"/>
        </w:rPr>
        <w:t xml:space="preserve"> was</w:t>
      </w:r>
      <w:r>
        <w:rPr>
          <w:rFonts w:ascii="微软雅黑" w:eastAsia="微软雅黑" w:hAnsi="微软雅黑" w:cs="微软雅黑" w:hint="eastAsia"/>
          <w:color w:val="000000"/>
        </w:rPr>
        <w:t xml:space="preserve"> pure</w:t>
      </w:r>
      <w:r>
        <w:rPr>
          <w:rFonts w:ascii="微软雅黑" w:eastAsia="微软雅黑" w:hAnsi="微软雅黑" w:cs="微软雅黑" w:hint="eastAsia"/>
          <w:color w:val="000000"/>
        </w:rPr>
        <w:t xml:space="preserve"> water.</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(他对结果感到惊讶。生态机器里的动植物把污泥当成了食物，开始吃了起来！几周之内，它就被消化了，只剩下纯净水)”可知，约翰把污泥放进罐子里是为了测试生态机器。故选D。</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【26题详解】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推理判断题。根据倒数第二段“Over the years, John has taken on many big jobs. He developed a greenhouse — like facility that treated sewage (污水) from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,600 homes in South Burlington. He also designed an eco-machine to clean canal water in Fuzhou, a city in southeast China. (这些年来，约翰承担了许多重大工作。他开发了一个类似温室的设施，可以处理来自南伯灵顿</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600户家庭的污水。他还设计了一种生态机器来清洁中国东南部城市福州的运河水)”可推知，作者提到福州的目的是展示约翰想法的应用。故选B。</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【27题详解】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推理判断题。根据最后一段“You put organisms in new relationships and observe what’s happening. Then you let these new systems develop their own ways to self-repair. (你把生物体放在新的关系中，观察会发生什么。然后让这些新系统自行发展自我修复的方式)”可知，约翰工作的基础是自然可以自我修复。故选A。</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C</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The goal of this book is to make the case for digital minimalism, including a detailed exploration of what it asks and why it works, and then to teach you how to adopt this philosophy if you decide it’s right for you.</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To do so, I divided the book into two parts. In part one, I describe the philosophical foundations of digital minimalism, starting with an examination of the forces that are making so many people’s digital lives increasingly intolerable, before moving on to a detailed discussion of the digital minimalism philosophy.</w:t>
      </w:r>
    </w:p>
    <w:p>
      <w:pPr>
        <w:spacing w:line="360" w:lineRule="auto"/>
        <w:ind w:firstLine="420"/>
        <w:textAlignment w:val="center"/>
        <w:rPr>
          <w:rFonts w:ascii="微软雅黑" w:eastAsia="微软雅黑" w:hAnsi="微软雅黑" w:cs="微软雅黑" w:hint="eastAsia"/>
          <w:color w:val="000000"/>
        </w:rPr>
        <w:sectPr>
          <w:headerReference w:type="even" r:id="rId67"/>
          <w:footerReference w:type="even" r:id="rId68"/>
          <w:headerReference w:type="first" r:id="rId69"/>
          <w:footerReference w:type="first" r:id="rId70"/>
          <w:type w:val="nextPage"/>
          <w:pgSz w:w="11906" w:h="16838"/>
          <w:pgMar w:top="910" w:right="1080" w:bottom="1440" w:left="1080" w:header="152" w:footer="0" w:gutter="0"/>
          <w:pgNumType w:start="16"/>
          <w:cols w:num="1" w:space="720"/>
          <w:titlePg w:val="0"/>
          <w:docGrid w:type="lines" w:linePitch="312" w:charSpace="0"/>
        </w:sectPr>
      </w:pPr>
      <w:r>
        <w:rPr>
          <w:rFonts w:ascii="微软雅黑" w:eastAsia="微软雅黑" w:hAnsi="微软雅黑" w:cs="微软雅黑" w:hint="eastAsia"/>
          <w:color w:val="000000"/>
        </w:rPr>
        <w:t>Part</w:t>
      </w:r>
      <w:r>
        <w:rPr>
          <w:rFonts w:ascii="微软雅黑" w:eastAsia="微软雅黑" w:hAnsi="微软雅黑" w:cs="微软雅黑" w:hint="eastAsia"/>
          <w:color w:val="000000"/>
        </w:rPr>
        <w:t xml:space="preserve"> one</w:t>
      </w:r>
      <w:r>
        <w:rPr>
          <w:rFonts w:ascii="微软雅黑" w:eastAsia="微软雅黑" w:hAnsi="微软雅黑" w:cs="微软雅黑" w:hint="eastAsia"/>
          <w:color w:val="000000"/>
        </w:rPr>
        <w:t xml:space="preserve"> concludes</w:t>
      </w:r>
      <w:r>
        <w:rPr>
          <w:rFonts w:ascii="微软雅黑" w:eastAsia="微软雅黑" w:hAnsi="微软雅黑" w:cs="微软雅黑" w:hint="eastAsia"/>
          <w:color w:val="000000"/>
        </w:rPr>
        <w:t xml:space="preserve"> by</w:t>
      </w:r>
      <w:r>
        <w:rPr>
          <w:rFonts w:ascii="微软雅黑" w:eastAsia="微软雅黑" w:hAnsi="微软雅黑" w:cs="微软雅黑" w:hint="eastAsia"/>
          <w:color w:val="000000"/>
        </w:rPr>
        <w:t xml:space="preserve"> introducing</w:t>
      </w:r>
      <w:r>
        <w:rPr>
          <w:rFonts w:ascii="微软雅黑" w:eastAsia="微软雅黑" w:hAnsi="微软雅黑" w:cs="微软雅黑" w:hint="eastAsia"/>
          <w:color w:val="000000"/>
        </w:rPr>
        <w:t xml:space="preserve"> my</w:t>
      </w:r>
      <w:r>
        <w:rPr>
          <w:rFonts w:ascii="微软雅黑" w:eastAsia="微软雅黑" w:hAnsi="微软雅黑" w:cs="微软雅黑" w:hint="eastAsia"/>
          <w:color w:val="000000"/>
        </w:rPr>
        <w:t xml:space="preserve"> suggested</w:t>
      </w:r>
      <w:r>
        <w:rPr>
          <w:rFonts w:ascii="微软雅黑" w:eastAsia="微软雅黑" w:hAnsi="微软雅黑" w:cs="微软雅黑" w:hint="eastAsia"/>
          <w:color w:val="000000"/>
        </w:rPr>
        <w:t xml:space="preserve"> method</w:t>
      </w:r>
      <w:r>
        <w:rPr>
          <w:rFonts w:ascii="微软雅黑" w:eastAsia="微软雅黑" w:hAnsi="微软雅黑" w:cs="微软雅黑" w:hint="eastAsia"/>
          <w:color w:val="000000"/>
        </w:rPr>
        <w:t xml:space="preserve"> for</w:t>
      </w:r>
      <w:r>
        <w:rPr>
          <w:rFonts w:ascii="微软雅黑" w:eastAsia="微软雅黑" w:hAnsi="微软雅黑" w:cs="微软雅黑" w:hint="eastAsia"/>
          <w:color w:val="000000"/>
        </w:rPr>
        <w:t xml:space="preserve"> adopting</w:t>
      </w:r>
      <w:r>
        <w:rPr>
          <w:rFonts w:ascii="微软雅黑" w:eastAsia="微软雅黑" w:hAnsi="微软雅黑" w:cs="微软雅黑" w:hint="eastAsia"/>
          <w:color w:val="000000"/>
        </w:rPr>
        <w:t xml:space="preserve"> this</w:t>
      </w:r>
      <w:r>
        <w:rPr>
          <w:rFonts w:ascii="微软雅黑" w:eastAsia="微软雅黑" w:hAnsi="微软雅黑" w:cs="微软雅黑" w:hint="eastAsia"/>
          <w:color w:val="000000"/>
        </w:rPr>
        <w:t xml:space="preserve"> philosophy:</w:t>
      </w:r>
      <w:r>
        <w:rPr>
          <w:rFonts w:ascii="微软雅黑" w:eastAsia="微软雅黑" w:hAnsi="微软雅黑" w:cs="微软雅黑" w:hint="eastAsia"/>
          <w:color w:val="000000"/>
        </w:rPr>
        <w:t xml:space="preserve"> the</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digital</w:t>
      </w:r>
      <w:r>
        <w:rPr>
          <w:rFonts w:ascii="微软雅黑" w:eastAsia="微软雅黑" w:hAnsi="微软雅黑" w:cs="微软雅黑" w:hint="eastAsia"/>
          <w:color w:val="000000"/>
        </w:rPr>
        <w:t xml:space="preserve"> </w:t>
      </w:r>
      <w:r>
        <w:rPr>
          <w:rFonts w:ascii="微软雅黑" w:eastAsia="微软雅黑" w:hAnsi="微软雅黑" w:cs="微软雅黑" w:hint="eastAsia"/>
          <w:color w:val="000000"/>
          <w:u w:val="single"/>
        </w:rPr>
        <w:t>declutter</w:t>
      </w:r>
      <w:r>
        <w:rPr>
          <w:rFonts w:ascii="微软雅黑" w:eastAsia="微软雅黑" w:hAnsi="微软雅黑" w:cs="微软雅黑" w:hint="eastAsia"/>
          <w:color w:val="000000"/>
        </w:rPr>
        <w:t>. This process requires you to step away from optional online activities for thirty days. At the end of the thirty days, you will then add back a small number of carefully chosen online activities that you believe will provide massive benefits to the things you value.</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In the final chapter of part one, I’ll guide you through carrying out your own digital declutter. In doing so, I’ll draw on an experiment I ran in 20</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8 in which over </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,600 people agreed to perform a digital declutter. You’ll hear these participants’ stories and learn what strategies worked well for them, and what traps they encountered that you should avoid.</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The second part of this book takes a closer look at some ideas that will help you cultivate (培养) a sustainable digital minimalism lifestyle. In these chapters, I examine issues such as the importance of solitude (独处) and the necessity of cultivating high-quality leisure to replace the time most now spend on mindless device use. Each chapter concludes with a collection of practices, which are designed to help you act on the big ideas of the chapter. You can view these practices as a toolbox meant to aid your efforts to build a minimalist lifestyle that words for your particular circumstances.</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28. What is the book aimed at?</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Teaching critical thinking skills.</w:t>
      </w:r>
      <w:r>
        <w:rPr>
          <w:rFonts w:ascii="微软雅黑" w:eastAsia="微软雅黑" w:hAnsi="微软雅黑" w:cs="微软雅黑" w:hint="eastAsia"/>
          <w:color w:val="000000"/>
        </w:rPr>
        <w:tab/>
      </w:r>
      <w:r>
        <w:rPr>
          <w:rFonts w:ascii="微软雅黑" w:eastAsia="微软雅黑" w:hAnsi="微软雅黑" w:cs="微软雅黑" w:hint="eastAsia"/>
          <w:color w:val="000000"/>
        </w:rPr>
        <w:t>B. Advocating a simple digital lifestyle.</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Solving philosophical problems.</w:t>
      </w:r>
      <w:r>
        <w:rPr>
          <w:rFonts w:ascii="微软雅黑" w:eastAsia="微软雅黑" w:hAnsi="微软雅黑" w:cs="微软雅黑" w:hint="eastAsia"/>
          <w:color w:val="000000"/>
        </w:rPr>
        <w:tab/>
      </w:r>
      <w:r>
        <w:rPr>
          <w:rFonts w:ascii="微软雅黑" w:eastAsia="微软雅黑" w:hAnsi="微软雅黑" w:cs="微软雅黑" w:hint="eastAsia"/>
          <w:color w:val="000000"/>
        </w:rPr>
        <w:t>D. Promoting the use of a digital device.</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29. What does the underlined word “declutter” in paragraph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 mean?</w:t>
      </w:r>
    </w:p>
    <w:p>
      <w:pPr>
        <w:tabs>
          <w:tab w:val="left" w:pos="2436"/>
          <w:tab w:val="left" w:pos="4873"/>
          <w:tab w:val="left" w:pos="7309"/>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Clear-up.</w:t>
      </w:r>
      <w:r>
        <w:rPr>
          <w:rFonts w:ascii="微软雅黑" w:eastAsia="微软雅黑" w:hAnsi="微软雅黑" w:cs="微软雅黑" w:hint="eastAsia"/>
          <w:color w:val="000000"/>
        </w:rPr>
        <w:tab/>
      </w:r>
      <w:r>
        <w:rPr>
          <w:rFonts w:ascii="微软雅黑" w:eastAsia="微软雅黑" w:hAnsi="微软雅黑" w:cs="微软雅黑" w:hint="eastAsia"/>
          <w:color w:val="000000"/>
        </w:rPr>
        <w:t>B. Add-on.</w:t>
      </w:r>
      <w:r>
        <w:rPr>
          <w:rFonts w:ascii="微软雅黑" w:eastAsia="微软雅黑" w:hAnsi="微软雅黑" w:cs="微软雅黑" w:hint="eastAsia"/>
          <w:color w:val="000000"/>
        </w:rPr>
        <w:tab/>
      </w:r>
      <w:r>
        <w:rPr>
          <w:rFonts w:ascii="微软雅黑" w:eastAsia="微软雅黑" w:hAnsi="微软雅黑" w:cs="微软雅黑" w:hint="eastAsia"/>
          <w:color w:val="000000"/>
        </w:rPr>
        <w:t>C. Check-in.</w:t>
      </w:r>
      <w:r>
        <w:rPr>
          <w:rFonts w:ascii="微软雅黑" w:eastAsia="微软雅黑" w:hAnsi="微软雅黑" w:cs="微软雅黑" w:hint="eastAsia"/>
          <w:color w:val="000000"/>
        </w:rPr>
        <w:tab/>
      </w:r>
      <w:r>
        <w:rPr>
          <w:rFonts w:ascii="微软雅黑" w:eastAsia="微软雅黑" w:hAnsi="微软雅黑" w:cs="微软雅黑" w:hint="eastAsia"/>
          <w:color w:val="000000"/>
        </w:rPr>
        <w:t>D. Take-over.</w:t>
      </w:r>
    </w:p>
    <w:p>
      <w:pPr>
        <w:spacing w:line="360" w:lineRule="auto"/>
        <w:jc w:val="left"/>
        <w:textAlignment w:val="center"/>
        <w:rPr>
          <w:rFonts w:ascii="微软雅黑" w:eastAsia="微软雅黑" w:hAnsi="微软雅黑" w:cs="微软雅黑" w:hint="eastAsia"/>
          <w:color w:val="000000"/>
        </w:rPr>
        <w:sectPr>
          <w:headerReference w:type="even" r:id="rId71"/>
          <w:footerReference w:type="even" r:id="rId72"/>
          <w:headerReference w:type="first" r:id="rId73"/>
          <w:footerReference w:type="first" r:id="rId74"/>
          <w:type w:val="nextPage"/>
          <w:pgSz w:w="11906" w:h="16838"/>
          <w:pgMar w:top="910" w:right="1080" w:bottom="1440" w:left="1080" w:header="152" w:footer="0" w:gutter="0"/>
          <w:pgNumType w:start="17"/>
          <w:cols w:num="1" w:space="720"/>
          <w:titlePg w:val="0"/>
          <w:docGrid w:type="lines" w:linePitch="312" w:charSpace="0"/>
        </w:sect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 What is presented in the final chapter of part one?</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Theoretical models.</w:t>
      </w:r>
      <w:r>
        <w:rPr>
          <w:rFonts w:ascii="微软雅黑" w:eastAsia="微软雅黑" w:hAnsi="微软雅黑" w:cs="微软雅黑" w:hint="eastAsia"/>
          <w:color w:val="000000"/>
        </w:rPr>
        <w:tab/>
      </w:r>
      <w:r>
        <w:rPr>
          <w:rFonts w:ascii="微软雅黑" w:eastAsia="微软雅黑" w:hAnsi="微软雅黑" w:cs="微软雅黑" w:hint="eastAsia"/>
          <w:color w:val="000000"/>
        </w:rPr>
        <w:t>B. Statistical methods.</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Practical examples.</w:t>
      </w:r>
      <w:r>
        <w:rPr>
          <w:rFonts w:ascii="微软雅黑" w:eastAsia="微软雅黑" w:hAnsi="微软雅黑" w:cs="微软雅黑" w:hint="eastAsia"/>
          <w:color w:val="000000"/>
        </w:rPr>
        <w:tab/>
      </w:r>
      <w:r>
        <w:rPr>
          <w:rFonts w:ascii="微软雅黑" w:eastAsia="微软雅黑" w:hAnsi="微软雅黑" w:cs="微软雅黑" w:hint="eastAsia"/>
          <w:color w:val="000000"/>
        </w:rPr>
        <w:t>D. Historical analyses.</w:t>
      </w:r>
    </w:p>
    <w:p>
      <w:pPr>
        <w:spacing w:line="360" w:lineRule="auto"/>
        <w:jc w:val="left"/>
        <w:textAlignment w:val="center"/>
        <w:rPr>
          <w:rFonts w:ascii="微软雅黑" w:eastAsia="微软雅黑" w:hAnsi="微软雅黑" w:cs="微软雅黑" w:hint="eastAsia"/>
          <w:color w:val="000000"/>
        </w:rPr>
      </w:pP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What does the author suggest readers do with the practices offered in part two?</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A. Use them as needed.</w:t>
      </w:r>
      <w:r>
        <w:rPr>
          <w:rFonts w:ascii="微软雅黑" w:eastAsia="微软雅黑" w:hAnsi="微软雅黑" w:cs="微软雅黑" w:hint="eastAsia"/>
          <w:color w:val="000000"/>
        </w:rPr>
        <w:tab/>
      </w:r>
      <w:r>
        <w:rPr>
          <w:rFonts w:ascii="微软雅黑" w:eastAsia="微软雅黑" w:hAnsi="微软雅黑" w:cs="微软雅黑" w:hint="eastAsia"/>
          <w:color w:val="000000"/>
        </w:rPr>
        <w:t>B. Remend them to friends.</w:t>
      </w:r>
    </w:p>
    <w:p>
      <w:pPr>
        <w:tabs>
          <w:tab w:val="left" w:pos="4873"/>
        </w:tabs>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C. Evaluate their effects.</w:t>
      </w:r>
      <w:r>
        <w:rPr>
          <w:rFonts w:ascii="微软雅黑" w:eastAsia="微软雅黑" w:hAnsi="微软雅黑" w:cs="微软雅黑" w:hint="eastAsia"/>
          <w:color w:val="000000"/>
        </w:rPr>
        <w:tab/>
      </w:r>
      <w:r>
        <w:rPr>
          <w:rFonts w:ascii="微软雅黑" w:eastAsia="微软雅黑" w:hAnsi="微软雅黑" w:cs="微软雅黑" w:hint="eastAsia"/>
          <w:color w:val="000000"/>
        </w:rPr>
        <w:t>D. Identify the ideas behind them.</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【答案】28. B    29. A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0. C    </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A</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【解析】</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【导语】本文是一篇说明文。文章主要介绍了数字极简主义生活方式的优点，倡导简单的数字生活方式。</w:t>
      </w:r>
    </w:p>
    <w:p>
      <w:pPr>
        <w:spacing w:line="360" w:lineRule="auto"/>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【28题详解】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细节理解题。根据文章第一段“The goal of this book is to make the case for digital minimalism, including a detailed exploration of what it asks and why it works, and then to teach you how to adopt this philosophy if you decide it’s right for you. (这本书的目标是为数字极简主义辩护，包括详细探索它的要求和为什么有效，然后如果你认为它适合你，教你如何采用这种哲学)”可知，这本书的目的是倡导简单的数字生活方式。故选B。</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【29题详解】</w:t>
      </w:r>
    </w:p>
    <w:p>
      <w:pPr>
        <w:spacing w:line="360" w:lineRule="auto"/>
        <w:jc w:val="left"/>
        <w:textAlignment w:val="center"/>
        <w:rPr>
          <w:rFonts w:ascii="微软雅黑" w:eastAsia="微软雅黑" w:hAnsi="微软雅黑" w:cs="微软雅黑" w:hint="eastAsia"/>
          <w:color w:val="000000"/>
        </w:rPr>
        <w:sectPr>
          <w:headerReference w:type="even" r:id="rId75"/>
          <w:footerReference w:type="even" r:id="rId76"/>
          <w:headerReference w:type="first" r:id="rId77"/>
          <w:footerReference w:type="first" r:id="rId78"/>
          <w:type w:val="nextPage"/>
          <w:pgSz w:w="11906" w:h="16838"/>
          <w:pgMar w:top="910" w:right="1080" w:bottom="1440" w:left="1080" w:header="152" w:footer="0" w:gutter="0"/>
          <w:pgNumType w:start="18"/>
          <w:cols w:num="1" w:space="720"/>
          <w:titlePg w:val="0"/>
          <w:docGrid w:type="lines" w:linePitch="312" w:charSpace="0"/>
        </w:sectPr>
      </w:pPr>
      <w:r>
        <w:rPr>
          <w:rFonts w:ascii="微软雅黑" w:eastAsia="微软雅黑" w:hAnsi="微软雅黑" w:cs="微软雅黑" w:hint="eastAsia"/>
          <w:color w:val="000000"/>
        </w:rPr>
        <w:t>词句猜测题。根据画线词下文“This process requires you to step away from optional online activities for thirty days. At the end of the thirty days, you will then add back a small number of carefully chosen online activities that you believe will provide massive benefits to the things you value. (这个过程要求你在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0天内远离可选的在线活动。在</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0天结束的时候，你再加上一些你认为会给你所看重的东西带来巨大好处的精心挑选的在线活动)”可推知，画线词“declutter”的意思是“清理”，对在线活动进行清理和挑选。故选A。</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0题详解】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推理判断题。通过文章第四段“In the final chapter of part one, I’ll guide you through carrying out your own digital declutter. In doing so, I’ll draw on an experiment I ran in 20</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8 in which over </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,600 people agreed to perform a digital declutter. (在第一部分的最后一章中，我将指导您进行自己的数字清理。在这样做的过程中，我将借鉴我在20</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8年进行的一项实验，在该实验中，</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600多人同意进行数字清理)”可推知，第一部分的最后一章介绍了实验与数字清理的实际例子。故选C。</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题详解】</w:t>
      </w:r>
    </w:p>
    <w:p>
      <w:pPr>
        <w:spacing w:line="360" w:lineRule="auto"/>
        <w:jc w:val="left"/>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推理判断题。通过文章最后一段“You can view these practices as a toolbox meant to aid your efforts to build a minimalist lifestyle that words for your particular circumstances. (你可以将这些实践视为一个工具箱，旨在帮助你建立一种适合自己特定情况的极简主义生活方式)”可推知，作者建议读者根据需要与实际情况使用第二部分中提及的实践。故选A。</w:t>
      </w:r>
    </w:p>
    <w:p>
      <w:pPr>
        <w:spacing w:line="360" w:lineRule="auto"/>
        <w:jc w:val="center"/>
        <w:textAlignment w:val="center"/>
        <w:rPr>
          <w:rFonts w:ascii="微软雅黑" w:eastAsia="微软雅黑" w:hAnsi="微软雅黑" w:cs="微软雅黑" w:hint="eastAsia"/>
          <w:color w:val="000000"/>
        </w:rPr>
      </w:pPr>
      <w:r>
        <w:rPr>
          <w:rFonts w:ascii="微软雅黑" w:eastAsia="微软雅黑" w:hAnsi="微软雅黑" w:cs="微软雅黑" w:hint="eastAsia"/>
          <w:b/>
          <w:color w:val="000000"/>
          <w:sz w:val="24"/>
        </w:rPr>
        <w:t>D</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 xml:space="preserve">On March 7, </w:t>
      </w:r>
    </w:p>
    <w:p>
      <w:pPr>
        <w:spacing w:line="360" w:lineRule="auto"/>
        <w:ind w:firstLine="420"/>
        <w:textAlignment w:val="center"/>
        <w:rPr>
          <w:rFonts w:ascii="微软雅黑" w:eastAsia="微软雅黑" w:hAnsi="微软雅黑" w:cs="微软雅黑" w:hint="eastAsia"/>
          <w:color w:val="000000"/>
        </w:rPr>
      </w:pPr>
      <w:r>
        <w:rPr>
          <w:rFonts w:ascii="微软雅黑" w:eastAsia="微软雅黑" w:hAnsi="微软雅黑" w:cs="微软雅黑" w:hint="eastAsia"/>
          <w:color w:val="000000"/>
        </w:rPr>
        <w:t>907,</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English</w:t>
      </w:r>
      <w:r>
        <w:rPr>
          <w:rFonts w:ascii="微软雅黑" w:eastAsia="微软雅黑" w:hAnsi="微软雅黑" w:cs="微软雅黑" w:hint="eastAsia"/>
          <w:color w:val="000000"/>
        </w:rPr>
        <w:t xml:space="preserve"> statistician</w:t>
      </w:r>
      <w:r>
        <w:rPr>
          <w:rFonts w:ascii="微软雅黑" w:eastAsia="微软雅黑" w:hAnsi="微软雅黑" w:cs="微软雅黑" w:hint="eastAsia"/>
          <w:color w:val="000000"/>
        </w:rPr>
        <w:t xml:space="preserve"> Francis</w:t>
      </w:r>
      <w:r>
        <w:rPr>
          <w:rFonts w:ascii="微软雅黑" w:eastAsia="微软雅黑" w:hAnsi="微软雅黑" w:cs="微软雅黑" w:hint="eastAsia"/>
          <w:color w:val="000000"/>
        </w:rPr>
        <w:t xml:space="preserve"> Galton</w:t>
      </w:r>
      <w:r>
        <w:rPr>
          <w:rFonts w:ascii="微软雅黑" w:eastAsia="微软雅黑" w:hAnsi="微软雅黑" w:cs="微软雅黑" w:hint="eastAsia"/>
          <w:color w:val="000000"/>
        </w:rPr>
        <w:t xml:space="preserve"> published</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paper</w:t>
      </w:r>
      <w:r>
        <w:rPr>
          <w:rFonts w:ascii="微软雅黑" w:eastAsia="微软雅黑" w:hAnsi="微软雅黑" w:cs="微软雅黑" w:hint="eastAsia"/>
          <w:color w:val="000000"/>
        </w:rPr>
        <w:t xml:space="preserve"> which</w:t>
      </w:r>
      <w:r>
        <w:rPr>
          <w:rFonts w:ascii="微软雅黑" w:eastAsia="微软雅黑" w:hAnsi="微软雅黑" w:cs="微软雅黑" w:hint="eastAsia"/>
          <w:color w:val="000000"/>
        </w:rPr>
        <w:t xml:space="preserve"> illustrated</w:t>
      </w:r>
      <w:r>
        <w:rPr>
          <w:rFonts w:ascii="微软雅黑" w:eastAsia="微软雅黑" w:hAnsi="微软雅黑" w:cs="微软雅黑" w:hint="eastAsia"/>
          <w:color w:val="000000"/>
        </w:rPr>
        <w:t xml:space="preserve"> what</w:t>
      </w:r>
      <w:r>
        <w:rPr>
          <w:rFonts w:ascii="微软雅黑" w:eastAsia="微软雅黑" w:hAnsi="微软雅黑" w:cs="微软雅黑" w:hint="eastAsia"/>
          <w:color w:val="000000"/>
        </w:rPr>
        <w:t xml:space="preserve"> has</w:t>
      </w:r>
      <w:r>
        <w:rPr>
          <w:rFonts w:ascii="微软雅黑" w:eastAsia="微软雅黑" w:hAnsi="微软雅黑" w:cs="微软雅黑" w:hint="eastAsia"/>
          <w:color w:val="000000"/>
        </w:rPr>
        <w:t xml:space="preserve"> e</w:t>
      </w:r>
      <w:r>
        <w:rPr>
          <w:rFonts w:ascii="微软雅黑" w:eastAsia="微软雅黑" w:hAnsi="微软雅黑" w:cs="微软雅黑" w:hint="eastAsia"/>
          <w:color w:val="000000"/>
        </w:rPr>
        <w:t xml:space="preserve"> to</w:t>
      </w:r>
      <w:r>
        <w:rPr>
          <w:rFonts w:ascii="微软雅黑" w:eastAsia="微软雅黑" w:hAnsi="微软雅黑" w:cs="微软雅黑" w:hint="eastAsia"/>
          <w:color w:val="000000"/>
        </w:rPr>
        <w:t xml:space="preserve"> be</w:t>
      </w:r>
      <w:r>
        <w:rPr>
          <w:rFonts w:ascii="微软雅黑" w:eastAsia="微软雅黑" w:hAnsi="微软雅黑" w:cs="微软雅黑" w:hint="eastAsia"/>
          <w:color w:val="000000"/>
        </w:rPr>
        <w:t xml:space="preserve"> known</w:t>
      </w:r>
      <w:r>
        <w:rPr>
          <w:rFonts w:ascii="微软雅黑" w:eastAsia="微软雅黑" w:hAnsi="微软雅黑" w:cs="微软雅黑" w:hint="eastAsia"/>
          <w:color w:val="000000"/>
        </w:rPr>
        <w:t xml:space="preserve"> as</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“wisdom</w:t>
      </w:r>
      <w:r>
        <w:rPr>
          <w:rFonts w:ascii="微软雅黑" w:eastAsia="微软雅黑" w:hAnsi="微软雅黑" w:cs="微软雅黑" w:hint="eastAsia"/>
          <w:color w:val="000000"/>
        </w:rPr>
        <w:t xml:space="preserve"> of</w:t>
      </w:r>
      <w:r>
        <w:rPr>
          <w:rFonts w:ascii="微软雅黑" w:eastAsia="微软雅黑" w:hAnsi="微软雅黑" w:cs="微软雅黑" w:hint="eastAsia"/>
          <w:color w:val="000000"/>
        </w:rPr>
        <w:t xml:space="preserve"> crowds”</w:t>
      </w:r>
      <w:r>
        <w:rPr>
          <w:rFonts w:ascii="微软雅黑" w:eastAsia="微软雅黑" w:hAnsi="微软雅黑" w:cs="微软雅黑" w:hint="eastAsia"/>
          <w:color w:val="000000"/>
        </w:rPr>
        <w:t xml:space="preserve"> effect.</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experiment</w:t>
      </w:r>
      <w:r>
        <w:rPr>
          <w:rFonts w:ascii="微软雅黑" w:eastAsia="微软雅黑" w:hAnsi="微软雅黑" w:cs="微软雅黑" w:hint="eastAsia"/>
          <w:color w:val="000000"/>
        </w:rPr>
        <w:t xml:space="preserve"> of</w:t>
      </w:r>
      <w:r>
        <w:rPr>
          <w:rFonts w:ascii="微软雅黑" w:eastAsia="微软雅黑" w:hAnsi="微软雅黑" w:cs="微软雅黑" w:hint="eastAsia"/>
          <w:color w:val="000000"/>
        </w:rPr>
        <w:t xml:space="preserve"> estimation</w:t>
      </w:r>
      <w:r>
        <w:rPr>
          <w:rFonts w:ascii="微软雅黑" w:eastAsia="微软雅黑" w:hAnsi="微软雅黑" w:cs="微软雅黑" w:hint="eastAsia"/>
          <w:color w:val="000000"/>
        </w:rPr>
        <w:t xml:space="preserve"> he</w:t>
      </w:r>
      <w:r>
        <w:rPr>
          <w:rFonts w:ascii="微软雅黑" w:eastAsia="微软雅黑" w:hAnsi="微软雅黑" w:cs="微软雅黑" w:hint="eastAsia"/>
          <w:color w:val="000000"/>
        </w:rPr>
        <w:t xml:space="preserve"> conducted</w:t>
      </w:r>
      <w:r>
        <w:rPr>
          <w:rFonts w:ascii="微软雅黑" w:eastAsia="微软雅黑" w:hAnsi="微软雅黑" w:cs="微软雅黑" w:hint="eastAsia"/>
          <w:color w:val="000000"/>
        </w:rPr>
        <w:t xml:space="preserve"> showed</w:t>
      </w:r>
      <w:r>
        <w:rPr>
          <w:rFonts w:ascii="微软雅黑" w:eastAsia="微软雅黑" w:hAnsi="微软雅黑" w:cs="微软雅黑" w:hint="eastAsia"/>
          <w:color w:val="000000"/>
        </w:rPr>
        <w:t xml:space="preserve"> that</w:t>
      </w:r>
      <w:r>
        <w:rPr>
          <w:rFonts w:ascii="微软雅黑" w:eastAsia="微软雅黑" w:hAnsi="微软雅黑" w:cs="微软雅黑" w:hint="eastAsia"/>
          <w:color w:val="000000"/>
        </w:rPr>
        <w:t xml:space="preserve"> in</w:t>
      </w:r>
      <w:r>
        <w:rPr>
          <w:rFonts w:ascii="微软雅黑" w:eastAsia="微软雅黑" w:hAnsi="微软雅黑" w:cs="微软雅黑" w:hint="eastAsia"/>
          <w:color w:val="000000"/>
        </w:rPr>
        <w:t xml:space="preserve"> some</w:t>
      </w:r>
      <w:r>
        <w:rPr>
          <w:rFonts w:ascii="微软雅黑" w:eastAsia="微软雅黑" w:hAnsi="微软雅黑" w:cs="微软雅黑" w:hint="eastAsia"/>
          <w:color w:val="000000"/>
        </w:rPr>
        <w:t xml:space="preserve"> cases,</w:t>
      </w:r>
      <w:r>
        <w:rPr>
          <w:rFonts w:ascii="微软雅黑" w:eastAsia="微软雅黑" w:hAnsi="微软雅黑" w:cs="微软雅黑" w:hint="eastAsia"/>
          <w:color w:val="000000"/>
        </w:rPr>
        <w:t xml:space="preserve"> the</w:t>
      </w:r>
      <w:r>
        <w:rPr>
          <w:rFonts w:ascii="微软雅黑" w:eastAsia="微软雅黑" w:hAnsi="微软雅黑" w:cs="微软雅黑" w:hint="eastAsia"/>
          <w:color w:val="000000"/>
        </w:rPr>
        <w:t xml:space="preserve"> average</w:t>
      </w:r>
      <w:r>
        <w:rPr>
          <w:rFonts w:ascii="微软雅黑" w:eastAsia="微软雅黑" w:hAnsi="微软雅黑" w:cs="微软雅黑" w:hint="eastAsia"/>
          <w:color w:val="000000"/>
        </w:rPr>
        <w:t xml:space="preserve"> of</w:t>
      </w:r>
      <w:r>
        <w:rPr>
          <w:rFonts w:ascii="微软雅黑" w:eastAsia="微软雅黑" w:hAnsi="微软雅黑" w:cs="微软雅黑" w:hint="eastAsia"/>
          <w:color w:val="000000"/>
        </w:rPr>
        <w:t xml:space="preserve"> a</w:t>
      </w:r>
      <w:r>
        <w:rPr>
          <w:rFonts w:ascii="微软雅黑" w:eastAsia="微软雅黑" w:hAnsi="微软雅黑" w:cs="微软雅黑" w:hint="eastAsia"/>
          <w:color w:val="000000"/>
        </w:rPr>
        <w:t xml:space="preserve"> large</w:t>
      </w:r>
      <w:r>
        <w:rPr>
          <w:rFonts w:ascii="微软雅黑" w:eastAsia="微软雅黑" w:hAnsi="微软雅黑" w:cs="微软雅黑" w:hint="eastAsia"/>
          <w:color w:val="000000"/>
        </w:rPr>
        <w:t xml:space="preserve"> number</w:t>
      </w:r>
      <w:r>
        <w:rPr>
          <w:rFonts w:ascii="微软雅黑" w:eastAsia="微软雅黑" w:hAnsi="微软雅黑" w:cs="微软雅黑" w:hint="eastAsia"/>
          <w:color w:val="000000"/>
        </w:rPr>
        <w:t xml:space="preserve"> of</w:t>
      </w:r>
      <w:r>
        <w:rPr>
          <w:rFonts w:ascii="微软雅黑" w:eastAsia="微软雅黑" w:hAnsi="微软雅黑" w:cs="微软雅黑" w:hint="eastAsia"/>
          <w:color w:val="000000"/>
        </w:rPr>
        <w:t xml:space="preserve"> independent</w:t>
      </w:r>
      <w:r>
        <w:rPr>
          <w:rFonts w:ascii="微软雅黑" w:eastAsia="微软雅黑" w:hAnsi="微软雅黑" w:cs="微软雅黑" w:hint="eastAsia"/>
          <w:color w:val="000000"/>
        </w:rPr>
        <w:t xml:space="preserve"> estimates</w:t>
      </w:r>
      <w:r>
        <w:rPr>
          <w:rFonts w:ascii="微软雅黑" w:eastAsia="微软雅黑" w:hAnsi="微软雅黑" w:cs="微软雅黑" w:hint="eastAsia"/>
          <w:color w:val="000000"/>
        </w:rPr>
        <w:t xml:space="preserve"> could</w:t>
      </w:r>
      <w:r>
        <w:rPr>
          <w:rFonts w:ascii="微软雅黑" w:eastAsia="微软雅黑" w:hAnsi="微软雅黑" w:cs="微软雅黑" w:hint="eastAsia"/>
          <w:color w:val="000000"/>
        </w:rPr>
        <w:t xml:space="preserve"> be</w:t>
      </w:r>
      <w:r>
        <w:rPr>
          <w:rFonts w:ascii="微软雅黑" w:eastAsia="微软雅黑" w:hAnsi="微软雅黑" w:cs="微软雅黑" w:hint="eastAsia"/>
          <w:color w:val="000000"/>
        </w:rPr>
        <w:br/>
      </w:r>
      <w:r>
        <w:rPr>
          <w:rFonts w:ascii="微软雅黑" w:eastAsia="微软雅黑" w:hAnsi="微软雅黑" w:cs="微软雅黑" w:hint="eastAsia"/>
          <w:color w:val="000000"/>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9" w:history="1">
        <w:r>
          <w:rPr>
            <w:rFonts w:ascii="SimSun" w:eastAsia="SimSun" w:hAnsi="SimSun" w:cs="SimSun"/>
            <w:b/>
            <w:bCs/>
            <w:color w:val="0000EE"/>
            <w:kern w:val="0"/>
            <w:sz w:val="30"/>
            <w:szCs w:val="30"/>
            <w:u w:val="single" w:color="0000EE"/>
          </w:rPr>
          <w:t>https://d.book118.com/675033124133011114</w:t>
        </w:r>
      </w:hyperlink>
    </w:p>
    <w:p>
      <w:pPr>
        <w:spacing w:line="360" w:lineRule="auto"/>
        <w:ind w:firstLine="420"/>
        <w:textAlignment w:val="center"/>
        <w:rPr>
          <w:rFonts w:ascii="微软雅黑" w:eastAsia="微软雅黑" w:hAnsi="微软雅黑" w:cs="微软雅黑" w:hint="eastAsia"/>
          <w:color w:val="000000"/>
        </w:rPr>
      </w:pPr>
    </w:p>
    <w:sectPr>
      <w:headerReference w:type="even" r:id="rId80"/>
      <w:footerReference w:type="even" r:id="rId81"/>
      <w:headerReference w:type="first" r:id="rId82"/>
      <w:footerReference w:type="first" r:id="rId83"/>
      <w:type w:val="nextPage"/>
      <w:pgSz w:w="11906" w:h="16838"/>
      <w:pgMar w:top="910" w:right="1080" w:bottom="1440" w:left="1080" w:header="152" w:footer="0" w:gutter="0"/>
      <w:pgNumType w:start="19"/>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24B28"/>
    <w:rsid w:val="002457C2"/>
    <w:rsid w:val="002908F0"/>
    <w:rsid w:val="002A0E5D"/>
    <w:rsid w:val="002A1A21"/>
    <w:rsid w:val="002E613A"/>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D7A8E"/>
    <w:rsid w:val="006F45E0"/>
    <w:rsid w:val="00701D6B"/>
    <w:rsid w:val="007061B2"/>
    <w:rsid w:val="00740A09"/>
    <w:rsid w:val="00762E26"/>
    <w:rsid w:val="00767F31"/>
    <w:rsid w:val="007F0E41"/>
    <w:rsid w:val="00817391"/>
    <w:rsid w:val="00832EC9"/>
    <w:rsid w:val="008634CD"/>
    <w:rsid w:val="008731FA"/>
    <w:rsid w:val="00880A38"/>
    <w:rsid w:val="00893DD6"/>
    <w:rsid w:val="008D2E94"/>
    <w:rsid w:val="0090278E"/>
    <w:rsid w:val="00974E0F"/>
    <w:rsid w:val="00982128"/>
    <w:rsid w:val="009A21C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F90EDA"/>
    <w:rsid w:val="2BDA5D3B"/>
    <w:rsid w:val="368024EC"/>
    <w:rsid w:val="38274566"/>
  </w:rsids>
  <w:docVars>
    <w:docVar w:name="commondata" w:val="eyJoZGlkIjoiOGJiMGQ3NmNiNDBlZjk3NmQzODViMjhiY2E3MTYwZG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link w:val="a"/>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autoRedefine/>
    <w:uiPriority w:val="99"/>
    <w:unhideWhenUsed/>
    <w:qFormat/>
    <w:rPr>
      <w:color w:val="0000FF"/>
      <w:u w:val="single"/>
    </w:rPr>
  </w:style>
  <w:style w:type="character" w:customStyle="1" w:styleId="a">
    <w:name w:val="页眉 字符"/>
    <w:basedOn w:val="DefaultParagraphFont"/>
    <w:link w:val="Header"/>
    <w:autoRedefine/>
    <w:uiPriority w:val="99"/>
    <w:qFormat/>
    <w:rPr>
      <w:kern w:val="2"/>
      <w:sz w:val="18"/>
      <w:szCs w:val="24"/>
    </w:rPr>
  </w:style>
  <w:style w:type="paragraph" w:styleId="NoSpacing">
    <w:name w:val="No Spacing"/>
    <w:autoRedefine/>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autoRedefine/>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eader" Target="header10.xml" /><Relationship Id="rId25" Type="http://schemas.openxmlformats.org/officeDocument/2006/relationships/footer" Target="footer10.xml" /><Relationship Id="rId26" Type="http://schemas.openxmlformats.org/officeDocument/2006/relationships/image" Target="media/image2.wmf"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image" Target="media/image1.png"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header" Target="header1.xml"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footer" Target="foot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eader" Target="header36.xml" /><Relationship Id="rId78" Type="http://schemas.openxmlformats.org/officeDocument/2006/relationships/footer" Target="footer36.xml" /><Relationship Id="rId79" Type="http://schemas.openxmlformats.org/officeDocument/2006/relationships/hyperlink" Target="https://d.book118.com/675033124133011114" TargetMode="External" /><Relationship Id="rId8" Type="http://schemas.openxmlformats.org/officeDocument/2006/relationships/header" Target="header2.xml" /><Relationship Id="rId80" Type="http://schemas.openxmlformats.org/officeDocument/2006/relationships/header" Target="header37.xml" /><Relationship Id="rId81" Type="http://schemas.openxmlformats.org/officeDocument/2006/relationships/footer" Target="footer37.xml" /><Relationship Id="rId82" Type="http://schemas.openxmlformats.org/officeDocument/2006/relationships/header" Target="header38.xml" /><Relationship Id="rId83" Type="http://schemas.openxmlformats.org/officeDocument/2006/relationships/footer" Target="footer38.xml" /><Relationship Id="rId84" Type="http://schemas.openxmlformats.org/officeDocument/2006/relationships/theme" Target="theme/theme1.xml" /><Relationship Id="rId85" Type="http://schemas.openxmlformats.org/officeDocument/2006/relationships/styles" Target="styles.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20</Pages>
  <Words>6614</Words>
  <Characters>37705</Characters>
  <Application>Microsoft Office Word</Application>
  <DocSecurity>0</DocSecurity>
  <Lines>314</Lines>
  <Paragraphs>88</Paragraphs>
  <ScaleCrop>false</ScaleCrop>
  <Company>学科网 www.zxxk.com</Company>
  <LinksUpToDate>false</LinksUpToDate>
  <CharactersWithSpaces>44231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3257360377266176</dc:description>
  <cp:lastModifiedBy>马兵兵</cp:lastModifiedBy>
  <cp:revision>10</cp:revision>
  <dcterms:created xsi:type="dcterms:W3CDTF">2023-06-15T13:10:00Z</dcterms:created>
  <dcterms:modified xsi:type="dcterms:W3CDTF">2024-03-04T14:36:33Z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6FAB8419E34E4E3C8B0A3B02831322AE_13</vt:lpwstr>
  </property>
  <property fmtid="{D5CDD505-2E9C-101B-9397-08002B2CF9AE}" pid="7" name="KSOProductBuildVer">
    <vt:lpwstr>2052-12.1.0.16399</vt:lpwstr>
  </property>
</Properties>
</file>