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427">
      <w:pPr>
        <w:ind w:firstLine="440"/>
        <w:jc w:val="center"/>
      </w:pPr>
      <w:r>
        <w:rPr>
          <w:rFonts w:ascii="SimSun" w:eastAsia="SimSun" w:hAnsi="SimSun" w:cs="SimSun"/>
          <w:b/>
          <w:bCs/>
          <w:sz w:val="36"/>
          <w:szCs w:val="36"/>
        </w:rPr>
        <w:t>一年级数学口算题100道</w:t>
      </w:r>
    </w:p>
    <w:p w:rsidR="00A77427">
      <w:r>
        <w:br/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一年级数学口算题100道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1)35-1=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2)34-1=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3)63-3=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4)7-5=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5)74-9=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6)90-2=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7)5-4=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8)26-1=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9)44-8=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10)77-8=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11)3-0=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12)79-8=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13)19-0=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14)96-3=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15)9-8=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16)37-5=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17)52-6=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18)20-3=</w:t>
      </w:r>
    </w:p>
    <w:p w:rsidR="00A77427">
      <w:pPr>
        <w:ind w:firstLine="440"/>
        <w:sectPr w:rsidSect="00A02F19">
          <w:pgSz w:w="11906" w:h="16838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SimSun" w:eastAsia="SimSun" w:hAnsi="SimSun" w:cs="SimSun"/>
          <w:sz w:val="28"/>
          <w:szCs w:val="28"/>
        </w:rPr>
        <w:t>19)17-1=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20)53-5=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21)91-2=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22)75-4=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23)84-3=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24)75-9=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25)61-3=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26)62-0=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27)57-2=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28)28-3=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29)36-5=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30)81-7=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31)61-0=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32)86-0=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33)70-1=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34)5-5=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35)97-0=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36)2-1=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37)8-6=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38)87-8=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39)38-5=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40)24-4=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41)78-8=</w:t>
      </w:r>
    </w:p>
    <w:p w:rsidR="00A77427">
      <w:pPr>
        <w:ind w:firstLine="440"/>
        <w:sectPr w:rsidSect="00A02F19">
          <w:type w:val="nextPage"/>
          <w:pgSz w:w="11906" w:h="16838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SimSun" w:eastAsia="SimSun" w:hAnsi="SimSun" w:cs="SimSun"/>
          <w:sz w:val="28"/>
          <w:szCs w:val="28"/>
        </w:rPr>
        <w:t>42)74-2=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43)37-0=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44)77-1=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45)80-0=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46)67-9=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47)42-9=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48)35-8=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49)87-3=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50)17-6=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51)78-1=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52)24-9=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53)25-1=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54)73-0=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55)19-3=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56)72-2=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57)95-0=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58)60-4=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59)91-9=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60)99-7=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61)97-2=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62)79-1=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63)96-8=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64)83-4=</w:t>
      </w:r>
    </w:p>
    <w:p w:rsidR="00A77427">
      <w:pPr>
        <w:ind w:firstLine="440"/>
        <w:sectPr w:rsidSect="00A02F19">
          <w:type w:val="nextPage"/>
          <w:pgSz w:w="11906" w:h="16838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SimSun" w:eastAsia="SimSun" w:hAnsi="SimSun" w:cs="SimSun"/>
          <w:sz w:val="28"/>
          <w:szCs w:val="28"/>
        </w:rPr>
        <w:t>65)8-4=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66)8-3=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67)31-9=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68)73-7=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69)42-6=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70)58-1=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71)99-2=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72)94-8=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73)12-5=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74)45-5=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75)72-0=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76)47-5=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77)14-7=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78)64-2=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79)76-9=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80)32-2=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81)21-3=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82)88-0=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83)12-8=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84)22-2=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85)25-8=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86)9-0=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87)18-0=</w:t>
      </w:r>
    </w:p>
    <w:p w:rsidR="00A77427">
      <w:pPr>
        <w:ind w:firstLine="440"/>
        <w:sectPr w:rsidSect="00A02F19">
          <w:type w:val="nextPage"/>
          <w:pgSz w:w="11906" w:h="16838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SimSun" w:eastAsia="SimSun" w:hAnsi="SimSun" w:cs="SimSun"/>
          <w:sz w:val="28"/>
          <w:szCs w:val="28"/>
        </w:rPr>
        <w:t>88)9-2=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89)95-7=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90)96-3=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91)91-5=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92)62-7=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93)97-9=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94)15-0=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95)95-4=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96)46-6=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97)4-3=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98)66-8=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99)31-6=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100)36-7=</w:t>
      </w:r>
    </w:p>
    <w:p w:rsidR="00A02F19">
      <w:pPr>
        <w:sectPr w:rsidSect="00A02F19">
          <w:type w:val="nextPage"/>
          <w:pgSz w:w="11906" w:h="16838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 w:rsidR="00A77427">
      <w:pPr>
        <w:ind w:firstLine="440"/>
        <w:jc w:val="center"/>
      </w:pPr>
      <w:r>
        <w:rPr>
          <w:rFonts w:ascii="SimSun" w:eastAsia="SimSun" w:hAnsi="SimSun" w:cs="SimSun"/>
          <w:b/>
          <w:bCs/>
          <w:sz w:val="36"/>
          <w:szCs w:val="36"/>
        </w:rPr>
        <w:t>小学数学一年级上册教学计划</w:t>
      </w:r>
    </w:p>
    <w:p w:rsidR="00A77427">
      <w:r>
        <w:br/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小学数学一年级上册教学计划范文3篇</w:t>
      </w:r>
    </w:p>
    <w:p w:rsidR="00A77427">
      <w:pPr>
        <w:ind w:firstLine="440"/>
      </w:pPr>
    </w:p>
    <w:p w:rsidR="00A77427">
      <w:pPr>
        <w:ind w:firstLine="440"/>
      </w:pPr>
      <w:r>
        <w:rPr>
          <w:rFonts w:ascii="SimSun" w:eastAsia="SimSun" w:hAnsi="SimSun" w:cs="SimSun"/>
          <w:b/>
          <w:bCs/>
          <w:sz w:val="28"/>
          <w:szCs w:val="28"/>
        </w:rPr>
        <w:t>一、学生情况分析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一年级2个班共有68人。虽然大部分入学前，接受过学教育，但学生的基础参差不齐，特别有少数几个学生的数学成绩较差。而且学生在幼儿园的学习习惯、行为习惯养成不好。刚跨入小学，对学校的一切都感到陌生和不适应，但他们天真、活泼，有着强烈的好奇心和求知欲，可塑性强。所以这一学期以培养学生养成良好的生活习惯，学习习惯和培养学生的学习兴趣为工作重心。</w:t>
      </w:r>
    </w:p>
    <w:p w:rsidR="00A77427">
      <w:pPr>
        <w:ind w:firstLine="440"/>
      </w:pPr>
      <w:r>
        <w:rPr>
          <w:rFonts w:ascii="SimSun" w:eastAsia="SimSun" w:hAnsi="SimSun" w:cs="SimSun"/>
          <w:b/>
          <w:bCs/>
          <w:sz w:val="28"/>
          <w:szCs w:val="28"/>
        </w:rPr>
        <w:t>二、教学内容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这一册教材包括下面一些内容：数一数，比一比，1—10的认识和加减法认识物体和图形，分类，11—20的认识，认识钟表，20以内的进位加法，数学乐园，我们的校园，总复习。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1、熟练的数出数量在20以内的物体的个数，会区分几个和第几个，掌握数的顺序和大小，掌握10以内各数的组成，会读、写1~20各数。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2、初步知道加、减法的含义和加、减法算式中各部分名称，初步知道加法和减法的关系，比较熟练的计算一位数的加法和10以内的减法。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3、初步学会根据加、减法的含义和算法解决一些简单的实际问题。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4、认识符号“=”、“&lt;”、“&gt;”,会使用这些符号表示数的大小。</w:t>
      </w:r>
    </w:p>
    <w:p w:rsidR="00A77427">
      <w:pPr>
        <w:ind w:firstLine="440"/>
        <w:sectPr w:rsidSect="00A02F19">
          <w:type w:val="nextPage"/>
          <w:pgSz w:w="11906" w:h="16838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SimSun" w:eastAsia="SimSun" w:hAnsi="SimSun" w:cs="SimSun"/>
          <w:sz w:val="28"/>
          <w:szCs w:val="28"/>
        </w:rPr>
        <w:t>5、直观认识长方体、正方体、圆柱、球、长方形、正方形、三角形和圆。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6、初步了解分类的方法，会进行简单的分类。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7、初步认识钟表，会人士证实和半时。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8、体会学习数学的乐趣，提高学习数学的兴趣，建立学好数学的信心。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9、认真作业、书写整洁的良好习惯。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10、通过实践活动体验数学与日常生活的密切联系。</w:t>
      </w:r>
    </w:p>
    <w:p w:rsidR="00A77427">
      <w:pPr>
        <w:ind w:firstLine="440"/>
      </w:pPr>
      <w:r>
        <w:rPr>
          <w:rFonts w:ascii="SimSun" w:eastAsia="SimSun" w:hAnsi="SimSun" w:cs="SimSun"/>
          <w:b/>
          <w:bCs/>
          <w:sz w:val="28"/>
          <w:szCs w:val="28"/>
        </w:rPr>
        <w:t>三、教材分析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1、每一单元后面都跟有综合练习，形式灵活多样，能很好的起到巩固知识的作用。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2、数学乐园很好的体现主体性原则，能最大限度的调动学生的积极性，培养学生对数学的兴趣。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3、重视学生的经验和体验，根据学生的已有经验和知识设计活动内容和学习素材。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4、认数与计算相结合、穿插教学，使学生逐步形成数概念，达到计算熟练。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5、重视学生对数概念的理解，让学生体会数可以用来表示和交流，初步建立数感。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6、计算教学体现算法多样化，允许学生采用自己认为合适的方法进行计算。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7、直观认识立体和平面图形，发展学生的空间观念。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8、安排“用数学”的内容，培养学生初步的应用意识和用数学解决问题的能力。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9、体现教学方法的开放性、创造性，为教师组织教学提供丰。</w:t>
      </w:r>
    </w:p>
    <w:p w:rsidR="00A77427">
      <w:pPr>
        <w:ind w:firstLine="440"/>
        <w:sectPr w:rsidSect="00A02F19">
          <w:type w:val="nextPage"/>
          <w:pgSz w:w="11906" w:h="16838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SimSun" w:eastAsia="SimSun" w:hAnsi="SimSun" w:cs="SimSun"/>
          <w:b/>
          <w:bCs/>
          <w:sz w:val="28"/>
          <w:szCs w:val="28"/>
        </w:rPr>
        <w:t>四、本学期教学的指导思想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1、根据儿童发展的生理和心理特征培养学生自主探索的能力。重视以学生的已有经验知识和生活经验为基础，提供学生熟悉体情景，帮助学生理解数学知识。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2、增加联系实际的内容，为学生了解现实生活中的数学，感受数学与日常生活的密切联系。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3、注意选取富有儿童情趣的学习素材和活动内容，激发学生的学习兴趣，获得愉悦的数学学习体验。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4、重视引导学生自主探索，合作交流的学习方式，让学生在合作交流与自主探索的气氛中学习。</w:t>
      </w:r>
    </w:p>
    <w:p w:rsidR="00A77427">
      <w:pPr>
        <w:ind w:firstLine="440"/>
      </w:pPr>
      <w:r>
        <w:rPr>
          <w:rFonts w:ascii="SimSun" w:eastAsia="SimSun" w:hAnsi="SimSun" w:cs="SimSun"/>
          <w:b/>
          <w:bCs/>
          <w:sz w:val="28"/>
          <w:szCs w:val="28"/>
        </w:rPr>
        <w:t>五、本学期教学的主要目的要求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（一）、知识和技能方面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1、使学生正确地数出不同物体的个数。逐步抽象出数，能区分“几个”和“第几个”熟练地掌握10以内的组成，会正确，工整地书写数字。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、使学生认识计数单位“一”和“十”，初步理解个位和十位上的数所表示的意义，能熟练地数出20以内的数，正确地读、写20以内的数，掌握20以内的数是由一个十和几个一组成的。掌握20以内的数的顺序，会比较20以内数的大小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3、使学生初步认识=、&gt;、&lt;三种符号，会使用这些符号表示数的大小。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4、使学生初步知道加和减法的含义，直观地了解加法交换律和加法与减法的关系，能熟练地口算10以内的加减法和20以内的进位加法。能比较熟练地计算20以内的连加、连减和加减混合运算式题。</w:t>
      </w:r>
    </w:p>
    <w:p w:rsidR="00A77427">
      <w:pPr>
        <w:ind w:firstLine="440"/>
        <w:sectPr w:rsidSect="00A02F19">
          <w:type w:val="nextPage"/>
          <w:pgSz w:w="11906" w:h="16838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SimSun" w:eastAsia="SimSun" w:hAnsi="SimSun" w:cs="SimSun"/>
          <w:sz w:val="28"/>
          <w:szCs w:val="28"/>
        </w:rPr>
        <w:t>5、使学生会根据加、减法的含义解答比较容易的加减法一步计算的图文应用题。知道题目中的条件和问题。知道题目中的条件和问题，会列出算式，注明得数的单位名称，口述答案，能看实物或直观图口述题意，简单的讲述和与求剩余的数量关系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6、使学生直观地认识长方体、正方体、圆柱和球。对这些图形有初步的了解。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7、结合主题图和插图及有关数据，对学生进行爱祖国、爱科学的教育，培养学生认真做题，正确计算，书写整洁的良好习惯，学会有条理，有根据地思考问题。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（二）、数学思考方面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1、能运用生活经验，对有关数学信息作出解释，并初步学会用具体的数据描绘现实世界中的简单现象。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2、能对简单物体和图形的形状、大小、位置关系、运动的探索过程中，发展空间观念。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3、在教师的帮助下，初步学会选择有用的信息进行简单的归纳和类比。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（三）、解决问题方面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1、经历从生活中发现并提出问题、解决问题的过程，体验数学与日常生活的密切联系，感受数学在日常生活中的作用。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2、了解同一问题可以有不同的解决办法。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3、有与同学合作解决问题的经验。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4、初步学会表达解决问题的大致过程和结果。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（四）、情感与态度方面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1、在他人的鼓励和帮助下，对身边与数学有关的某些事物有好奇心，能积极参与生动、直观的教学活动。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2、在他人的鼓励和帮助下，能克服在数学活动中遇到的某些困难，获得成功的体验，有学好数学的信心。</w:t>
      </w:r>
    </w:p>
    <w:p w:rsidR="00A77427">
      <w:pPr>
        <w:ind w:firstLine="440"/>
        <w:sectPr w:rsidSect="00A02F19">
          <w:type w:val="nextPage"/>
          <w:pgSz w:w="11906" w:h="16838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SimSun" w:eastAsia="SimSun" w:hAnsi="SimSun" w:cs="SimSun"/>
          <w:sz w:val="28"/>
          <w:szCs w:val="28"/>
        </w:rPr>
        <w:t>3、经历观察、操作、归纳等学习数学的过程，感受数学思考过程的合理性。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4、在他人的指导下，能够发现数学活动中的错误，并及时改正。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5、体会学习数学的乐趣，提高学习数学的兴趣，建立学好数学的信心。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6、使学生从小养成认真学习、认真作业、书写整洁的良好习惯。</w:t>
      </w:r>
    </w:p>
    <w:p w:rsidR="00A77427">
      <w:pPr>
        <w:ind w:firstLine="440"/>
      </w:pPr>
      <w:r>
        <w:rPr>
          <w:rFonts w:ascii="SimSun" w:eastAsia="SimSun" w:hAnsi="SimSun" w:cs="SimSun"/>
          <w:b/>
          <w:bCs/>
          <w:sz w:val="28"/>
          <w:szCs w:val="28"/>
        </w:rPr>
        <w:t>六、本学期提高教学质量的具体措施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1、努力体现自主探索、合作交流的学习方式。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2、尽量注意创设的情境为探索数学问题提供丰富的素材或信息。帮助学生建立学好数学的信心。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3、时常注意强调学生认真做作业、书写整洁的良好的'习惯。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4、课堂教学与家庭教学实践相结合。</w:t>
      </w:r>
    </w:p>
    <w:p w:rsidR="00A77427">
      <w:pPr>
        <w:ind w:firstLine="440"/>
      </w:pPr>
      <w:r>
        <w:rPr>
          <w:rFonts w:ascii="SimSun" w:eastAsia="SimSun" w:hAnsi="SimSun" w:cs="SimSun"/>
          <w:b/>
          <w:bCs/>
          <w:sz w:val="28"/>
          <w:szCs w:val="28"/>
        </w:rPr>
        <w:t>七、教学进度安排：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单元教学内容课时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一单元数一数1课时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二单元比一比2课时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三单元1至5的认识3课时；加减法的初步认识5课时；0的认识和有关0的加减法2课时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四单元认识物体和图形3课时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五单元分类2课时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六单元6、7的认识和加减法5课时；8、9的认识和加减法5课时；10的认识和有关10的加减法4课时；连加、连减、加减混合整理复习2课时；实践活动：数学乐园1课时</w:t>
      </w:r>
    </w:p>
    <w:p w:rsidR="00A77427">
      <w:pPr>
        <w:ind w:firstLine="440"/>
        <w:sectPr w:rsidSect="00A02F19">
          <w:type w:val="nextPage"/>
          <w:pgSz w:w="11906" w:h="16838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rPr>
          <w:rFonts w:ascii="SimSun" w:eastAsia="SimSun" w:hAnsi="SimSun" w:cs="SimSun"/>
          <w:sz w:val="28"/>
          <w:szCs w:val="28"/>
        </w:rPr>
        <w:t>七单元数11~20各数，读数、写数2课时；10加几的加法和相应的减法2课时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八单元认识钟表2课时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九单元9加几3课时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九单元8、7、6加几4课时；5、4、3、2、加几3课时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十单元总复习4课时</w:t>
      </w:r>
    </w:p>
    <w:p w:rsidR="00A77427">
      <w:pPr>
        <w:ind w:firstLine="440"/>
      </w:pPr>
      <w:r>
        <w:rPr>
          <w:rFonts w:ascii="SimSun" w:eastAsia="SimSun" w:hAnsi="SimSun" w:cs="SimSun"/>
          <w:b/>
          <w:bCs/>
          <w:sz w:val="28"/>
          <w:szCs w:val="28"/>
        </w:rPr>
        <w:t>一、学生情况分析：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本学期我担任一年级（4）班、（5）班的数学教学。其中一（4）班有40名学生，男生21人，女生19人，一（5）班有42人，男生人，女生人。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、知识掌握情况：两个班的学生对10以内的数数都掌握地挺好，一半以上的学生都能数100以内的数，知识方面可能对他们来说不会存在太大困难。但两个班还是存在一部分后进生，如一（4）班的金翔，范晨刚等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2、能力发展：学生的数学能力除了简单的计算能力、数数，其它的数学思想方法基本上没有，特别是数学语言的表述，由于年龄的关系，没有任何的表述能力。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、学习态度和学习习惯：学生在幼儿园的学习习惯、行为习惯养成不好，上课坐不住，注意力不集中。刚跨入小学，对数学课堂的一切都感到陌生和不适应，但他们天真、活泼，有着强烈的好奇心和求知欲，可塑性强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相信通过本学期的教学和努力，会让学生养成良好的生活习惯，学习习惯，并让学生的学习兴趣得到有效地提高。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两个班的数学知识和能力及素质都会得到更好地提高。</w:t>
      </w:r>
    </w:p>
    <w:p w:rsidR="00A77427">
      <w:pPr>
        <w:ind w:firstLine="440"/>
      </w:pPr>
      <w:r>
        <w:rPr>
          <w:rFonts w:ascii="SimSun" w:eastAsia="SimSun" w:hAnsi="SimSun" w:cs="SimSun"/>
          <w:b/>
          <w:bCs/>
          <w:sz w:val="28"/>
          <w:szCs w:val="28"/>
        </w:rPr>
        <w:t>二、教材总体分析：</w:t>
      </w:r>
    </w:p>
    <w:p w:rsidR="00A77427">
      <w:pPr>
        <w:ind w:firstLine="440"/>
        <w:sectPr w:rsidSect="00A02F19">
          <w:type w:val="nextPage"/>
          <w:pgSz w:w="11906" w:h="16838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rPr>
          <w:rFonts w:ascii="SimSun" w:eastAsia="SimSun" w:hAnsi="SimSun" w:cs="SimSun"/>
          <w:sz w:val="28"/>
          <w:szCs w:val="28"/>
        </w:rPr>
        <w:t>（一）本册教材内容包括：数一数、比一比、1----5的认识和加减法、认识物体和图形、分类、6-----10的认识和加减法、11-----20的认识、认识钟表、20以内的进位加法及总复习和二个数学活动(数学乐园和我们的校园。)共十个单元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（二）教学重难点：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1、重点：10以内的加减法和20以内的进位加法是本册教材的重点教学内容。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2、难点：用正确的数学语言表述比较的结果，熟练地口算10以内的加减法，会口述计算20以内的进位加法的思维过程。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（三）教材编排特点：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1、每一单元后面都跟有综合练习，形式灵活多样，能很好的起到巩固知识的作用。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2、数学乐园很好的体现主体性原则，能最大限度的调动学生的积极性，培养学生对数学的兴趣。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3、重视学生的经验和体验，根据学生的已有经验和知识设计活动内容和学习素材。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4、认数与计算相结合、穿插教学，使学生逐步形成数概念，达到计算熟练。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5、重视学生对数概念的理解，让学生体会数可以用来表示和交流，初步建立数感。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6、计算教学体现算法多样化，允许学生采用自己认为合适的方法进行计算。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7、直观认识立体和平面图形，发展学生的空间观念。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8、安排“用数学”的内容，培养学生初步的应用意识和用数学解决问题的能力。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9、体现教学方法的开放性、创造性，为教师组织教学提供丰富的资源。</w:t>
      </w:r>
    </w:p>
    <w:p w:rsidR="00A77427">
      <w:pPr>
        <w:ind w:firstLine="440"/>
      </w:pPr>
      <w:r>
        <w:rPr>
          <w:rFonts w:ascii="SimSun" w:eastAsia="SimSun" w:hAnsi="SimSun" w:cs="SimSun"/>
          <w:b/>
          <w:bCs/>
          <w:sz w:val="28"/>
          <w:szCs w:val="28"/>
        </w:rPr>
        <w:t>三、单元教学要点分析：</w:t>
      </w:r>
    </w:p>
    <w:p w:rsidR="00A77427">
      <w:pPr>
        <w:ind w:firstLine="440"/>
        <w:sectPr w:rsidSect="00A02F19">
          <w:type w:val="nextPage"/>
          <w:pgSz w:w="11906" w:h="16838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第一单元“数一数”教材设计了一个“美丽的校园”情景，一方面帮助学生了解学校生活，另一方面初步感知10以内各数，体会数存在于我们生活当中，使教师初步了解学生数数、观察和语言表达能力情况，为以后教学做好准备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本单元教学重、难点是使学生充分感知10以内的数，关键是要充分利用教材资源和生活情境让学生充分数数。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第二单“比一比”是学习认数、计算和量的准备性知识。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重点是初步感知“多少、长短、高矮”的含义。难点是学会比较物体多少长短高矮的方法。关键是掌握比一比的方法。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第三单元“1—5的认识和加减法”是数概念中最基础的知识之一。是小学生学习数学的开始。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重点：教学生写数字和初步建立数感、符号感。难点：建立数感、符号感。关键：使学生经历数概念的形成过程。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第四单元“认识物体和图形”是学生学习空间与图形知识的开始，主要是从形状这一角度使学生初步认识物体和图形。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重、难点：掌握图形特征，建立空间观念。关键：通过直观操作，感受图形特征。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第五单元“分类”能力的发展对于将来理解、接受和掌握系统化的知识，形成科学、严谨的思维方式很有益处。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重、难点：确定分类标准，掌握分类方法。关键：掌握初步的分类方法。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第六单元“6—10的认识和加减法”是学生进一步学习20以内数的认识和加减法计算最直接的基础。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重、难点：建立数感、符号感，掌握6—10的加减法。关键：让学生体会数可以用来表示和交流。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第七单元“11—20各数的认识”为学习20以内的加减法做准备。</w:t>
      </w:r>
    </w:p>
    <w:p w:rsidR="00A77427">
      <w:pPr>
        <w:ind w:firstLine="440"/>
      </w:pPr>
      <w:r>
        <w:rPr>
          <w:rFonts w:ascii="SimSun" w:eastAsia="SimSun" w:hAnsi="SimSun" w:cs="SimSun"/>
          <w:sz w:val="28"/>
          <w:szCs w:val="28"/>
        </w:rPr>
        <w:t>重、难点：认识数位和计数单位，掌握数的组成。关键：通过直观操作，逐步形成数概念。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https://d.book118.com/675043241041011122</w:t>
        </w:r>
      </w:hyperlink>
    </w:p>
    <w:p w:rsidR="00A77427">
      <w:pPr>
        <w:ind w:firstLine="440"/>
      </w:pPr>
    </w:p>
    <w:sectPr w:rsidSect="00A02F19">
      <w:type w:val="nextPage"/>
      <w:pgSz w:w="11906" w:h="16838"/>
      <w:pgMar w:top="1440" w:right="1800" w:bottom="1440" w:left="1800" w:header="720" w:footer="720" w:gutter="0"/>
      <w:pgNumType w:start="13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02F19"/>
    <w:rsid w:val="00A77427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7504324104101112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