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26" w:line="184" w:lineRule="auto"/>
        <w:rPr>
          <w:rFonts w:ascii="SimSun" w:eastAsia="SimSun" w:hAnsi="SimSun" w:cs="SimSun"/>
          <w:sz w:val="19"/>
          <w:szCs w:val="19"/>
        </w:rPr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812777</wp:posOffset>
            </wp:positionH>
            <wp:positionV relativeFrom="page">
              <wp:posOffset>2476485</wp:posOffset>
            </wp:positionV>
            <wp:extent cx="5664201" cy="641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64201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812777</wp:posOffset>
            </wp:positionH>
            <wp:positionV relativeFrom="page">
              <wp:posOffset>8515347</wp:posOffset>
            </wp:positionV>
            <wp:extent cx="5664201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6420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19"/>
          <w:szCs w:val="19"/>
        </w:rPr>
        <w:t>ICS</w:t>
      </w:r>
      <w:r>
        <w:rPr>
          <w:spacing w:val="6"/>
          <w:sz w:val="19"/>
          <w:szCs w:val="19"/>
        </w:rPr>
        <w:t xml:space="preserve">   </w:t>
      </w:r>
      <w:r>
        <w:rPr>
          <w:rFonts w:ascii="SimSun" w:eastAsia="SimSun" w:hAnsi="SimSun" w:cs="SimSun"/>
          <w:spacing w:val="-2"/>
          <w:sz w:val="19"/>
          <w:szCs w:val="19"/>
        </w:rPr>
        <w:t>35.110</w:t>
      </w:r>
    </w:p>
    <w:p>
      <w:pPr>
        <w:pStyle w:val="BodyText"/>
        <w:spacing w:before="104" w:line="188" w:lineRule="auto"/>
        <w:rPr>
          <w:sz w:val="19"/>
          <w:szCs w:val="19"/>
        </w:rPr>
      </w:pPr>
      <w:r>
        <w:rPr>
          <w:spacing w:val="-3"/>
          <w:sz w:val="19"/>
          <w:szCs w:val="19"/>
        </w:rPr>
        <w:t>CCS</w:t>
      </w:r>
      <w:r>
        <w:rPr>
          <w:spacing w:val="5"/>
          <w:sz w:val="19"/>
          <w:szCs w:val="19"/>
        </w:rPr>
        <w:t xml:space="preserve">  </w:t>
      </w:r>
      <w:r>
        <w:rPr>
          <w:spacing w:val="-3"/>
          <w:sz w:val="19"/>
          <w:szCs w:val="19"/>
        </w:rPr>
        <w:t>L</w:t>
      </w:r>
      <w:r>
        <w:rPr>
          <w:spacing w:val="6"/>
          <w:sz w:val="19"/>
          <w:szCs w:val="19"/>
        </w:rPr>
        <w:t xml:space="preserve">  </w:t>
      </w:r>
      <w:r>
        <w:rPr>
          <w:spacing w:val="-3"/>
          <w:sz w:val="19"/>
          <w:szCs w:val="19"/>
        </w:rPr>
        <w:t>79</w:t>
      </w:r>
    </w:p>
    <w:p>
      <w:pPr>
        <w:pStyle w:val="BodyText"/>
        <w:spacing w:before="5" w:line="186" w:lineRule="auto"/>
        <w:ind w:left="2109"/>
        <w:outlineLvl w:val="0"/>
        <w:rPr>
          <w:sz w:val="123"/>
          <w:szCs w:val="123"/>
        </w:rPr>
      </w:pPr>
      <w:r>
        <w:rPr>
          <w:b/>
          <w:bCs/>
          <w:spacing w:val="-56"/>
          <w:sz w:val="123"/>
          <w:szCs w:val="123"/>
        </w:rPr>
        <w:t>T/CCSCIOT</w:t>
      </w:r>
    </w:p>
    <w:p>
      <w:pPr>
        <w:spacing w:before="1" w:line="221" w:lineRule="auto"/>
        <w:ind w:left="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63"/>
          <w:sz w:val="45"/>
          <w:szCs w:val="45"/>
        </w:rPr>
        <w:t>无锡“感知中国”物联网商会团体标准</w:t>
      </w:r>
    </w:p>
    <w:p>
      <w:pPr>
        <w:spacing w:line="350" w:lineRule="auto"/>
        <w:rPr>
          <w:rFonts w:ascii="Arial"/>
          <w:sz w:val="21"/>
        </w:rPr>
      </w:pPr>
    </w:p>
    <w:p>
      <w:pPr>
        <w:spacing w:before="56" w:line="198" w:lineRule="auto"/>
        <w:ind w:left="613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-1"/>
          <w:sz w:val="19"/>
          <w:szCs w:val="19"/>
        </w:rPr>
        <w:t>T/CCSCIOT</w:t>
      </w:r>
      <w:r>
        <w:rPr>
          <w:rFonts w:ascii="Arial" w:eastAsia="Arial" w:hAnsi="Arial" w:cs="Arial"/>
          <w:spacing w:val="4"/>
          <w:sz w:val="19"/>
          <w:szCs w:val="19"/>
        </w:rPr>
        <w:t xml:space="preserve">         </w:t>
      </w:r>
      <w:r>
        <w:rPr>
          <w:rFonts w:ascii="Arial" w:eastAsia="Arial" w:hAnsi="Arial" w:cs="Arial"/>
          <w:spacing w:val="-1"/>
          <w:sz w:val="19"/>
          <w:szCs w:val="19"/>
        </w:rPr>
        <w:t>0011—2022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47" w:line="221" w:lineRule="auto"/>
        <w:ind w:left="70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19"/>
          <w:sz w:val="45"/>
          <w:szCs w:val="45"/>
        </w:rPr>
        <w:t>基于物联网的智慧查封系统技术要求</w:t>
      </w:r>
    </w:p>
    <w:p>
      <w:pPr>
        <w:spacing w:line="369" w:lineRule="auto"/>
        <w:rPr>
          <w:rFonts w:ascii="Arial"/>
          <w:sz w:val="21"/>
        </w:rPr>
      </w:pPr>
    </w:p>
    <w:p>
      <w:pPr>
        <w:pStyle w:val="BodyText"/>
        <w:spacing w:before="72" w:line="192" w:lineRule="auto"/>
        <w:ind w:left="130"/>
      </w:pPr>
      <w:r>
        <w:t>Technical</w:t>
      </w:r>
      <w:r>
        <w:rPr>
          <w:spacing w:val="28"/>
        </w:rPr>
        <w:t xml:space="preserve"> </w:t>
      </w:r>
      <w:r>
        <w:t>requiremen</w:t>
      </w:r>
      <w:r>
        <w:rPr>
          <w:spacing w:val="-1"/>
        </w:rPr>
        <w:t>ts</w:t>
      </w:r>
      <w:r>
        <w:rPr>
          <w:spacing w:val="35"/>
          <w:w w:val="101"/>
        </w:rPr>
        <w:t xml:space="preserve"> </w:t>
      </w:r>
      <w:r>
        <w:rPr>
          <w:spacing w:val="-1"/>
        </w:rPr>
        <w:t>for</w:t>
      </w:r>
      <w:r>
        <w:rPr>
          <w:spacing w:val="31"/>
        </w:rPr>
        <w:t xml:space="preserve"> </w:t>
      </w:r>
      <w:r>
        <w:rPr>
          <w:spacing w:val="-1"/>
        </w:rPr>
        <w:t>intelligent</w:t>
      </w:r>
      <w:r>
        <w:rPr>
          <w:spacing w:val="38"/>
        </w:rPr>
        <w:t xml:space="preserve"> </w:t>
      </w:r>
      <w:r>
        <w:rPr>
          <w:spacing w:val="-1"/>
        </w:rPr>
        <w:t>seizure</w:t>
      </w:r>
      <w:r>
        <w:rPr>
          <w:spacing w:val="38"/>
        </w:rPr>
        <w:t xml:space="preserve"> </w:t>
      </w:r>
      <w:r>
        <w:rPr>
          <w:spacing w:val="-1"/>
        </w:rPr>
        <w:t>system</w:t>
      </w:r>
      <w:r>
        <w:rPr>
          <w:spacing w:val="25"/>
          <w:w w:val="101"/>
        </w:rPr>
        <w:t xml:space="preserve"> </w:t>
      </w:r>
      <w:r>
        <w:rPr>
          <w:spacing w:val="-1"/>
        </w:rPr>
        <w:t>based</w:t>
      </w:r>
      <w:r>
        <w:rPr>
          <w:spacing w:val="34"/>
        </w:rPr>
        <w:t xml:space="preserve"> </w:t>
      </w:r>
      <w:r>
        <w:rPr>
          <w:spacing w:val="-1"/>
        </w:rPr>
        <w:t>on</w:t>
      </w:r>
      <w:r>
        <w:rPr>
          <w:spacing w:val="28"/>
        </w:rPr>
        <w:t xml:space="preserve"> </w:t>
      </w:r>
      <w:r>
        <w:rPr>
          <w:spacing w:val="-1"/>
        </w:rPr>
        <w:t>the</w:t>
      </w:r>
      <w:r>
        <w:rPr>
          <w:spacing w:val="32"/>
        </w:rPr>
        <w:t xml:space="preserve"> </w:t>
      </w:r>
      <w:r>
        <w:rPr>
          <w:spacing w:val="-1"/>
        </w:rPr>
        <w:t>Internet</w:t>
      </w:r>
      <w:r>
        <w:rPr>
          <w:spacing w:val="34"/>
        </w:rPr>
        <w:t xml:space="preserve"> </w:t>
      </w:r>
      <w:r>
        <w:rPr>
          <w:spacing w:val="-1"/>
        </w:rPr>
        <w:t>of Things</w:t>
      </w: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  <w:sectPr>
          <w:pgSz w:w="11900" w:h="16840"/>
          <w:pgMar w:top="546" w:right="1700" w:bottom="0" w:left="1229" w:header="0" w:footer="0" w:gutter="0"/>
          <w:cols w:num="1" w:space="708" w:equalWidth="0">
            <w:col w:w="8970" w:space="0"/>
          </w:cols>
        </w:sectPr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ectPr>
          <w:type w:val="nextPage"/>
          <w:pgSz w:w="11900" w:h="16840"/>
          <w:pgMar w:top="546" w:right="1700" w:bottom="0" w:left="1229" w:header="0" w:footer="0" w:gutter="0"/>
          <w:pgNumType w:start="2"/>
          <w:cols w:num="1" w:space="708" w:equalWidth="0">
            <w:col w:w="8970" w:space="0"/>
          </w:cols>
          <w:titlePg w:val="0"/>
        </w:sectPr>
      </w:pPr>
    </w:p>
    <w:p>
      <w:pPr>
        <w:spacing w:before="61" w:line="187" w:lineRule="auto"/>
        <w:ind w:left="83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b/>
          <w:bCs/>
          <w:spacing w:val="21"/>
          <w:sz w:val="25"/>
          <w:szCs w:val="25"/>
        </w:rPr>
        <w:t>2023-</w:t>
      </w:r>
      <w:r>
        <w:rPr>
          <w:rFonts w:ascii="SimHei" w:eastAsia="SimHei" w:hAnsi="SimHei" w:cs="SimHei"/>
          <w:spacing w:val="-72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21"/>
          <w:sz w:val="25"/>
          <w:szCs w:val="25"/>
        </w:rPr>
        <w:t>10-08发布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50" w:line="194" w:lineRule="auto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b/>
          <w:bCs/>
          <w:spacing w:val="21"/>
          <w:sz w:val="25"/>
          <w:szCs w:val="25"/>
        </w:rPr>
        <w:t>2023-</w:t>
      </w:r>
      <w:r>
        <w:rPr>
          <w:rFonts w:ascii="SimHei" w:eastAsia="SimHei" w:hAnsi="SimHei" w:cs="SimHei"/>
          <w:spacing w:val="-65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21"/>
          <w:sz w:val="25"/>
          <w:szCs w:val="25"/>
        </w:rPr>
        <w:t>10-08实施</w:t>
      </w:r>
    </w:p>
    <w:p>
      <w:pPr>
        <w:spacing w:line="194" w:lineRule="auto"/>
        <w:rPr>
          <w:rFonts w:ascii="SimHei" w:eastAsia="SimHei" w:hAnsi="SimHei" w:cs="SimHei"/>
          <w:sz w:val="25"/>
          <w:szCs w:val="25"/>
        </w:rPr>
        <w:sectPr>
          <w:type w:val="continuous"/>
          <w:pgSz w:w="11900" w:h="16840"/>
          <w:pgMar w:top="546" w:right="1700" w:bottom="0" w:left="1229" w:header="0" w:footer="0" w:gutter="0"/>
          <w:pgNumType w:start="3"/>
          <w:cols w:num="2" w:space="708" w:equalWidth="0">
            <w:col w:w="6754" w:space="100"/>
            <w:col w:w="2117" w:space="0"/>
          </w:cols>
        </w:sect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81" w:line="187" w:lineRule="auto"/>
        <w:ind w:left="2119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5"/>
          <w:sz w:val="25"/>
          <w:szCs w:val="25"/>
        </w:rPr>
        <w:t>无锡“感知中国”物联网商会</w:t>
      </w:r>
      <w:r>
        <w:rPr>
          <w:rFonts w:ascii="SimHei" w:eastAsia="SimHei" w:hAnsi="SimHei" w:cs="SimHei"/>
          <w:spacing w:val="39"/>
          <w:sz w:val="25"/>
          <w:szCs w:val="25"/>
        </w:rPr>
        <w:t xml:space="preserve">   </w:t>
      </w:r>
      <w:r>
        <w:rPr>
          <w:rFonts w:ascii="SimHei" w:eastAsia="SimHei" w:hAnsi="SimHei" w:cs="SimHei"/>
          <w:spacing w:val="5"/>
          <w:sz w:val="25"/>
          <w:szCs w:val="25"/>
        </w:rPr>
        <w:t>发</w:t>
      </w:r>
      <w:r>
        <w:rPr>
          <w:rFonts w:ascii="SimHei" w:eastAsia="SimHei" w:hAnsi="SimHei" w:cs="SimHei"/>
          <w:spacing w:val="99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5"/>
          <w:sz w:val="25"/>
          <w:szCs w:val="25"/>
        </w:rPr>
        <w:t>布</w:t>
      </w:r>
    </w:p>
    <w:p>
      <w:pPr>
        <w:spacing w:line="187" w:lineRule="auto"/>
        <w:rPr>
          <w:rFonts w:ascii="SimHei" w:eastAsia="SimHei" w:hAnsi="SimHei" w:cs="SimHei"/>
          <w:sz w:val="25"/>
          <w:szCs w:val="25"/>
        </w:rPr>
        <w:sectPr>
          <w:type w:val="continuous"/>
          <w:pgSz w:w="11900" w:h="16840"/>
          <w:pgMar w:top="546" w:right="1700" w:bottom="0" w:left="1229" w:header="0" w:footer="0" w:gutter="0"/>
          <w:pgNumType w:start="4"/>
          <w:cols w:num="1" w:space="708" w:equalWidth="0">
            <w:col w:w="8970" w:space="0"/>
          </w:cols>
        </w:sectPr>
      </w:pPr>
    </w:p>
    <w:p>
      <w:pPr>
        <w:spacing w:line="16827" w:lineRule="exact"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headerReference w:type="default" r:id="rId7"/>
          <w:footerReference w:type="default" r:id="rId8"/>
          <w:pgSz w:w="11900" w:h="16840"/>
          <w:pgMar w:top="1" w:right="0" w:bottom="1" w:left="0" w:header="0" w:footer="0" w:gutter="0"/>
          <w:pgNumType w:start="5"/>
          <w:cols w:space="708"/>
        </w:sectPr>
      </w:pP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pStyle w:val="BodyText"/>
        <w:spacing w:before="54" w:line="192" w:lineRule="auto"/>
        <w:ind w:left="6720"/>
        <w:rPr>
          <w:sz w:val="19"/>
          <w:szCs w:val="19"/>
        </w:rPr>
      </w:pPr>
      <w:r>
        <w:rPr>
          <w:spacing w:val="-8"/>
          <w:sz w:val="19"/>
          <w:szCs w:val="19"/>
        </w:rPr>
        <w:t>T/CCSCIOT</w:t>
      </w:r>
      <w:r>
        <w:rPr>
          <w:spacing w:val="22"/>
          <w:w w:val="101"/>
          <w:sz w:val="19"/>
          <w:szCs w:val="19"/>
        </w:rPr>
        <w:t xml:space="preserve">  </w:t>
      </w:r>
      <w:r>
        <w:rPr>
          <w:spacing w:val="-8"/>
          <w:sz w:val="19"/>
          <w:szCs w:val="19"/>
        </w:rPr>
        <w:t>0011—2022</w:t>
      </w:r>
    </w:p>
    <w:p>
      <w:pPr>
        <w:spacing w:before="189" w:line="219" w:lineRule="auto"/>
        <w:ind w:left="3783"/>
        <w:rPr>
          <w:rFonts w:ascii="SimSun" w:eastAsia="SimSun" w:hAnsi="SimSun" w:cs="SimSun"/>
          <w:sz w:val="27"/>
          <w:szCs w:val="27"/>
        </w:rPr>
      </w:pPr>
      <w:bookmarkStart w:id="0" w:name="bookmark1"/>
      <w:bookmarkEnd w:id="0"/>
      <w:r>
        <w:rPr>
          <w:rFonts w:ascii="SimSun" w:eastAsia="SimSun" w:hAnsi="SimSun" w:cs="SimSun"/>
          <w:b/>
          <w:bCs/>
          <w:spacing w:val="-34"/>
          <w:sz w:val="27"/>
          <w:szCs w:val="27"/>
        </w:rPr>
        <w:t>目</w:t>
      </w:r>
      <w:r>
        <w:rPr>
          <w:rFonts w:ascii="SimSun" w:eastAsia="SimSun" w:hAnsi="SimSun" w:cs="SimSun"/>
          <w:spacing w:val="1"/>
          <w:sz w:val="27"/>
          <w:szCs w:val="27"/>
        </w:rPr>
        <w:t xml:space="preserve">     </w:t>
      </w:r>
      <w:r>
        <w:rPr>
          <w:rFonts w:ascii="SimSun" w:eastAsia="SimSun" w:hAnsi="SimSun" w:cs="SimSun"/>
          <w:b/>
          <w:bCs/>
          <w:spacing w:val="-34"/>
          <w:sz w:val="27"/>
          <w:szCs w:val="27"/>
        </w:rPr>
        <w:t>次</w:t>
      </w:r>
    </w:p>
    <w:p>
      <w:pPr>
        <w:spacing w:line="416" w:lineRule="auto"/>
        <w:rPr>
          <w:rFonts w:ascii="Arial"/>
          <w:sz w:val="21"/>
        </w:rPr>
      </w:pPr>
    </w:p>
    <w:sdt>
      <w:sdtPr>
        <w:rPr>
          <w:rFonts w:ascii="SimSun" w:eastAsia="SimSun" w:hAnsi="SimSun" w:cs="SimSun"/>
          <w:sz w:val="19"/>
          <w:szCs w:val="19"/>
        </w:rPr>
        <w:id w:val="192255350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19"/>
          <w:szCs w:val="19"/>
        </w:rPr>
      </w:sdtEndPr>
      <w:sdtContent>
        <w:p>
          <w:pPr>
            <w:pStyle w:val="BodyText"/>
            <w:tabs>
              <w:tab w:val="right" w:leader="dot" w:pos="8530"/>
            </w:tabs>
            <w:spacing w:before="62" w:line="221" w:lineRule="auto"/>
            <w:rPr>
              <w:sz w:val="19"/>
              <w:szCs w:val="19"/>
            </w:rPr>
          </w:pPr>
          <w:r>
            <w:rPr>
              <w:rFonts w:ascii="SimSun" w:eastAsia="SimSun" w:hAnsi="SimSun" w:cs="SimSun"/>
              <w:spacing w:val="7"/>
              <w:sz w:val="19"/>
              <w:szCs w:val="19"/>
            </w:rPr>
            <w:t>前言</w:t>
          </w:r>
          <w:r>
            <w:rPr>
              <w:rFonts w:ascii="SimSun" w:eastAsia="SimSun" w:hAnsi="SimSun" w:cs="SimSun"/>
              <w:spacing w:val="-80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-53"/>
              <w:sz w:val="19"/>
              <w:szCs w:val="19"/>
            </w:rPr>
            <w:t xml:space="preserve"> </w:t>
          </w:r>
          <w:r>
            <w:rPr>
              <w:spacing w:val="-2"/>
              <w:sz w:val="19"/>
              <w:szCs w:val="19"/>
            </w:rPr>
            <w:t>II</w:t>
          </w:r>
        </w:p>
        <w:p>
          <w:pPr>
            <w:pStyle w:val="BodyText"/>
            <w:tabs>
              <w:tab w:val="right" w:leader="dot" w:pos="8435"/>
            </w:tabs>
            <w:spacing w:before="142" w:line="221" w:lineRule="auto"/>
            <w:rPr>
              <w:sz w:val="19"/>
              <w:szCs w:val="19"/>
            </w:rPr>
          </w:pPr>
          <w:r>
            <w:rPr>
              <w:rFonts w:ascii="SimSun" w:eastAsia="SimSun" w:hAnsi="SimSun" w:cs="SimSun"/>
              <w:spacing w:val="7"/>
              <w:sz w:val="19"/>
              <w:szCs w:val="19"/>
            </w:rPr>
            <w:t>引言</w:t>
          </w:r>
          <w:r>
            <w:rPr>
              <w:rFonts w:ascii="SimSun" w:eastAsia="SimSun" w:hAnsi="SimSun" w:cs="SimSun"/>
              <w:spacing w:val="-80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-22"/>
              <w:sz w:val="19"/>
              <w:szCs w:val="19"/>
            </w:rPr>
            <w:t xml:space="preserve"> </w:t>
          </w:r>
          <w:r>
            <w:rPr>
              <w:spacing w:val="-2"/>
              <w:sz w:val="19"/>
              <w:szCs w:val="19"/>
            </w:rPr>
            <w:t>III</w:t>
          </w:r>
        </w:p>
        <w:p>
          <w:pPr>
            <w:pStyle w:val="BodyText"/>
            <w:tabs>
              <w:tab w:val="right" w:leader="dot" w:pos="8582"/>
            </w:tabs>
            <w:spacing w:before="132" w:line="220" w:lineRule="auto"/>
            <w:rPr>
              <w:sz w:val="19"/>
              <w:szCs w:val="19"/>
            </w:rPr>
          </w:pPr>
          <w:r>
            <w:rPr>
              <w:spacing w:val="1"/>
              <w:sz w:val="19"/>
              <w:szCs w:val="19"/>
            </w:rPr>
            <w:t>1</w:t>
          </w:r>
          <w:r>
            <w:rPr>
              <w:spacing w:val="4"/>
              <w:sz w:val="19"/>
              <w:szCs w:val="19"/>
            </w:rPr>
            <w:t xml:space="preserve">    </w:t>
          </w:r>
          <w:r>
            <w:rPr>
              <w:rFonts w:ascii="SimSun" w:eastAsia="SimSun" w:hAnsi="SimSun" w:cs="SimSun"/>
              <w:spacing w:val="1"/>
              <w:sz w:val="19"/>
              <w:szCs w:val="19"/>
            </w:rPr>
            <w:t>范围</w:t>
          </w:r>
          <w:r>
            <w:rPr>
              <w:rFonts w:ascii="SimSun" w:eastAsia="SimSun" w:hAnsi="SimSun" w:cs="SimSun"/>
              <w:spacing w:val="-80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-53"/>
              <w:sz w:val="19"/>
              <w:szCs w:val="19"/>
            </w:rPr>
            <w:t xml:space="preserve"> </w:t>
          </w:r>
          <w:hyperlink w:anchor="bookmark2" w:history="1">
            <w:r>
              <w:rPr>
                <w:sz w:val="19"/>
                <w:szCs w:val="19"/>
              </w:rPr>
              <w:t>1</w:t>
            </w:r>
          </w:hyperlink>
        </w:p>
        <w:p>
          <w:pPr>
            <w:pStyle w:val="BodyText"/>
            <w:tabs>
              <w:tab w:val="right" w:leader="dot" w:pos="8562"/>
            </w:tabs>
            <w:spacing w:before="153" w:line="219" w:lineRule="auto"/>
            <w:rPr>
              <w:sz w:val="19"/>
              <w:szCs w:val="19"/>
            </w:rPr>
          </w:pPr>
          <w:r>
            <w:rPr>
              <w:spacing w:val="4"/>
              <w:sz w:val="19"/>
              <w:szCs w:val="19"/>
            </w:rPr>
            <w:t xml:space="preserve">2    </w:t>
          </w:r>
          <w:r>
            <w:rPr>
              <w:rFonts w:ascii="SimSun" w:eastAsia="SimSun" w:hAnsi="SimSun" w:cs="SimSun"/>
              <w:spacing w:val="4"/>
              <w:sz w:val="19"/>
              <w:szCs w:val="19"/>
            </w:rPr>
            <w:t>规范性引用文件</w:t>
          </w:r>
          <w:r>
            <w:rPr>
              <w:rFonts w:ascii="SimSun" w:eastAsia="SimSun" w:hAnsi="SimSun" w:cs="SimSun"/>
              <w:spacing w:val="-69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hyperlink w:anchor="bookmark3" w:history="1">
            <w:r>
              <w:rPr>
                <w:sz w:val="19"/>
                <w:szCs w:val="19"/>
              </w:rPr>
              <w:t>1</w:t>
            </w:r>
          </w:hyperlink>
        </w:p>
        <w:p>
          <w:pPr>
            <w:pStyle w:val="BodyText"/>
            <w:tabs>
              <w:tab w:val="right" w:leader="dot" w:pos="8582"/>
            </w:tabs>
            <w:spacing w:before="145" w:line="219" w:lineRule="auto"/>
            <w:rPr>
              <w:sz w:val="19"/>
              <w:szCs w:val="19"/>
            </w:rPr>
          </w:pPr>
          <w:r>
            <w:rPr>
              <w:spacing w:val="21"/>
              <w:sz w:val="19"/>
              <w:szCs w:val="19"/>
            </w:rPr>
            <w:t>3</w:t>
          </w:r>
          <w:r>
            <w:rPr>
              <w:spacing w:val="4"/>
              <w:sz w:val="19"/>
              <w:szCs w:val="19"/>
            </w:rPr>
            <w:t xml:space="preserve">    </w:t>
          </w:r>
          <w:r>
            <w:rPr>
              <w:rFonts w:ascii="SimSun" w:eastAsia="SimSun" w:hAnsi="SimSun" w:cs="SimSun"/>
              <w:spacing w:val="21"/>
              <w:sz w:val="19"/>
              <w:szCs w:val="19"/>
            </w:rPr>
            <w:t>术语和定义</w:t>
          </w:r>
          <w:r>
            <w:rPr>
              <w:rFonts w:ascii="SimSun" w:eastAsia="SimSun" w:hAnsi="SimSun" w:cs="SimSun"/>
              <w:spacing w:val="-73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hyperlink w:anchor="bookmark4" w:history="1">
            <w:r>
              <w:rPr>
                <w:sz w:val="19"/>
                <w:szCs w:val="19"/>
              </w:rPr>
              <w:t>1</w:t>
            </w:r>
          </w:hyperlink>
        </w:p>
        <w:p>
          <w:pPr>
            <w:pStyle w:val="BodyText"/>
            <w:tabs>
              <w:tab w:val="right" w:leader="dot" w:pos="8582"/>
            </w:tabs>
            <w:spacing w:before="134" w:line="219" w:lineRule="auto"/>
            <w:rPr>
              <w:sz w:val="19"/>
              <w:szCs w:val="19"/>
            </w:rPr>
          </w:pPr>
          <w:r>
            <w:rPr>
              <w:spacing w:val="4"/>
              <w:sz w:val="19"/>
              <w:szCs w:val="19"/>
            </w:rPr>
            <w:t>4</w:t>
          </w:r>
          <w:r>
            <w:rPr>
              <w:spacing w:val="5"/>
              <w:sz w:val="19"/>
              <w:szCs w:val="19"/>
            </w:rPr>
            <w:t xml:space="preserve">    </w:t>
          </w:r>
          <w:r>
            <w:rPr>
              <w:rFonts w:ascii="SimSun" w:eastAsia="SimSun" w:hAnsi="SimSun" w:cs="SimSun"/>
              <w:spacing w:val="4"/>
              <w:sz w:val="19"/>
              <w:szCs w:val="19"/>
            </w:rPr>
            <w:t>系统概述</w:t>
          </w:r>
          <w:r>
            <w:rPr>
              <w:rFonts w:ascii="SimSun" w:eastAsia="SimSun" w:hAnsi="SimSun" w:cs="SimSun"/>
              <w:spacing w:val="-71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hyperlink w:anchor="bookmark5" w:history="1">
            <w:r>
              <w:rPr>
                <w:sz w:val="19"/>
                <w:szCs w:val="19"/>
              </w:rPr>
              <w:t>1</w:t>
            </w:r>
          </w:hyperlink>
        </w:p>
        <w:p>
          <w:pPr>
            <w:pStyle w:val="BodyText"/>
            <w:tabs>
              <w:tab w:val="right" w:leader="dot" w:pos="8590"/>
            </w:tabs>
            <w:spacing w:before="145" w:line="219" w:lineRule="auto"/>
            <w:rPr>
              <w:sz w:val="19"/>
              <w:szCs w:val="19"/>
            </w:rPr>
          </w:pPr>
          <w:r>
            <w:rPr>
              <w:spacing w:val="3"/>
              <w:sz w:val="19"/>
              <w:szCs w:val="19"/>
            </w:rPr>
            <w:t xml:space="preserve">5    </w:t>
          </w:r>
          <w:r>
            <w:rPr>
              <w:rFonts w:ascii="SimSun" w:eastAsia="SimSun" w:hAnsi="SimSun" w:cs="SimSun"/>
              <w:spacing w:val="3"/>
              <w:sz w:val="19"/>
              <w:szCs w:val="19"/>
            </w:rPr>
            <w:t>前端感知设备技术要求</w:t>
          </w:r>
          <w:r>
            <w:rPr>
              <w:rFonts w:ascii="SimSun" w:eastAsia="SimSun" w:hAnsi="SimSun" w:cs="SimSun"/>
              <w:spacing w:val="-66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hyperlink w:anchor="bookmark6" w:history="1">
            <w:r>
              <w:rPr>
                <w:sz w:val="19"/>
                <w:szCs w:val="19"/>
              </w:rPr>
              <w:t>2</w:t>
            </w:r>
          </w:hyperlink>
        </w:p>
        <w:p>
          <w:pPr>
            <w:pStyle w:val="BodyText"/>
            <w:tabs>
              <w:tab w:val="right" w:leader="dot" w:pos="8590"/>
            </w:tabs>
            <w:spacing w:before="54" w:line="219" w:lineRule="auto"/>
            <w:ind w:left="190"/>
            <w:rPr>
              <w:sz w:val="19"/>
              <w:szCs w:val="19"/>
            </w:rPr>
          </w:pPr>
          <w:r>
            <w:rPr>
              <w:spacing w:val="2"/>
              <w:sz w:val="19"/>
              <w:szCs w:val="19"/>
            </w:rPr>
            <w:t xml:space="preserve">5.1     </w:t>
          </w:r>
          <w:r>
            <w:rPr>
              <w:rFonts w:ascii="SimSun" w:eastAsia="SimSun" w:hAnsi="SimSun" w:cs="SimSun"/>
              <w:spacing w:val="2"/>
              <w:sz w:val="19"/>
              <w:szCs w:val="19"/>
            </w:rPr>
            <w:t>物联网电子封条技术要求</w:t>
          </w:r>
          <w:r>
            <w:rPr>
              <w:rFonts w:ascii="SimSun" w:eastAsia="SimSun" w:hAnsi="SimSun" w:cs="SimSun"/>
              <w:spacing w:val="-69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hyperlink w:anchor="bookmark7" w:history="1">
            <w:r>
              <w:rPr>
                <w:sz w:val="19"/>
                <w:szCs w:val="19"/>
              </w:rPr>
              <w:t>2</w:t>
            </w:r>
          </w:hyperlink>
        </w:p>
        <w:p>
          <w:pPr>
            <w:pStyle w:val="BodyText"/>
            <w:tabs>
              <w:tab w:val="right" w:leader="dot" w:pos="8587"/>
            </w:tabs>
            <w:spacing w:before="55" w:line="219" w:lineRule="auto"/>
            <w:ind w:left="190"/>
            <w:rPr>
              <w:sz w:val="19"/>
              <w:szCs w:val="19"/>
            </w:rPr>
          </w:pPr>
          <w:r>
            <w:rPr>
              <w:spacing w:val="3"/>
              <w:sz w:val="19"/>
              <w:szCs w:val="19"/>
            </w:rPr>
            <w:t>5.2</w:t>
          </w:r>
          <w:r>
            <w:rPr>
              <w:spacing w:val="1"/>
              <w:sz w:val="19"/>
              <w:szCs w:val="19"/>
            </w:rPr>
            <w:t xml:space="preserve">     </w:t>
          </w:r>
          <w:r>
            <w:rPr>
              <w:rFonts w:ascii="SimSun" w:eastAsia="SimSun" w:hAnsi="SimSun" w:cs="SimSun"/>
              <w:spacing w:val="3"/>
              <w:sz w:val="19"/>
              <w:szCs w:val="19"/>
            </w:rPr>
            <w:t>投射型封条技术要求</w:t>
          </w:r>
          <w:r>
            <w:rPr>
              <w:rFonts w:ascii="SimSun" w:eastAsia="SimSun" w:hAnsi="SimSun" w:cs="SimSun"/>
              <w:spacing w:val="-72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hyperlink w:anchor="bookmark1" w:history="1">
            <w:r>
              <w:rPr>
                <w:sz w:val="19"/>
                <w:szCs w:val="19"/>
              </w:rPr>
              <w:t>3</w:t>
            </w:r>
          </w:hyperlink>
        </w:p>
        <w:p>
          <w:pPr>
            <w:pStyle w:val="BodyText"/>
            <w:tabs>
              <w:tab w:val="right" w:leader="dot" w:pos="8607"/>
            </w:tabs>
            <w:spacing w:before="65" w:line="219" w:lineRule="auto"/>
            <w:ind w:left="190"/>
            <w:rPr>
              <w:sz w:val="19"/>
              <w:szCs w:val="19"/>
            </w:rPr>
          </w:pPr>
          <w:r>
            <w:rPr>
              <w:spacing w:val="3"/>
              <w:sz w:val="19"/>
              <w:szCs w:val="19"/>
            </w:rPr>
            <w:t xml:space="preserve">5.3     </w:t>
          </w:r>
          <w:r>
            <w:rPr>
              <w:rFonts w:ascii="SimSun" w:eastAsia="SimSun" w:hAnsi="SimSun" w:cs="SimSun"/>
              <w:spacing w:val="3"/>
              <w:sz w:val="19"/>
              <w:szCs w:val="19"/>
            </w:rPr>
            <w:t>物联网称重感知设备技术要求</w:t>
          </w:r>
          <w:r>
            <w:rPr>
              <w:rFonts w:ascii="SimSun" w:eastAsia="SimSun" w:hAnsi="SimSun" w:cs="SimSun"/>
              <w:spacing w:val="-74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hyperlink w:anchor="bookmark1" w:history="1">
            <w:r>
              <w:rPr>
                <w:sz w:val="19"/>
                <w:szCs w:val="19"/>
              </w:rPr>
              <w:t>3</w:t>
            </w:r>
          </w:hyperlink>
        </w:p>
        <w:p>
          <w:pPr>
            <w:pStyle w:val="BodyText"/>
            <w:tabs>
              <w:tab w:val="right" w:leader="dot" w:pos="8612"/>
            </w:tabs>
            <w:spacing w:before="44" w:line="219" w:lineRule="auto"/>
            <w:ind w:left="190"/>
            <w:rPr>
              <w:sz w:val="19"/>
              <w:szCs w:val="19"/>
            </w:rPr>
          </w:pPr>
          <w:r>
            <w:rPr>
              <w:spacing w:val="9"/>
              <w:sz w:val="19"/>
              <w:szCs w:val="19"/>
            </w:rPr>
            <w:t xml:space="preserve">5.4     </w:t>
          </w:r>
          <w:r>
            <w:rPr>
              <w:rFonts w:ascii="SimSun" w:eastAsia="SimSun" w:hAnsi="SimSun" w:cs="SimSun"/>
              <w:spacing w:val="9"/>
              <w:sz w:val="19"/>
              <w:szCs w:val="19"/>
            </w:rPr>
            <w:t>开工监测感知卡技术要求</w:t>
          </w:r>
          <w:r>
            <w:rPr>
              <w:rFonts w:ascii="SimSun" w:eastAsia="SimSun" w:hAnsi="SimSun" w:cs="SimSun"/>
              <w:spacing w:val="-73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-13"/>
              <w:sz w:val="19"/>
              <w:szCs w:val="19"/>
            </w:rPr>
            <w:t xml:space="preserve"> </w:t>
          </w:r>
          <w:hyperlink w:anchor="bookmark8" w:history="1">
            <w:r>
              <w:rPr>
                <w:sz w:val="19"/>
                <w:szCs w:val="19"/>
              </w:rPr>
              <w:t>4</w:t>
            </w:r>
          </w:hyperlink>
        </w:p>
        <w:p>
          <w:pPr>
            <w:pStyle w:val="BodyText"/>
            <w:tabs>
              <w:tab w:val="right" w:leader="dot" w:pos="8602"/>
            </w:tabs>
            <w:spacing w:before="65" w:line="219" w:lineRule="auto"/>
            <w:ind w:left="190"/>
            <w:rPr>
              <w:sz w:val="19"/>
              <w:szCs w:val="19"/>
            </w:rPr>
          </w:pPr>
          <w:r>
            <w:rPr>
              <w:spacing w:val="3"/>
              <w:sz w:val="19"/>
              <w:szCs w:val="19"/>
            </w:rPr>
            <w:t>5.5</w:t>
          </w:r>
          <w:r>
            <w:rPr>
              <w:spacing w:val="6"/>
              <w:sz w:val="19"/>
              <w:szCs w:val="19"/>
            </w:rPr>
            <w:t xml:space="preserve">     </w:t>
          </w:r>
          <w:r>
            <w:rPr>
              <w:rFonts w:ascii="SimSun" w:eastAsia="SimSun" w:hAnsi="SimSun" w:cs="SimSun"/>
              <w:spacing w:val="3"/>
              <w:sz w:val="19"/>
              <w:szCs w:val="19"/>
            </w:rPr>
            <w:t>电量感知终端技术要求</w:t>
          </w:r>
          <w:r>
            <w:rPr>
              <w:rFonts w:ascii="SimSun" w:eastAsia="SimSun" w:hAnsi="SimSun" w:cs="SimSun"/>
              <w:spacing w:val="-81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hyperlink w:anchor="bookmark9" w:history="1">
            <w:r>
              <w:rPr>
                <w:sz w:val="19"/>
                <w:szCs w:val="19"/>
              </w:rPr>
              <w:t>4</w:t>
            </w:r>
          </w:hyperlink>
        </w:p>
        <w:p>
          <w:pPr>
            <w:pStyle w:val="BodyText"/>
            <w:tabs>
              <w:tab w:val="right" w:leader="dot" w:pos="8582"/>
            </w:tabs>
            <w:spacing w:before="33" w:line="219" w:lineRule="auto"/>
            <w:ind w:left="190"/>
            <w:rPr>
              <w:sz w:val="19"/>
              <w:szCs w:val="19"/>
            </w:rPr>
          </w:pPr>
          <w:r>
            <w:rPr>
              <w:spacing w:val="7"/>
              <w:sz w:val="19"/>
              <w:szCs w:val="19"/>
            </w:rPr>
            <w:t>5.6</w:t>
          </w:r>
          <w:r>
            <w:rPr>
              <w:spacing w:val="12"/>
              <w:sz w:val="19"/>
              <w:szCs w:val="19"/>
            </w:rPr>
            <w:t xml:space="preserve">    </w:t>
          </w:r>
          <w:r>
            <w:rPr>
              <w:rFonts w:ascii="SimSun" w:eastAsia="SimSun" w:hAnsi="SimSun" w:cs="SimSun"/>
              <w:sz w:val="19"/>
              <w:szCs w:val="19"/>
            </w:rPr>
            <w:t>AI</w:t>
          </w:r>
          <w:r>
            <w:rPr>
              <w:rFonts w:ascii="SimSun" w:eastAsia="SimSun" w:hAnsi="SimSun" w:cs="SimSun"/>
              <w:spacing w:val="7"/>
              <w:sz w:val="19"/>
              <w:szCs w:val="19"/>
            </w:rPr>
            <w:t>数据采集终端技术要求</w:t>
          </w:r>
          <w:r>
            <w:rPr>
              <w:rFonts w:ascii="SimSun" w:eastAsia="SimSun" w:hAnsi="SimSun" w:cs="SimSun"/>
              <w:spacing w:val="-73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hyperlink w:anchor="bookmark10" w:history="1">
            <w:r>
              <w:rPr>
                <w:spacing w:val="6"/>
                <w:sz w:val="19"/>
                <w:szCs w:val="19"/>
              </w:rPr>
              <w:t>4</w:t>
            </w:r>
          </w:hyperlink>
        </w:p>
        <w:p>
          <w:pPr>
            <w:pStyle w:val="BodyText"/>
            <w:tabs>
              <w:tab w:val="right" w:leader="dot" w:pos="8602"/>
            </w:tabs>
            <w:spacing w:before="136" w:line="219" w:lineRule="auto"/>
            <w:rPr>
              <w:sz w:val="19"/>
              <w:szCs w:val="19"/>
            </w:rPr>
          </w:pPr>
          <w:r>
            <w:rPr>
              <w:spacing w:val="4"/>
              <w:sz w:val="19"/>
              <w:szCs w:val="19"/>
            </w:rPr>
            <w:t xml:space="preserve">6    </w:t>
          </w:r>
          <w:r>
            <w:rPr>
              <w:rFonts w:ascii="SimSun" w:eastAsia="SimSun" w:hAnsi="SimSun" w:cs="SimSun"/>
              <w:spacing w:val="4"/>
              <w:sz w:val="19"/>
              <w:szCs w:val="19"/>
            </w:rPr>
            <w:t>物联网监管数据平台技术要求</w:t>
          </w:r>
          <w:r>
            <w:rPr>
              <w:rFonts w:ascii="SimSun" w:eastAsia="SimSun" w:hAnsi="SimSun" w:cs="SimSun"/>
              <w:spacing w:val="-73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hyperlink w:anchor="bookmark11" w:history="1">
            <w:r>
              <w:rPr>
                <w:spacing w:val="6"/>
                <w:sz w:val="19"/>
                <w:szCs w:val="19"/>
              </w:rPr>
              <w:t>4</w:t>
            </w:r>
          </w:hyperlink>
        </w:p>
        <w:p>
          <w:pPr>
            <w:pStyle w:val="BodyText"/>
            <w:tabs>
              <w:tab w:val="right" w:leader="dot" w:pos="8585"/>
            </w:tabs>
            <w:spacing w:before="65" w:line="219" w:lineRule="auto"/>
            <w:ind w:left="190"/>
            <w:rPr>
              <w:sz w:val="19"/>
              <w:szCs w:val="19"/>
            </w:rPr>
          </w:pPr>
          <w:r>
            <w:rPr>
              <w:spacing w:val="3"/>
              <w:sz w:val="19"/>
              <w:szCs w:val="19"/>
            </w:rPr>
            <w:t>6.1</w:t>
          </w:r>
          <w:r>
            <w:rPr>
              <w:spacing w:val="2"/>
              <w:sz w:val="19"/>
              <w:szCs w:val="19"/>
            </w:rPr>
            <w:t xml:space="preserve">     </w:t>
          </w:r>
          <w:r>
            <w:rPr>
              <w:rFonts w:ascii="SimSun" w:eastAsia="SimSun" w:hAnsi="SimSun" w:cs="SimSun"/>
              <w:spacing w:val="3"/>
              <w:sz w:val="19"/>
              <w:szCs w:val="19"/>
            </w:rPr>
            <w:t>查封标的技术要求</w:t>
          </w:r>
          <w:r>
            <w:rPr>
              <w:rFonts w:ascii="SimSun" w:eastAsia="SimSun" w:hAnsi="SimSun" w:cs="SimSun"/>
              <w:spacing w:val="-74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hyperlink w:anchor="bookmark12" w:history="1">
            <w:r>
              <w:rPr>
                <w:sz w:val="19"/>
                <w:szCs w:val="19"/>
              </w:rPr>
              <w:t>5</w:t>
            </w:r>
          </w:hyperlink>
        </w:p>
        <w:p>
          <w:pPr>
            <w:pStyle w:val="BodyText"/>
            <w:tabs>
              <w:tab w:val="right" w:leader="dot" w:pos="8585"/>
            </w:tabs>
            <w:spacing w:before="54" w:line="219" w:lineRule="auto"/>
            <w:ind w:left="190"/>
            <w:rPr>
              <w:sz w:val="19"/>
              <w:szCs w:val="19"/>
            </w:rPr>
          </w:pPr>
          <w:r>
            <w:rPr>
              <w:spacing w:val="3"/>
              <w:sz w:val="19"/>
              <w:szCs w:val="19"/>
            </w:rPr>
            <w:t>6.2</w:t>
          </w:r>
          <w:r>
            <w:rPr>
              <w:spacing w:val="1"/>
              <w:sz w:val="19"/>
              <w:szCs w:val="19"/>
            </w:rPr>
            <w:t xml:space="preserve">     </w:t>
          </w:r>
          <w:r>
            <w:rPr>
              <w:rFonts w:ascii="SimSun" w:eastAsia="SimSun" w:hAnsi="SimSun" w:cs="SimSun"/>
              <w:spacing w:val="3"/>
              <w:sz w:val="19"/>
              <w:szCs w:val="19"/>
            </w:rPr>
            <w:t>监管报警技术要求</w:t>
          </w:r>
          <w:r>
            <w:rPr>
              <w:rFonts w:ascii="SimSun" w:eastAsia="SimSun" w:hAnsi="SimSun" w:cs="SimSun"/>
              <w:spacing w:val="-69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hyperlink w:anchor="bookmark13" w:history="1">
            <w:r>
              <w:rPr>
                <w:sz w:val="19"/>
                <w:szCs w:val="19"/>
              </w:rPr>
              <w:t>5</w:t>
            </w:r>
          </w:hyperlink>
        </w:p>
        <w:p>
          <w:pPr>
            <w:pStyle w:val="BodyText"/>
            <w:tabs>
              <w:tab w:val="right" w:leader="dot" w:pos="8575"/>
            </w:tabs>
            <w:spacing w:before="45" w:line="219" w:lineRule="auto"/>
            <w:ind w:left="190"/>
            <w:rPr>
              <w:sz w:val="19"/>
              <w:szCs w:val="19"/>
            </w:rPr>
          </w:pPr>
          <w:r>
            <w:rPr>
              <w:spacing w:val="3"/>
              <w:sz w:val="19"/>
              <w:szCs w:val="19"/>
            </w:rPr>
            <w:t xml:space="preserve">6.3     </w:t>
          </w:r>
          <w:r>
            <w:rPr>
              <w:rFonts w:ascii="SimSun" w:eastAsia="SimSun" w:hAnsi="SimSun" w:cs="SimSun"/>
              <w:spacing w:val="3"/>
              <w:sz w:val="19"/>
              <w:szCs w:val="19"/>
            </w:rPr>
            <w:t>报表管理技术要求</w:t>
          </w:r>
          <w:r>
            <w:rPr>
              <w:rFonts w:ascii="SimSun" w:eastAsia="SimSun" w:hAnsi="SimSun" w:cs="SimSun"/>
              <w:spacing w:val="-59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hyperlink w:anchor="bookmark14" w:history="1">
            <w:r>
              <w:rPr>
                <w:sz w:val="19"/>
                <w:szCs w:val="19"/>
              </w:rPr>
              <w:t>5</w:t>
            </w:r>
          </w:hyperlink>
        </w:p>
        <w:p>
          <w:pPr>
            <w:pStyle w:val="BodyText"/>
            <w:tabs>
              <w:tab w:val="right" w:leader="dot" w:pos="8595"/>
            </w:tabs>
            <w:spacing w:before="55" w:line="219" w:lineRule="auto"/>
            <w:ind w:left="190"/>
            <w:rPr>
              <w:sz w:val="19"/>
              <w:szCs w:val="19"/>
            </w:rPr>
          </w:pPr>
          <w:r>
            <w:rPr>
              <w:spacing w:val="3"/>
              <w:sz w:val="19"/>
              <w:szCs w:val="19"/>
            </w:rPr>
            <w:t>6.4</w:t>
          </w:r>
          <w:r>
            <w:rPr>
              <w:spacing w:val="7"/>
              <w:sz w:val="19"/>
              <w:szCs w:val="19"/>
            </w:rPr>
            <w:t xml:space="preserve">     </w:t>
          </w:r>
          <w:r>
            <w:rPr>
              <w:rFonts w:ascii="SimSun" w:eastAsia="SimSun" w:hAnsi="SimSun" w:cs="SimSun"/>
              <w:spacing w:val="3"/>
              <w:sz w:val="19"/>
              <w:szCs w:val="19"/>
            </w:rPr>
            <w:t>系统管理技术要求</w:t>
          </w:r>
          <w:r>
            <w:rPr>
              <w:rFonts w:ascii="SimSun" w:eastAsia="SimSun" w:hAnsi="SimSun" w:cs="SimSun"/>
              <w:spacing w:val="-70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hyperlink w:anchor="bookmark15" w:history="1">
            <w:r>
              <w:rPr>
                <w:sz w:val="19"/>
                <w:szCs w:val="19"/>
              </w:rPr>
              <w:t>5</w:t>
            </w:r>
          </w:hyperlink>
        </w:p>
        <w:p>
          <w:pPr>
            <w:pStyle w:val="BodyText"/>
            <w:tabs>
              <w:tab w:val="right" w:leader="dot" w:pos="8605"/>
            </w:tabs>
            <w:spacing w:before="64" w:line="219" w:lineRule="auto"/>
            <w:ind w:left="190"/>
            <w:rPr>
              <w:sz w:val="19"/>
              <w:szCs w:val="19"/>
            </w:rPr>
          </w:pPr>
          <w:r>
            <w:rPr>
              <w:spacing w:val="3"/>
              <w:sz w:val="19"/>
              <w:szCs w:val="19"/>
            </w:rPr>
            <w:t>6.5</w:t>
          </w:r>
          <w:r>
            <w:rPr>
              <w:spacing w:val="7"/>
              <w:sz w:val="19"/>
              <w:szCs w:val="19"/>
            </w:rPr>
            <w:t xml:space="preserve">     </w:t>
          </w:r>
          <w:r>
            <w:rPr>
              <w:rFonts w:ascii="SimSun" w:eastAsia="SimSun" w:hAnsi="SimSun" w:cs="SimSun"/>
              <w:spacing w:val="3"/>
              <w:sz w:val="19"/>
              <w:szCs w:val="19"/>
            </w:rPr>
            <w:t>运维管理技术要求</w:t>
          </w:r>
          <w:r>
            <w:rPr>
              <w:rFonts w:ascii="SimSun" w:eastAsia="SimSun" w:hAnsi="SimSun" w:cs="SimSun"/>
              <w:spacing w:val="-70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hyperlink w:anchor="bookmark16" w:history="1">
            <w:r>
              <w:rPr>
                <w:sz w:val="19"/>
                <w:szCs w:val="19"/>
              </w:rPr>
              <w:t>6</w:t>
            </w:r>
          </w:hyperlink>
        </w:p>
        <w:p>
          <w:pPr>
            <w:pStyle w:val="BodyText"/>
            <w:tabs>
              <w:tab w:val="right" w:leader="dot" w:pos="8605"/>
            </w:tabs>
            <w:spacing w:before="115" w:line="219" w:lineRule="auto"/>
            <w:rPr>
              <w:sz w:val="19"/>
              <w:szCs w:val="19"/>
            </w:rPr>
          </w:pPr>
          <w:r>
            <w:rPr>
              <w:spacing w:val="5"/>
              <w:sz w:val="19"/>
              <w:szCs w:val="19"/>
            </w:rPr>
            <w:t xml:space="preserve">7    </w:t>
          </w:r>
          <w:r>
            <w:rPr>
              <w:rFonts w:ascii="SimSun" w:eastAsia="SimSun" w:hAnsi="SimSun" w:cs="SimSun"/>
              <w:spacing w:val="5"/>
              <w:sz w:val="19"/>
              <w:szCs w:val="19"/>
            </w:rPr>
            <w:t>客户端技术要求</w:t>
          </w:r>
          <w:r>
            <w:rPr>
              <w:rFonts w:ascii="SimSun" w:eastAsia="SimSun" w:hAnsi="SimSun" w:cs="SimSun"/>
              <w:spacing w:val="-81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hyperlink w:anchor="bookmark17" w:history="1">
            <w:r>
              <w:rPr>
                <w:spacing w:val="3"/>
                <w:sz w:val="19"/>
                <w:szCs w:val="19"/>
              </w:rPr>
              <w:t>6</w:t>
            </w:r>
          </w:hyperlink>
        </w:p>
        <w:p>
          <w:pPr>
            <w:pStyle w:val="BodyText"/>
            <w:tabs>
              <w:tab w:val="right" w:leader="dot" w:pos="8585"/>
            </w:tabs>
            <w:spacing w:before="64" w:line="219" w:lineRule="auto"/>
            <w:ind w:left="190"/>
            <w:rPr>
              <w:sz w:val="19"/>
              <w:szCs w:val="19"/>
            </w:rPr>
          </w:pPr>
          <w:r>
            <w:rPr>
              <w:spacing w:val="7"/>
              <w:sz w:val="19"/>
              <w:szCs w:val="19"/>
            </w:rPr>
            <w:t>7.1</w:t>
          </w:r>
          <w:r>
            <w:rPr>
              <w:spacing w:val="1"/>
              <w:sz w:val="19"/>
              <w:szCs w:val="19"/>
            </w:rPr>
            <w:t xml:space="preserve">     </w:t>
          </w:r>
          <w:r>
            <w:rPr>
              <w:rFonts w:ascii="SimSun" w:eastAsia="SimSun" w:hAnsi="SimSun" w:cs="SimSun"/>
              <w:spacing w:val="7"/>
              <w:sz w:val="19"/>
              <w:szCs w:val="19"/>
            </w:rPr>
            <w:t>法院客户端技术要求</w:t>
          </w:r>
          <w:r>
            <w:rPr>
              <w:rFonts w:ascii="SimSun" w:eastAsia="SimSun" w:hAnsi="SimSun" w:cs="SimSun"/>
              <w:spacing w:val="-70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hyperlink w:anchor="bookmark18" w:history="1">
            <w:r>
              <w:rPr>
                <w:sz w:val="19"/>
                <w:szCs w:val="19"/>
              </w:rPr>
              <w:t>6</w:t>
            </w:r>
          </w:hyperlink>
        </w:p>
        <w:p>
          <w:pPr>
            <w:pStyle w:val="BodyText"/>
            <w:tabs>
              <w:tab w:val="right" w:leader="dot" w:pos="8597"/>
            </w:tabs>
            <w:spacing w:before="55" w:line="219" w:lineRule="auto"/>
            <w:ind w:left="190"/>
            <w:rPr>
              <w:sz w:val="19"/>
              <w:szCs w:val="19"/>
            </w:rPr>
          </w:pPr>
          <w:r>
            <w:rPr>
              <w:spacing w:val="2"/>
              <w:sz w:val="19"/>
              <w:szCs w:val="19"/>
            </w:rPr>
            <w:t xml:space="preserve">7.2     </w:t>
          </w:r>
          <w:r>
            <w:rPr>
              <w:rFonts w:ascii="SimSun" w:eastAsia="SimSun" w:hAnsi="SimSun" w:cs="SimSun"/>
              <w:spacing w:val="2"/>
              <w:sz w:val="19"/>
              <w:szCs w:val="19"/>
            </w:rPr>
            <w:t>申请人客户端技术要求</w:t>
          </w:r>
          <w:r>
            <w:rPr>
              <w:rFonts w:ascii="SimSun" w:eastAsia="SimSun" w:hAnsi="SimSun" w:cs="SimSun"/>
              <w:spacing w:val="-58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hyperlink w:anchor="bookmark19" w:history="1">
            <w:r>
              <w:rPr>
                <w:sz w:val="19"/>
                <w:szCs w:val="19"/>
              </w:rPr>
              <w:t>7</w:t>
            </w:r>
          </w:hyperlink>
        </w:p>
        <w:p>
          <w:pPr>
            <w:pStyle w:val="BodyText"/>
            <w:tabs>
              <w:tab w:val="right" w:leader="dot" w:pos="8607"/>
            </w:tabs>
            <w:spacing w:before="65" w:line="219" w:lineRule="auto"/>
            <w:ind w:left="190"/>
            <w:rPr>
              <w:sz w:val="19"/>
              <w:szCs w:val="19"/>
            </w:rPr>
          </w:pPr>
          <w:r>
            <w:rPr>
              <w:spacing w:val="5"/>
              <w:sz w:val="19"/>
              <w:szCs w:val="19"/>
            </w:rPr>
            <w:t>7.3</w:t>
          </w:r>
          <w:r>
            <w:rPr>
              <w:spacing w:val="10"/>
              <w:sz w:val="19"/>
              <w:szCs w:val="19"/>
            </w:rPr>
            <w:t xml:space="preserve">    </w:t>
          </w:r>
          <w:r>
            <w:rPr>
              <w:rFonts w:ascii="SimSun" w:eastAsia="SimSun" w:hAnsi="SimSun" w:cs="SimSun"/>
              <w:spacing w:val="5"/>
              <w:sz w:val="19"/>
              <w:szCs w:val="19"/>
            </w:rPr>
            <w:t>运维客户端技术要求</w:t>
          </w:r>
          <w:r>
            <w:rPr>
              <w:rFonts w:ascii="SimSun" w:eastAsia="SimSun" w:hAnsi="SimSun" w:cs="SimSun"/>
              <w:spacing w:val="-74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hyperlink w:anchor="bookmark20" w:history="1">
            <w:r>
              <w:rPr>
                <w:spacing w:val="5"/>
                <w:sz w:val="19"/>
                <w:szCs w:val="19"/>
              </w:rPr>
              <w:t>7</w:t>
            </w:r>
          </w:hyperlink>
        </w:p>
      </w:sdtContent>
    </w:sdt>
    <w:p>
      <w:pPr>
        <w:spacing w:line="219" w:lineRule="auto"/>
        <w:rPr>
          <w:sz w:val="19"/>
          <w:szCs w:val="19"/>
        </w:rPr>
      </w:pPr>
      <w:r>
        <w:rPr>
          <w:sz w:val="19"/>
          <w:szCs w:val="19"/>
        </w:rPr>
        <w:br/>
      </w:r>
      <w:r>
        <w:rPr>
          <w:sz w:val="19"/>
          <w:szCs w:val="19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https://d.book118.com/675111134220011101</w:t>
        </w:r>
      </w:hyperlink>
    </w:p>
    <w:p>
      <w:pPr>
        <w:spacing w:line="219" w:lineRule="auto"/>
        <w:rPr>
          <w:sz w:val="19"/>
          <w:szCs w:val="19"/>
        </w:rPr>
      </w:pPr>
    </w:p>
    <w:sectPr>
      <w:headerReference w:type="default" r:id="rId10"/>
      <w:footerReference w:type="default" r:id="rId11"/>
      <w:pgSz w:w="11900" w:h="16840"/>
      <w:pgMar w:top="400" w:right="1785" w:bottom="2547" w:left="1279" w:header="0" w:footer="2378" w:gutter="0"/>
      <w:pgNumType w:start="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4" w:lineRule="auto"/>
      <w:ind w:left="8330"/>
      <w:rPr>
        <w:sz w:val="19"/>
        <w:szCs w:val="19"/>
      </w:rPr>
    </w:pPr>
    <w:r>
      <w:rPr>
        <w:sz w:val="19"/>
        <w:szCs w:val="19"/>
      </w:rPr>
      <w:t>I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Times New Roman" w:eastAsia="Times New Roman" w:hAnsi="Times New Roman" w:cs="Times New Roman"/>
      <w:sz w:val="25"/>
      <w:szCs w:val="25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yperlink" Target="https://d.book118.com/6751111342200111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2024-01-30T17:10:22Z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2024-01-30T17:10:25Z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65b8bcfba507ba001f68e5dcwl</vt:lpwstr>
  </property>
</Properties>
</file>