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60" w:history="1">
        <w:r>
          <w:rPr>
            <w:rFonts w:ascii="仿宋" w:eastAsia="仿宋" w:hAnsi="仿宋" w:cs="仿宋" w:hint="eastAsia"/>
            <w:lang w:eastAsia="zh-CN"/>
          </w:rPr>
          <w:t>序言</w:t>
        </w:r>
        <w:r>
          <w:tab/>
        </w:r>
        <w:r>
          <w:fldChar w:fldCharType="begin"/>
        </w:r>
        <w:r>
          <w:instrText xml:space="preserve"> PAGEREF _Toc7560 \h </w:instrText>
        </w:r>
        <w:r>
          <w:fldChar w:fldCharType="separate"/>
        </w:r>
        <w:r>
          <w:t>3</w:t>
        </w:r>
        <w:r>
          <w:fldChar w:fldCharType="end"/>
        </w:r>
      </w:hyperlink>
    </w:p>
    <w:p>
      <w:pPr>
        <w:pStyle w:val="TOC1"/>
        <w:tabs>
          <w:tab w:val="right" w:leader="dot" w:pos="8306"/>
        </w:tabs>
      </w:pPr>
      <w:hyperlink w:anchor="_Toc1597" w:history="1">
        <w:r>
          <w:rPr>
            <w:rFonts w:ascii="仿宋" w:eastAsia="仿宋" w:hAnsi="仿宋" w:cs="仿宋" w:hint="eastAsia"/>
            <w:lang w:eastAsia="zh-CN"/>
          </w:rPr>
          <w:t>一、产品规划分析</w:t>
        </w:r>
        <w:r>
          <w:tab/>
        </w:r>
        <w:r>
          <w:fldChar w:fldCharType="begin"/>
        </w:r>
        <w:r>
          <w:instrText xml:space="preserve"> PAGEREF _Toc1597 \h </w:instrText>
        </w:r>
        <w:r>
          <w:fldChar w:fldCharType="separate"/>
        </w:r>
        <w:r>
          <w:t>3</w:t>
        </w:r>
        <w:r>
          <w:fldChar w:fldCharType="end"/>
        </w:r>
      </w:hyperlink>
    </w:p>
    <w:p>
      <w:pPr>
        <w:pStyle w:val="TOC2"/>
        <w:tabs>
          <w:tab w:val="right" w:leader="dot" w:pos="8306"/>
        </w:tabs>
      </w:pPr>
      <w:hyperlink w:anchor="_Toc5583" w:history="1">
        <w:r>
          <w:rPr>
            <w:rFonts w:ascii="仿宋" w:eastAsia="仿宋" w:hAnsi="仿宋" w:cs="仿宋" w:hint="eastAsia"/>
            <w:lang w:eastAsia="zh-CN"/>
          </w:rPr>
          <w:t>(一)、产品规划</w:t>
        </w:r>
        <w:r>
          <w:tab/>
        </w:r>
        <w:r>
          <w:fldChar w:fldCharType="begin"/>
        </w:r>
        <w:r>
          <w:instrText xml:space="preserve"> PAGEREF _Toc5583 \h </w:instrText>
        </w:r>
        <w:r>
          <w:fldChar w:fldCharType="separate"/>
        </w:r>
        <w:r>
          <w:t>3</w:t>
        </w:r>
        <w:r>
          <w:fldChar w:fldCharType="end"/>
        </w:r>
      </w:hyperlink>
    </w:p>
    <w:p>
      <w:pPr>
        <w:pStyle w:val="TOC2"/>
        <w:tabs>
          <w:tab w:val="right" w:leader="dot" w:pos="8306"/>
        </w:tabs>
      </w:pPr>
      <w:hyperlink w:anchor="_Toc23612" w:history="1">
        <w:r>
          <w:rPr>
            <w:rFonts w:ascii="仿宋" w:eastAsia="仿宋" w:hAnsi="仿宋" w:cs="仿宋" w:hint="eastAsia"/>
            <w:lang w:eastAsia="zh-CN"/>
          </w:rPr>
          <w:t>(二)、建设规模</w:t>
        </w:r>
        <w:r>
          <w:tab/>
        </w:r>
        <w:r>
          <w:fldChar w:fldCharType="begin"/>
        </w:r>
        <w:r>
          <w:instrText xml:space="preserve"> PAGEREF _Toc23612 \h </w:instrText>
        </w:r>
        <w:r>
          <w:fldChar w:fldCharType="separate"/>
        </w:r>
        <w:r>
          <w:t>4</w:t>
        </w:r>
        <w:r>
          <w:fldChar w:fldCharType="end"/>
        </w:r>
      </w:hyperlink>
    </w:p>
    <w:p>
      <w:pPr>
        <w:pStyle w:val="TOC1"/>
        <w:tabs>
          <w:tab w:val="right" w:leader="dot" w:pos="8306"/>
        </w:tabs>
      </w:pPr>
      <w:hyperlink w:anchor="_Toc29435" w:history="1">
        <w:r>
          <w:rPr>
            <w:rFonts w:ascii="仿宋" w:eastAsia="仿宋" w:hAnsi="仿宋" w:cs="仿宋" w:hint="eastAsia"/>
            <w:lang w:eastAsia="zh-CN"/>
          </w:rPr>
          <w:t>二、合剂项目危机管理</w:t>
        </w:r>
        <w:r>
          <w:tab/>
        </w:r>
        <w:r>
          <w:fldChar w:fldCharType="begin"/>
        </w:r>
        <w:r>
          <w:instrText xml:space="preserve"> PAGEREF _Toc29435 \h </w:instrText>
        </w:r>
        <w:r>
          <w:fldChar w:fldCharType="separate"/>
        </w:r>
        <w:r>
          <w:t>5</w:t>
        </w:r>
        <w:r>
          <w:fldChar w:fldCharType="end"/>
        </w:r>
      </w:hyperlink>
    </w:p>
    <w:p>
      <w:pPr>
        <w:pStyle w:val="TOC2"/>
        <w:tabs>
          <w:tab w:val="right" w:leader="dot" w:pos="8306"/>
        </w:tabs>
      </w:pPr>
      <w:hyperlink w:anchor="_Toc21597" w:history="1">
        <w:r>
          <w:rPr>
            <w:rFonts w:ascii="仿宋" w:eastAsia="仿宋" w:hAnsi="仿宋" w:cs="仿宋" w:hint="eastAsia"/>
            <w:lang w:eastAsia="zh-CN"/>
          </w:rPr>
          <w:t>(一)、危机预警与识别</w:t>
        </w:r>
        <w:r>
          <w:tab/>
        </w:r>
        <w:r>
          <w:fldChar w:fldCharType="begin"/>
        </w:r>
        <w:r>
          <w:instrText xml:space="preserve"> PAGEREF _Toc21597 \h </w:instrText>
        </w:r>
        <w:r>
          <w:fldChar w:fldCharType="separate"/>
        </w:r>
        <w:r>
          <w:t>5</w:t>
        </w:r>
        <w:r>
          <w:fldChar w:fldCharType="end"/>
        </w:r>
      </w:hyperlink>
    </w:p>
    <w:p>
      <w:pPr>
        <w:pStyle w:val="TOC2"/>
        <w:tabs>
          <w:tab w:val="right" w:leader="dot" w:pos="8306"/>
        </w:tabs>
      </w:pPr>
      <w:hyperlink w:anchor="_Toc21574" w:history="1">
        <w:r>
          <w:rPr>
            <w:rFonts w:ascii="仿宋" w:eastAsia="仿宋" w:hAnsi="仿宋" w:cs="仿宋" w:hint="eastAsia"/>
            <w:lang w:eastAsia="zh-CN"/>
          </w:rPr>
          <w:t>(二)、危机应对与恢复</w:t>
        </w:r>
        <w:r>
          <w:tab/>
        </w:r>
        <w:r>
          <w:fldChar w:fldCharType="begin"/>
        </w:r>
        <w:r>
          <w:instrText xml:space="preserve"> PAGEREF _Toc21574 \h </w:instrText>
        </w:r>
        <w:r>
          <w:fldChar w:fldCharType="separate"/>
        </w:r>
        <w:r>
          <w:t>6</w:t>
        </w:r>
        <w:r>
          <w:fldChar w:fldCharType="end"/>
        </w:r>
      </w:hyperlink>
    </w:p>
    <w:p>
      <w:pPr>
        <w:pStyle w:val="TOC1"/>
        <w:tabs>
          <w:tab w:val="right" w:leader="dot" w:pos="8306"/>
        </w:tabs>
      </w:pPr>
      <w:hyperlink w:anchor="_Toc27022" w:history="1">
        <w:r>
          <w:rPr>
            <w:rFonts w:ascii="仿宋" w:eastAsia="仿宋" w:hAnsi="仿宋" w:cs="仿宋" w:hint="eastAsia"/>
            <w:lang w:eastAsia="zh-CN"/>
          </w:rPr>
          <w:t>三、合剂项目可持续发展</w:t>
        </w:r>
        <w:r>
          <w:tab/>
        </w:r>
        <w:r>
          <w:fldChar w:fldCharType="begin"/>
        </w:r>
        <w:r>
          <w:instrText xml:space="preserve"> PAGEREF _Toc27022 \h </w:instrText>
        </w:r>
        <w:r>
          <w:fldChar w:fldCharType="separate"/>
        </w:r>
        <w:r>
          <w:t>7</w:t>
        </w:r>
        <w:r>
          <w:fldChar w:fldCharType="end"/>
        </w:r>
      </w:hyperlink>
    </w:p>
    <w:p>
      <w:pPr>
        <w:pStyle w:val="TOC2"/>
        <w:tabs>
          <w:tab w:val="right" w:leader="dot" w:pos="8306"/>
        </w:tabs>
      </w:pPr>
      <w:hyperlink w:anchor="_Toc10009" w:history="1">
        <w:r>
          <w:rPr>
            <w:rFonts w:ascii="仿宋" w:eastAsia="仿宋" w:hAnsi="仿宋" w:cs="仿宋" w:hint="eastAsia"/>
            <w:lang w:eastAsia="zh-CN"/>
          </w:rPr>
          <w:t>(一)、可持续战略与实践</w:t>
        </w:r>
        <w:r>
          <w:tab/>
        </w:r>
        <w:r>
          <w:fldChar w:fldCharType="begin"/>
        </w:r>
        <w:r>
          <w:instrText xml:space="preserve"> PAGEREF _Toc10009 \h </w:instrText>
        </w:r>
        <w:r>
          <w:fldChar w:fldCharType="separate"/>
        </w:r>
        <w:r>
          <w:t>7</w:t>
        </w:r>
        <w:r>
          <w:fldChar w:fldCharType="end"/>
        </w:r>
      </w:hyperlink>
    </w:p>
    <w:p>
      <w:pPr>
        <w:pStyle w:val="TOC2"/>
        <w:tabs>
          <w:tab w:val="right" w:leader="dot" w:pos="8306"/>
        </w:tabs>
      </w:pPr>
      <w:hyperlink w:anchor="_Toc257" w:history="1">
        <w:r>
          <w:rPr>
            <w:rFonts w:ascii="仿宋" w:eastAsia="仿宋" w:hAnsi="仿宋" w:cs="仿宋" w:hint="eastAsia"/>
            <w:lang w:eastAsia="zh-CN"/>
          </w:rPr>
          <w:t>(二)、环保与社会责任</w:t>
        </w:r>
        <w:r>
          <w:tab/>
        </w:r>
        <w:r>
          <w:fldChar w:fldCharType="begin"/>
        </w:r>
        <w:r>
          <w:instrText xml:space="preserve"> PAGEREF _Toc257 \h </w:instrText>
        </w:r>
        <w:r>
          <w:fldChar w:fldCharType="separate"/>
        </w:r>
        <w:r>
          <w:t>8</w:t>
        </w:r>
        <w:r>
          <w:fldChar w:fldCharType="end"/>
        </w:r>
      </w:hyperlink>
    </w:p>
    <w:p>
      <w:pPr>
        <w:pStyle w:val="TOC1"/>
        <w:tabs>
          <w:tab w:val="right" w:leader="dot" w:pos="8306"/>
        </w:tabs>
      </w:pPr>
      <w:hyperlink w:anchor="_Toc23457" w:history="1">
        <w:r>
          <w:rPr>
            <w:rFonts w:ascii="仿宋" w:eastAsia="仿宋" w:hAnsi="仿宋" w:cs="仿宋" w:hint="eastAsia"/>
            <w:lang w:eastAsia="zh-CN"/>
          </w:rPr>
          <w:t>四、合剂项目土建工程</w:t>
        </w:r>
        <w:r>
          <w:tab/>
        </w:r>
        <w:r>
          <w:fldChar w:fldCharType="begin"/>
        </w:r>
        <w:r>
          <w:instrText xml:space="preserve"> PAGEREF _Toc23457 \h </w:instrText>
        </w:r>
        <w:r>
          <w:fldChar w:fldCharType="separate"/>
        </w:r>
        <w:r>
          <w:t>9</w:t>
        </w:r>
        <w:r>
          <w:fldChar w:fldCharType="end"/>
        </w:r>
      </w:hyperlink>
    </w:p>
    <w:p>
      <w:pPr>
        <w:pStyle w:val="TOC2"/>
        <w:tabs>
          <w:tab w:val="right" w:leader="dot" w:pos="8306"/>
        </w:tabs>
      </w:pPr>
      <w:hyperlink w:anchor="_Toc29411" w:history="1">
        <w:r>
          <w:rPr>
            <w:rFonts w:ascii="仿宋" w:eastAsia="仿宋" w:hAnsi="仿宋" w:cs="仿宋" w:hint="eastAsia"/>
            <w:lang w:eastAsia="zh-CN"/>
          </w:rPr>
          <w:t>(一)、建筑工程设计原则</w:t>
        </w:r>
        <w:r>
          <w:tab/>
        </w:r>
        <w:r>
          <w:fldChar w:fldCharType="begin"/>
        </w:r>
        <w:r>
          <w:instrText xml:space="preserve"> PAGEREF _Toc29411 \h </w:instrText>
        </w:r>
        <w:r>
          <w:fldChar w:fldCharType="separate"/>
        </w:r>
        <w:r>
          <w:t>9</w:t>
        </w:r>
        <w:r>
          <w:fldChar w:fldCharType="end"/>
        </w:r>
      </w:hyperlink>
    </w:p>
    <w:p>
      <w:pPr>
        <w:pStyle w:val="TOC2"/>
        <w:tabs>
          <w:tab w:val="right" w:leader="dot" w:pos="8306"/>
        </w:tabs>
      </w:pPr>
      <w:hyperlink w:anchor="_Toc22314" w:history="1">
        <w:r>
          <w:rPr>
            <w:rFonts w:ascii="仿宋" w:eastAsia="仿宋" w:hAnsi="仿宋" w:cs="仿宋" w:hint="eastAsia"/>
            <w:lang w:eastAsia="zh-CN"/>
          </w:rPr>
          <w:t>(二)、土建工程设计年限及安全等级</w:t>
        </w:r>
        <w:r>
          <w:tab/>
        </w:r>
        <w:r>
          <w:fldChar w:fldCharType="begin"/>
        </w:r>
        <w:r>
          <w:instrText xml:space="preserve"> PAGEREF _Toc22314 \h </w:instrText>
        </w:r>
        <w:r>
          <w:fldChar w:fldCharType="separate"/>
        </w:r>
        <w:r>
          <w:t>10</w:t>
        </w:r>
        <w:r>
          <w:fldChar w:fldCharType="end"/>
        </w:r>
      </w:hyperlink>
    </w:p>
    <w:p>
      <w:pPr>
        <w:pStyle w:val="TOC2"/>
        <w:tabs>
          <w:tab w:val="right" w:leader="dot" w:pos="8306"/>
        </w:tabs>
      </w:pPr>
      <w:hyperlink w:anchor="_Toc3551" w:history="1">
        <w:r>
          <w:rPr>
            <w:rFonts w:ascii="仿宋" w:eastAsia="仿宋" w:hAnsi="仿宋" w:cs="仿宋" w:hint="eastAsia"/>
            <w:lang w:eastAsia="zh-CN"/>
          </w:rPr>
          <w:t>(三)、建筑工程设计总体要求</w:t>
        </w:r>
        <w:r>
          <w:tab/>
        </w:r>
        <w:r>
          <w:fldChar w:fldCharType="begin"/>
        </w:r>
        <w:r>
          <w:instrText xml:space="preserve"> PAGEREF _Toc3551 \h </w:instrText>
        </w:r>
        <w:r>
          <w:fldChar w:fldCharType="separate"/>
        </w:r>
        <w:r>
          <w:t>11</w:t>
        </w:r>
        <w:r>
          <w:fldChar w:fldCharType="end"/>
        </w:r>
      </w:hyperlink>
    </w:p>
    <w:p>
      <w:pPr>
        <w:pStyle w:val="TOC2"/>
        <w:tabs>
          <w:tab w:val="right" w:leader="dot" w:pos="8306"/>
        </w:tabs>
      </w:pPr>
      <w:hyperlink w:anchor="_Toc23058" w:history="1">
        <w:r>
          <w:rPr>
            <w:rFonts w:ascii="仿宋" w:eastAsia="仿宋" w:hAnsi="仿宋" w:cs="仿宋" w:hint="eastAsia"/>
            <w:lang w:eastAsia="zh-CN"/>
          </w:rPr>
          <w:t>(四)、土建工程建设指标</w:t>
        </w:r>
        <w:r>
          <w:tab/>
        </w:r>
        <w:r>
          <w:fldChar w:fldCharType="begin"/>
        </w:r>
        <w:r>
          <w:instrText xml:space="preserve"> PAGEREF _Toc23058 \h </w:instrText>
        </w:r>
        <w:r>
          <w:fldChar w:fldCharType="separate"/>
        </w:r>
        <w:r>
          <w:t>12</w:t>
        </w:r>
        <w:r>
          <w:fldChar w:fldCharType="end"/>
        </w:r>
      </w:hyperlink>
    </w:p>
    <w:p>
      <w:pPr>
        <w:pStyle w:val="TOC1"/>
        <w:tabs>
          <w:tab w:val="right" w:leader="dot" w:pos="8306"/>
        </w:tabs>
      </w:pPr>
      <w:hyperlink w:anchor="_Toc5043" w:history="1">
        <w:r>
          <w:rPr>
            <w:rFonts w:ascii="仿宋" w:eastAsia="仿宋" w:hAnsi="仿宋" w:cs="仿宋" w:hint="eastAsia"/>
            <w:lang w:eastAsia="zh-CN"/>
          </w:rPr>
          <w:t>五、合剂项目选址可行性分析</w:t>
        </w:r>
        <w:r>
          <w:tab/>
        </w:r>
        <w:r>
          <w:fldChar w:fldCharType="begin"/>
        </w:r>
        <w:r>
          <w:instrText xml:space="preserve"> PAGEREF _Toc5043 \h </w:instrText>
        </w:r>
        <w:r>
          <w:fldChar w:fldCharType="separate"/>
        </w:r>
        <w:r>
          <w:t>12</w:t>
        </w:r>
        <w:r>
          <w:fldChar w:fldCharType="end"/>
        </w:r>
      </w:hyperlink>
    </w:p>
    <w:p>
      <w:pPr>
        <w:pStyle w:val="TOC2"/>
        <w:tabs>
          <w:tab w:val="right" w:leader="dot" w:pos="8306"/>
        </w:tabs>
      </w:pPr>
      <w:hyperlink w:anchor="_Toc32404" w:history="1">
        <w:r>
          <w:rPr>
            <w:rFonts w:ascii="仿宋" w:eastAsia="仿宋" w:hAnsi="仿宋" w:cs="仿宋" w:hint="eastAsia"/>
            <w:lang w:eastAsia="zh-CN"/>
          </w:rPr>
          <w:t>(一)、合剂项目选址</w:t>
        </w:r>
        <w:r>
          <w:tab/>
        </w:r>
        <w:r>
          <w:fldChar w:fldCharType="begin"/>
        </w:r>
        <w:r>
          <w:instrText xml:space="preserve"> PAGEREF _Toc32404 \h </w:instrText>
        </w:r>
        <w:r>
          <w:fldChar w:fldCharType="separate"/>
        </w:r>
        <w:r>
          <w:t>12</w:t>
        </w:r>
        <w:r>
          <w:fldChar w:fldCharType="end"/>
        </w:r>
      </w:hyperlink>
    </w:p>
    <w:p>
      <w:pPr>
        <w:pStyle w:val="TOC2"/>
        <w:tabs>
          <w:tab w:val="right" w:leader="dot" w:pos="8306"/>
        </w:tabs>
      </w:pPr>
      <w:hyperlink w:anchor="_Toc24408" w:history="1">
        <w:r>
          <w:rPr>
            <w:rFonts w:ascii="仿宋" w:eastAsia="仿宋" w:hAnsi="仿宋" w:cs="仿宋" w:hint="eastAsia"/>
            <w:lang w:eastAsia="zh-CN"/>
          </w:rPr>
          <w:t>(二)、用地控制指标</w:t>
        </w:r>
        <w:r>
          <w:tab/>
        </w:r>
        <w:r>
          <w:fldChar w:fldCharType="begin"/>
        </w:r>
        <w:r>
          <w:instrText xml:space="preserve"> PAGEREF _Toc24408 \h </w:instrText>
        </w:r>
        <w:r>
          <w:fldChar w:fldCharType="separate"/>
        </w:r>
        <w:r>
          <w:t>12</w:t>
        </w:r>
        <w:r>
          <w:fldChar w:fldCharType="end"/>
        </w:r>
      </w:hyperlink>
    </w:p>
    <w:p>
      <w:pPr>
        <w:pStyle w:val="TOC2"/>
        <w:tabs>
          <w:tab w:val="right" w:leader="dot" w:pos="8306"/>
        </w:tabs>
      </w:pPr>
      <w:hyperlink w:anchor="_Toc24257" w:history="1">
        <w:r>
          <w:rPr>
            <w:rFonts w:ascii="仿宋" w:eastAsia="仿宋" w:hAnsi="仿宋" w:cs="仿宋" w:hint="eastAsia"/>
            <w:lang w:eastAsia="zh-CN"/>
          </w:rPr>
          <w:t>(三)、节约用地措施</w:t>
        </w:r>
        <w:r>
          <w:tab/>
        </w:r>
        <w:r>
          <w:fldChar w:fldCharType="begin"/>
        </w:r>
        <w:r>
          <w:instrText xml:space="preserve"> PAGEREF _Toc24257 \h </w:instrText>
        </w:r>
        <w:r>
          <w:fldChar w:fldCharType="separate"/>
        </w:r>
        <w:r>
          <w:t>14</w:t>
        </w:r>
        <w:r>
          <w:fldChar w:fldCharType="end"/>
        </w:r>
      </w:hyperlink>
    </w:p>
    <w:p>
      <w:pPr>
        <w:pStyle w:val="TOC2"/>
        <w:tabs>
          <w:tab w:val="right" w:leader="dot" w:pos="8306"/>
        </w:tabs>
      </w:pPr>
      <w:hyperlink w:anchor="_Toc10646" w:history="1">
        <w:r>
          <w:rPr>
            <w:rFonts w:ascii="仿宋" w:eastAsia="仿宋" w:hAnsi="仿宋" w:cs="仿宋" w:hint="eastAsia"/>
            <w:lang w:eastAsia="zh-CN"/>
          </w:rPr>
          <w:t>(四)、总图布置方案</w:t>
        </w:r>
        <w:r>
          <w:tab/>
        </w:r>
        <w:r>
          <w:fldChar w:fldCharType="begin"/>
        </w:r>
        <w:r>
          <w:instrText xml:space="preserve"> PAGEREF _Toc10646 \h </w:instrText>
        </w:r>
        <w:r>
          <w:fldChar w:fldCharType="separate"/>
        </w:r>
        <w:r>
          <w:t>15</w:t>
        </w:r>
        <w:r>
          <w:fldChar w:fldCharType="end"/>
        </w:r>
      </w:hyperlink>
    </w:p>
    <w:p>
      <w:pPr>
        <w:pStyle w:val="TOC2"/>
        <w:tabs>
          <w:tab w:val="right" w:leader="dot" w:pos="8306"/>
        </w:tabs>
      </w:pPr>
      <w:hyperlink w:anchor="_Toc9050" w:history="1">
        <w:r>
          <w:rPr>
            <w:rFonts w:ascii="仿宋" w:eastAsia="仿宋" w:hAnsi="仿宋" w:cs="仿宋" w:hint="eastAsia"/>
            <w:lang w:eastAsia="zh-CN"/>
          </w:rPr>
          <w:t>(五)、选址综合评价</w:t>
        </w:r>
        <w:r>
          <w:tab/>
        </w:r>
        <w:r>
          <w:fldChar w:fldCharType="begin"/>
        </w:r>
        <w:r>
          <w:instrText xml:space="preserve"> PAGEREF _Toc9050 \h </w:instrText>
        </w:r>
        <w:r>
          <w:fldChar w:fldCharType="separate"/>
        </w:r>
        <w:r>
          <w:t>16</w:t>
        </w:r>
        <w:r>
          <w:fldChar w:fldCharType="end"/>
        </w:r>
      </w:hyperlink>
    </w:p>
    <w:p>
      <w:pPr>
        <w:pStyle w:val="TOC1"/>
        <w:tabs>
          <w:tab w:val="right" w:leader="dot" w:pos="8306"/>
        </w:tabs>
      </w:pPr>
      <w:hyperlink w:anchor="_Toc18163" w:history="1">
        <w:r>
          <w:rPr>
            <w:rFonts w:ascii="仿宋" w:eastAsia="仿宋" w:hAnsi="仿宋" w:cs="仿宋" w:hint="eastAsia"/>
            <w:lang w:eastAsia="zh-CN"/>
          </w:rPr>
          <w:t>六、合剂项目概论</w:t>
        </w:r>
        <w:r>
          <w:tab/>
        </w:r>
        <w:r>
          <w:fldChar w:fldCharType="begin"/>
        </w:r>
        <w:r>
          <w:instrText xml:space="preserve"> PAGEREF _Toc18163 \h </w:instrText>
        </w:r>
        <w:r>
          <w:fldChar w:fldCharType="separate"/>
        </w:r>
        <w:r>
          <w:t>17</w:t>
        </w:r>
        <w:r>
          <w:fldChar w:fldCharType="end"/>
        </w:r>
      </w:hyperlink>
    </w:p>
    <w:p>
      <w:pPr>
        <w:pStyle w:val="TOC2"/>
        <w:tabs>
          <w:tab w:val="right" w:leader="dot" w:pos="8306"/>
        </w:tabs>
      </w:pPr>
      <w:hyperlink w:anchor="_Toc2670" w:history="1">
        <w:r>
          <w:rPr>
            <w:rFonts w:ascii="仿宋" w:eastAsia="仿宋" w:hAnsi="仿宋" w:cs="仿宋" w:hint="eastAsia"/>
            <w:lang w:eastAsia="zh-CN"/>
          </w:rPr>
          <w:t>(一)、合剂项目概况</w:t>
        </w:r>
        <w:r>
          <w:tab/>
        </w:r>
        <w:r>
          <w:fldChar w:fldCharType="begin"/>
        </w:r>
        <w:r>
          <w:instrText xml:space="preserve"> PAGEREF _Toc2670 \h </w:instrText>
        </w:r>
        <w:r>
          <w:fldChar w:fldCharType="separate"/>
        </w:r>
        <w:r>
          <w:t>17</w:t>
        </w:r>
        <w:r>
          <w:fldChar w:fldCharType="end"/>
        </w:r>
      </w:hyperlink>
    </w:p>
    <w:p>
      <w:pPr>
        <w:pStyle w:val="TOC2"/>
        <w:tabs>
          <w:tab w:val="right" w:leader="dot" w:pos="8306"/>
        </w:tabs>
      </w:pPr>
      <w:hyperlink w:anchor="_Toc21084" w:history="1">
        <w:r>
          <w:rPr>
            <w:rFonts w:ascii="仿宋" w:eastAsia="仿宋" w:hAnsi="仿宋" w:cs="仿宋" w:hint="eastAsia"/>
            <w:lang w:eastAsia="zh-CN"/>
          </w:rPr>
          <w:t>(二)、合剂项目目标</w:t>
        </w:r>
        <w:r>
          <w:tab/>
        </w:r>
        <w:r>
          <w:fldChar w:fldCharType="begin"/>
        </w:r>
        <w:r>
          <w:instrText xml:space="preserve"> PAGEREF _Toc21084 \h </w:instrText>
        </w:r>
        <w:r>
          <w:fldChar w:fldCharType="separate"/>
        </w:r>
        <w:r>
          <w:t>19</w:t>
        </w:r>
        <w:r>
          <w:fldChar w:fldCharType="end"/>
        </w:r>
      </w:hyperlink>
    </w:p>
    <w:p>
      <w:pPr>
        <w:pStyle w:val="TOC2"/>
        <w:tabs>
          <w:tab w:val="right" w:leader="dot" w:pos="8306"/>
        </w:tabs>
      </w:pPr>
      <w:hyperlink w:anchor="_Toc11235" w:history="1">
        <w:r>
          <w:rPr>
            <w:rFonts w:ascii="仿宋" w:eastAsia="仿宋" w:hAnsi="仿宋" w:cs="仿宋" w:hint="eastAsia"/>
            <w:lang w:eastAsia="zh-CN"/>
          </w:rPr>
          <w:t>(三)、合剂项目提出的理由</w:t>
        </w:r>
        <w:r>
          <w:tab/>
        </w:r>
        <w:r>
          <w:fldChar w:fldCharType="begin"/>
        </w:r>
        <w:r>
          <w:instrText xml:space="preserve"> PAGEREF _Toc11235 \h </w:instrText>
        </w:r>
        <w:r>
          <w:fldChar w:fldCharType="separate"/>
        </w:r>
        <w:r>
          <w:t>20</w:t>
        </w:r>
        <w:r>
          <w:fldChar w:fldCharType="end"/>
        </w:r>
      </w:hyperlink>
    </w:p>
    <w:p>
      <w:pPr>
        <w:pStyle w:val="TOC2"/>
        <w:tabs>
          <w:tab w:val="right" w:leader="dot" w:pos="8306"/>
        </w:tabs>
      </w:pPr>
      <w:hyperlink w:anchor="_Toc4617" w:history="1">
        <w:r>
          <w:rPr>
            <w:rFonts w:ascii="仿宋" w:eastAsia="仿宋" w:hAnsi="仿宋" w:cs="仿宋" w:hint="eastAsia"/>
            <w:lang w:eastAsia="zh-CN"/>
          </w:rPr>
          <w:t>(四)、合剂项目意义</w:t>
        </w:r>
        <w:r>
          <w:tab/>
        </w:r>
        <w:r>
          <w:fldChar w:fldCharType="begin"/>
        </w:r>
        <w:r>
          <w:instrText xml:space="preserve"> PAGEREF _Toc4617 \h </w:instrText>
        </w:r>
        <w:r>
          <w:fldChar w:fldCharType="separate"/>
        </w:r>
        <w:r>
          <w:t>22</w:t>
        </w:r>
        <w:r>
          <w:fldChar w:fldCharType="end"/>
        </w:r>
      </w:hyperlink>
    </w:p>
    <w:p>
      <w:pPr>
        <w:pStyle w:val="TOC2"/>
        <w:tabs>
          <w:tab w:val="right" w:leader="dot" w:pos="8306"/>
        </w:tabs>
      </w:pPr>
      <w:hyperlink w:anchor="_Toc13143" w:history="1">
        <w:r>
          <w:rPr>
            <w:rFonts w:ascii="仿宋" w:eastAsia="仿宋" w:hAnsi="仿宋" w:cs="仿宋" w:hint="eastAsia"/>
            <w:lang w:eastAsia="zh-CN"/>
          </w:rPr>
          <w:t>(五)、合剂项目背景</w:t>
        </w:r>
        <w:r>
          <w:tab/>
        </w:r>
        <w:r>
          <w:fldChar w:fldCharType="begin"/>
        </w:r>
        <w:r>
          <w:instrText xml:space="preserve"> PAGEREF _Toc13143 \h </w:instrText>
        </w:r>
        <w:r>
          <w:fldChar w:fldCharType="separate"/>
        </w:r>
        <w:r>
          <w:t>23</w:t>
        </w:r>
        <w:r>
          <w:fldChar w:fldCharType="end"/>
        </w:r>
      </w:hyperlink>
    </w:p>
    <w:p>
      <w:pPr>
        <w:pStyle w:val="TOC1"/>
        <w:tabs>
          <w:tab w:val="right" w:leader="dot" w:pos="8306"/>
        </w:tabs>
      </w:pPr>
      <w:hyperlink w:anchor="_Toc4186" w:history="1">
        <w:r>
          <w:rPr>
            <w:rFonts w:ascii="仿宋" w:eastAsia="仿宋" w:hAnsi="仿宋" w:cs="仿宋" w:hint="eastAsia"/>
            <w:lang w:eastAsia="zh-CN"/>
          </w:rPr>
          <w:t>七、合剂项目人力资源培养与发展</w:t>
        </w:r>
        <w:r>
          <w:tab/>
        </w:r>
        <w:r>
          <w:fldChar w:fldCharType="begin"/>
        </w:r>
        <w:r>
          <w:instrText xml:space="preserve"> PAGEREF _Toc4186 \h </w:instrText>
        </w:r>
        <w:r>
          <w:fldChar w:fldCharType="separate"/>
        </w:r>
        <w:r>
          <w:t>23</w:t>
        </w:r>
        <w:r>
          <w:fldChar w:fldCharType="end"/>
        </w:r>
      </w:hyperlink>
    </w:p>
    <w:p>
      <w:pPr>
        <w:pStyle w:val="TOC2"/>
        <w:tabs>
          <w:tab w:val="right" w:leader="dot" w:pos="8306"/>
        </w:tabs>
      </w:pPr>
      <w:hyperlink w:anchor="_Toc16893" w:history="1">
        <w:r>
          <w:rPr>
            <w:rFonts w:ascii="仿宋" w:eastAsia="仿宋" w:hAnsi="仿宋" w:cs="仿宋" w:hint="eastAsia"/>
            <w:lang w:eastAsia="zh-CN"/>
          </w:rPr>
          <w:t>(一)、人才需求与规划</w:t>
        </w:r>
        <w:r>
          <w:tab/>
        </w:r>
        <w:r>
          <w:fldChar w:fldCharType="begin"/>
        </w:r>
        <w:r>
          <w:instrText xml:space="preserve"> PAGEREF _Toc16893 \h </w:instrText>
        </w:r>
        <w:r>
          <w:fldChar w:fldCharType="separate"/>
        </w:r>
        <w:r>
          <w:t>23</w:t>
        </w:r>
        <w:r>
          <w:fldChar w:fldCharType="end"/>
        </w:r>
      </w:hyperlink>
    </w:p>
    <w:p>
      <w:pPr>
        <w:pStyle w:val="TOC2"/>
        <w:tabs>
          <w:tab w:val="right" w:leader="dot" w:pos="8306"/>
        </w:tabs>
      </w:pPr>
      <w:hyperlink w:anchor="_Toc28866" w:history="1">
        <w:r>
          <w:rPr>
            <w:rFonts w:ascii="仿宋" w:eastAsia="仿宋" w:hAnsi="仿宋" w:cs="仿宋" w:hint="eastAsia"/>
            <w:lang w:eastAsia="zh-CN"/>
          </w:rPr>
          <w:t>(二)、培训与发展计划</w:t>
        </w:r>
        <w:r>
          <w:tab/>
        </w:r>
        <w:r>
          <w:fldChar w:fldCharType="begin"/>
        </w:r>
        <w:r>
          <w:instrText xml:space="preserve"> PAGEREF _Toc28866 \h </w:instrText>
        </w:r>
        <w:r>
          <w:fldChar w:fldCharType="separate"/>
        </w:r>
        <w:r>
          <w:t>24</w:t>
        </w:r>
        <w:r>
          <w:fldChar w:fldCharType="end"/>
        </w:r>
      </w:hyperlink>
    </w:p>
    <w:p>
      <w:pPr>
        <w:pStyle w:val="TOC1"/>
        <w:tabs>
          <w:tab w:val="right" w:leader="dot" w:pos="8306"/>
        </w:tabs>
      </w:pPr>
      <w:hyperlink w:anchor="_Toc92" w:history="1">
        <w:r>
          <w:rPr>
            <w:rFonts w:ascii="仿宋" w:eastAsia="仿宋" w:hAnsi="仿宋" w:cs="仿宋" w:hint="eastAsia"/>
            <w:lang w:eastAsia="zh-CN"/>
          </w:rPr>
          <w:t>八、合剂项目社会影响</w:t>
        </w:r>
        <w:r>
          <w:tab/>
        </w:r>
        <w:r>
          <w:fldChar w:fldCharType="begin"/>
        </w:r>
        <w:r>
          <w:instrText xml:space="preserve"> PAGEREF _Toc92 \h </w:instrText>
        </w:r>
        <w:r>
          <w:fldChar w:fldCharType="separate"/>
        </w:r>
        <w:r>
          <w:t>24</w:t>
        </w:r>
        <w:r>
          <w:fldChar w:fldCharType="end"/>
        </w:r>
      </w:hyperlink>
    </w:p>
    <w:p>
      <w:pPr>
        <w:pStyle w:val="TOC2"/>
        <w:tabs>
          <w:tab w:val="right" w:leader="dot" w:pos="8306"/>
        </w:tabs>
      </w:pPr>
      <w:hyperlink w:anchor="_Toc2306" w:history="1">
        <w:r>
          <w:rPr>
            <w:rFonts w:ascii="仿宋" w:eastAsia="仿宋" w:hAnsi="仿宋" w:cs="仿宋" w:hint="eastAsia"/>
            <w:lang w:eastAsia="zh-CN"/>
          </w:rPr>
          <w:t>(一)、社会责任与义务</w:t>
        </w:r>
        <w:r>
          <w:tab/>
        </w:r>
        <w:r>
          <w:fldChar w:fldCharType="begin"/>
        </w:r>
        <w:r>
          <w:instrText xml:space="preserve"> PAGEREF _Toc2306 \h </w:instrText>
        </w:r>
        <w:r>
          <w:fldChar w:fldCharType="separate"/>
        </w:r>
        <w:r>
          <w:t>24</w:t>
        </w:r>
        <w:r>
          <w:fldChar w:fldCharType="end"/>
        </w:r>
      </w:hyperlink>
    </w:p>
    <w:p>
      <w:pPr>
        <w:pStyle w:val="TOC2"/>
        <w:tabs>
          <w:tab w:val="right" w:leader="dot" w:pos="8306"/>
        </w:tabs>
      </w:pPr>
      <w:hyperlink w:anchor="_Toc26401" w:history="1">
        <w:r>
          <w:rPr>
            <w:rFonts w:ascii="仿宋" w:eastAsia="仿宋" w:hAnsi="仿宋" w:cs="仿宋" w:hint="eastAsia"/>
            <w:lang w:eastAsia="zh-CN"/>
          </w:rPr>
          <w:t>(二)、社会参与与沟通</w:t>
        </w:r>
        <w:r>
          <w:tab/>
        </w:r>
        <w:r>
          <w:fldChar w:fldCharType="begin"/>
        </w:r>
        <w:r>
          <w:instrText xml:space="preserve"> PAGEREF _Toc26401 \h </w:instrText>
        </w:r>
        <w:r>
          <w:fldChar w:fldCharType="separate"/>
        </w:r>
        <w:r>
          <w:t>25</w:t>
        </w:r>
        <w:r>
          <w:fldChar w:fldCharType="end"/>
        </w:r>
      </w:hyperlink>
    </w:p>
    <w:p>
      <w:pPr>
        <w:pStyle w:val="TOC1"/>
        <w:tabs>
          <w:tab w:val="right" w:leader="dot" w:pos="8306"/>
        </w:tabs>
      </w:pPr>
      <w:hyperlink w:anchor="_Toc18752" w:history="1">
        <w:r>
          <w:rPr>
            <w:rFonts w:ascii="仿宋" w:eastAsia="仿宋" w:hAnsi="仿宋" w:cs="仿宋" w:hint="eastAsia"/>
            <w:lang w:eastAsia="zh-CN"/>
          </w:rPr>
          <w:t>九、合剂项目风险管理</w:t>
        </w:r>
        <w:r>
          <w:tab/>
        </w:r>
        <w:r>
          <w:fldChar w:fldCharType="begin"/>
        </w:r>
        <w:r>
          <w:instrText xml:space="preserve"> PAGEREF _Toc18752 \h </w:instrText>
        </w:r>
        <w:r>
          <w:fldChar w:fldCharType="separate"/>
        </w:r>
        <w:r>
          <w:t>26</w:t>
        </w:r>
        <w:r>
          <w:fldChar w:fldCharType="end"/>
        </w:r>
      </w:hyperlink>
    </w:p>
    <w:p>
      <w:pPr>
        <w:pStyle w:val="TOC2"/>
        <w:tabs>
          <w:tab w:val="right" w:leader="dot" w:pos="8306"/>
        </w:tabs>
      </w:pPr>
      <w:hyperlink w:anchor="_Toc16225" w:history="1">
        <w:r>
          <w:rPr>
            <w:rFonts w:ascii="仿宋" w:eastAsia="仿宋" w:hAnsi="仿宋" w:cs="仿宋" w:hint="eastAsia"/>
            <w:lang w:eastAsia="zh-CN"/>
          </w:rPr>
          <w:t>(一)、风险识别与评估</w:t>
        </w:r>
        <w:r>
          <w:tab/>
        </w:r>
        <w:r>
          <w:fldChar w:fldCharType="begin"/>
        </w:r>
        <w:r>
          <w:instrText xml:space="preserve"> PAGEREF _Toc16225 \h </w:instrText>
        </w:r>
        <w:r>
          <w:fldChar w:fldCharType="separate"/>
        </w:r>
        <w:r>
          <w:t>26</w:t>
        </w:r>
        <w:r>
          <w:fldChar w:fldCharType="end"/>
        </w:r>
      </w:hyperlink>
    </w:p>
    <w:p>
      <w:pPr>
        <w:pStyle w:val="TOC2"/>
        <w:tabs>
          <w:tab w:val="right" w:leader="dot" w:pos="8306"/>
        </w:tabs>
      </w:pPr>
      <w:hyperlink w:anchor="_Toc4535" w:history="1">
        <w:r>
          <w:rPr>
            <w:rFonts w:ascii="仿宋" w:eastAsia="仿宋" w:hAnsi="仿宋" w:cs="仿宋" w:hint="eastAsia"/>
            <w:lang w:eastAsia="zh-CN"/>
          </w:rPr>
          <w:t>(二)、风险应对策略</w:t>
        </w:r>
        <w:r>
          <w:tab/>
        </w:r>
        <w:r>
          <w:fldChar w:fldCharType="begin"/>
        </w:r>
        <w:r>
          <w:instrText xml:space="preserve"> PAGEREF _Toc4535 \h </w:instrText>
        </w:r>
        <w:r>
          <w:fldChar w:fldCharType="separate"/>
        </w:r>
        <w:r>
          <w:t>27</w:t>
        </w:r>
        <w:r>
          <w:fldChar w:fldCharType="end"/>
        </w:r>
      </w:hyperlink>
    </w:p>
    <w:p>
      <w:pPr>
        <w:pStyle w:val="TOC2"/>
        <w:tabs>
          <w:tab w:val="right" w:leader="dot" w:pos="8306"/>
        </w:tabs>
      </w:pPr>
      <w:hyperlink w:anchor="_Toc7673" w:history="1">
        <w:r>
          <w:rPr>
            <w:rFonts w:ascii="仿宋" w:eastAsia="仿宋" w:hAnsi="仿宋" w:cs="仿宋" w:hint="eastAsia"/>
            <w:lang w:eastAsia="zh-CN"/>
          </w:rPr>
          <w:t>(三)、风险监控与控制</w:t>
        </w:r>
        <w:r>
          <w:tab/>
        </w:r>
        <w:r>
          <w:fldChar w:fldCharType="begin"/>
        </w:r>
        <w:r>
          <w:instrText xml:space="preserve"> PAGEREF _Toc7673 \h </w:instrText>
        </w:r>
        <w:r>
          <w:fldChar w:fldCharType="separate"/>
        </w:r>
        <w:r>
          <w:t>29</w:t>
        </w:r>
        <w:r>
          <w:fldChar w:fldCharType="end"/>
        </w:r>
      </w:hyperlink>
    </w:p>
    <w:p>
      <w:pPr>
        <w:pStyle w:val="TOC1"/>
        <w:tabs>
          <w:tab w:val="right" w:leader="dot" w:pos="8306"/>
        </w:tabs>
      </w:pPr>
      <w:hyperlink w:anchor="_Toc19225" w:history="1">
        <w:r>
          <w:rPr>
            <w:rFonts w:ascii="仿宋" w:eastAsia="仿宋" w:hAnsi="仿宋" w:cs="仿宋" w:hint="eastAsia"/>
            <w:lang w:eastAsia="zh-CN"/>
          </w:rPr>
          <w:t>十、合剂项目环境影响分析</w:t>
        </w:r>
        <w:r>
          <w:tab/>
        </w:r>
        <w:r>
          <w:fldChar w:fldCharType="begin"/>
        </w:r>
        <w:r>
          <w:instrText xml:space="preserve"> PAGEREF _Toc19225 \h </w:instrText>
        </w:r>
        <w:r>
          <w:fldChar w:fldCharType="separate"/>
        </w:r>
        <w:r>
          <w:t>30</w:t>
        </w:r>
        <w:r>
          <w:fldChar w:fldCharType="end"/>
        </w:r>
      </w:hyperlink>
    </w:p>
    <w:p>
      <w:pPr>
        <w:pStyle w:val="TOC2"/>
        <w:tabs>
          <w:tab w:val="right" w:leader="dot" w:pos="8306"/>
        </w:tabs>
      </w:pPr>
      <w:hyperlink w:anchor="_Toc31476" w:history="1">
        <w:r>
          <w:rPr>
            <w:rFonts w:ascii="仿宋" w:eastAsia="仿宋" w:hAnsi="仿宋" w:cs="仿宋" w:hint="eastAsia"/>
            <w:lang w:eastAsia="zh-CN"/>
          </w:rPr>
          <w:t>(一)、建设区域环境质量现状</w:t>
        </w:r>
        <w:r>
          <w:tab/>
        </w:r>
        <w:r>
          <w:fldChar w:fldCharType="begin"/>
        </w:r>
        <w:r>
          <w:instrText xml:space="preserve"> PAGEREF _Toc31476 \h </w:instrText>
        </w:r>
        <w:r>
          <w:fldChar w:fldCharType="separate"/>
        </w:r>
        <w:r>
          <w:t>30</w:t>
        </w:r>
        <w:r>
          <w:fldChar w:fldCharType="end"/>
        </w:r>
      </w:hyperlink>
    </w:p>
    <w:p>
      <w:pPr>
        <w:pStyle w:val="TOC2"/>
        <w:tabs>
          <w:tab w:val="right" w:leader="dot" w:pos="8306"/>
        </w:tabs>
      </w:pPr>
      <w:hyperlink w:anchor="_Toc32479" w:history="1">
        <w:r>
          <w:rPr>
            <w:rFonts w:ascii="仿宋" w:eastAsia="仿宋" w:hAnsi="仿宋" w:cs="仿宋" w:hint="eastAsia"/>
            <w:lang w:eastAsia="zh-CN"/>
          </w:rPr>
          <w:t>(二)、建设期环境保护</w:t>
        </w:r>
        <w:r>
          <w:tab/>
        </w:r>
        <w:r>
          <w:fldChar w:fldCharType="begin"/>
        </w:r>
        <w:r>
          <w:instrText xml:space="preserve"> PAGEREF _Toc32479 \h </w:instrText>
        </w:r>
        <w:r>
          <w:fldChar w:fldCharType="separate"/>
        </w:r>
        <w:r>
          <w:t>31</w:t>
        </w:r>
        <w:r>
          <w:fldChar w:fldCharType="end"/>
        </w:r>
      </w:hyperlink>
    </w:p>
    <w:p>
      <w:pPr>
        <w:pStyle w:val="TOC2"/>
        <w:tabs>
          <w:tab w:val="right" w:leader="dot" w:pos="8306"/>
        </w:tabs>
      </w:pPr>
      <w:hyperlink w:anchor="_Toc19743" w:history="1">
        <w:r>
          <w:rPr>
            <w:rFonts w:ascii="仿宋" w:eastAsia="仿宋" w:hAnsi="仿宋" w:cs="仿宋" w:hint="eastAsia"/>
            <w:lang w:eastAsia="zh-CN"/>
          </w:rPr>
          <w:t>(三)、运营期环境保护</w:t>
        </w:r>
        <w:r>
          <w:tab/>
        </w:r>
        <w:r>
          <w:fldChar w:fldCharType="begin"/>
        </w:r>
        <w:r>
          <w:instrText xml:space="preserve"> PAGEREF _Toc19743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83" w:history="1">
        <w:r>
          <w:rPr>
            <w:rFonts w:ascii="仿宋" w:eastAsia="仿宋" w:hAnsi="仿宋" w:cs="仿宋" w:hint="eastAsia"/>
            <w:lang w:eastAsia="zh-CN"/>
          </w:rPr>
          <w:t>(四)、合剂项目建设对区域经济的影响</w:t>
        </w:r>
        <w:r>
          <w:tab/>
        </w:r>
        <w:r>
          <w:fldChar w:fldCharType="begin"/>
        </w:r>
        <w:r>
          <w:instrText xml:space="preserve"> PAGEREF _Toc22283 \h </w:instrText>
        </w:r>
        <w:r>
          <w:fldChar w:fldCharType="separate"/>
        </w:r>
        <w:r>
          <w:t>34</w:t>
        </w:r>
        <w:r>
          <w:fldChar w:fldCharType="end"/>
        </w:r>
      </w:hyperlink>
    </w:p>
    <w:p>
      <w:pPr>
        <w:pStyle w:val="TOC2"/>
        <w:tabs>
          <w:tab w:val="right" w:leader="dot" w:pos="8306"/>
        </w:tabs>
      </w:pPr>
      <w:hyperlink w:anchor="_Toc4911" w:history="1">
        <w:r>
          <w:rPr>
            <w:rFonts w:ascii="仿宋" w:eastAsia="仿宋" w:hAnsi="仿宋" w:cs="仿宋" w:hint="eastAsia"/>
            <w:lang w:eastAsia="zh-CN"/>
          </w:rPr>
          <w:t>(五)、废弃物处理</w:t>
        </w:r>
        <w:r>
          <w:tab/>
        </w:r>
        <w:r>
          <w:fldChar w:fldCharType="begin"/>
        </w:r>
        <w:r>
          <w:instrText xml:space="preserve"> PAGEREF _Toc4911 \h </w:instrText>
        </w:r>
        <w:r>
          <w:fldChar w:fldCharType="separate"/>
        </w:r>
        <w:r>
          <w:t>36</w:t>
        </w:r>
        <w:r>
          <w:fldChar w:fldCharType="end"/>
        </w:r>
      </w:hyperlink>
    </w:p>
    <w:p>
      <w:pPr>
        <w:pStyle w:val="TOC2"/>
        <w:tabs>
          <w:tab w:val="right" w:leader="dot" w:pos="8306"/>
        </w:tabs>
      </w:pPr>
      <w:hyperlink w:anchor="_Toc26937" w:history="1">
        <w:r>
          <w:rPr>
            <w:rFonts w:ascii="仿宋" w:eastAsia="仿宋" w:hAnsi="仿宋" w:cs="仿宋" w:hint="eastAsia"/>
            <w:lang w:eastAsia="zh-CN"/>
          </w:rPr>
          <w:t>(六)、特殊环境影响分析</w:t>
        </w:r>
        <w:r>
          <w:tab/>
        </w:r>
        <w:r>
          <w:fldChar w:fldCharType="begin"/>
        </w:r>
        <w:r>
          <w:instrText xml:space="preserve"> PAGEREF _Toc26937 \h </w:instrText>
        </w:r>
        <w:r>
          <w:fldChar w:fldCharType="separate"/>
        </w:r>
        <w:r>
          <w:t>37</w:t>
        </w:r>
        <w:r>
          <w:fldChar w:fldCharType="end"/>
        </w:r>
      </w:hyperlink>
    </w:p>
    <w:p>
      <w:pPr>
        <w:pStyle w:val="TOC2"/>
        <w:tabs>
          <w:tab w:val="right" w:leader="dot" w:pos="8306"/>
        </w:tabs>
      </w:pPr>
      <w:hyperlink w:anchor="_Toc16168" w:history="1">
        <w:r>
          <w:rPr>
            <w:rFonts w:ascii="仿宋" w:eastAsia="仿宋" w:hAnsi="仿宋" w:cs="仿宋" w:hint="eastAsia"/>
            <w:lang w:eastAsia="zh-CN"/>
          </w:rPr>
          <w:t>(七)、清洁生产</w:t>
        </w:r>
        <w:r>
          <w:tab/>
        </w:r>
        <w:r>
          <w:fldChar w:fldCharType="begin"/>
        </w:r>
        <w:r>
          <w:instrText xml:space="preserve"> PAGEREF _Toc16168 \h </w:instrText>
        </w:r>
        <w:r>
          <w:fldChar w:fldCharType="separate"/>
        </w:r>
        <w:r>
          <w:t>38</w:t>
        </w:r>
        <w:r>
          <w:fldChar w:fldCharType="end"/>
        </w:r>
      </w:hyperlink>
    </w:p>
    <w:p>
      <w:pPr>
        <w:pStyle w:val="TOC2"/>
        <w:tabs>
          <w:tab w:val="right" w:leader="dot" w:pos="8306"/>
        </w:tabs>
      </w:pPr>
      <w:hyperlink w:anchor="_Toc3819" w:history="1">
        <w:r>
          <w:rPr>
            <w:rFonts w:ascii="仿宋" w:eastAsia="仿宋" w:hAnsi="仿宋" w:cs="仿宋" w:hint="eastAsia"/>
            <w:lang w:eastAsia="zh-CN"/>
          </w:rPr>
          <w:t>(八)、环境保护综合评价</w:t>
        </w:r>
        <w:r>
          <w:tab/>
        </w:r>
        <w:r>
          <w:fldChar w:fldCharType="begin"/>
        </w:r>
        <w:r>
          <w:instrText xml:space="preserve"> PAGEREF _Toc3819 \h </w:instrText>
        </w:r>
        <w:r>
          <w:fldChar w:fldCharType="separate"/>
        </w:r>
        <w:r>
          <w:t>39</w:t>
        </w:r>
        <w:r>
          <w:fldChar w:fldCharType="end"/>
        </w:r>
      </w:hyperlink>
    </w:p>
    <w:p>
      <w:pPr>
        <w:pStyle w:val="TOC1"/>
        <w:tabs>
          <w:tab w:val="right" w:leader="dot" w:pos="8306"/>
        </w:tabs>
      </w:pPr>
      <w:hyperlink w:anchor="_Toc24032" w:history="1">
        <w:r>
          <w:rPr>
            <w:rFonts w:ascii="仿宋" w:eastAsia="仿宋" w:hAnsi="仿宋" w:cs="仿宋" w:hint="eastAsia"/>
            <w:lang w:eastAsia="zh-CN"/>
          </w:rPr>
          <w:t>十一、合剂项目计划安排</w:t>
        </w:r>
        <w:r>
          <w:tab/>
        </w:r>
        <w:r>
          <w:fldChar w:fldCharType="begin"/>
        </w:r>
        <w:r>
          <w:instrText xml:space="preserve"> PAGEREF _Toc24032 \h </w:instrText>
        </w:r>
        <w:r>
          <w:fldChar w:fldCharType="separate"/>
        </w:r>
        <w:r>
          <w:t>40</w:t>
        </w:r>
        <w:r>
          <w:fldChar w:fldCharType="end"/>
        </w:r>
      </w:hyperlink>
    </w:p>
    <w:p>
      <w:pPr>
        <w:pStyle w:val="TOC2"/>
        <w:tabs>
          <w:tab w:val="right" w:leader="dot" w:pos="8306"/>
        </w:tabs>
      </w:pPr>
      <w:hyperlink w:anchor="_Toc23920" w:history="1">
        <w:r>
          <w:rPr>
            <w:rFonts w:ascii="仿宋" w:eastAsia="仿宋" w:hAnsi="仿宋" w:cs="仿宋" w:hint="eastAsia"/>
            <w:lang w:eastAsia="zh-CN"/>
          </w:rPr>
          <w:t>(一)、建设周期</w:t>
        </w:r>
        <w:r>
          <w:tab/>
        </w:r>
        <w:r>
          <w:fldChar w:fldCharType="begin"/>
        </w:r>
        <w:r>
          <w:instrText xml:space="preserve"> PAGEREF _Toc23920 \h </w:instrText>
        </w:r>
        <w:r>
          <w:fldChar w:fldCharType="separate"/>
        </w:r>
        <w:r>
          <w:t>40</w:t>
        </w:r>
        <w:r>
          <w:fldChar w:fldCharType="end"/>
        </w:r>
      </w:hyperlink>
    </w:p>
    <w:p>
      <w:pPr>
        <w:pStyle w:val="TOC2"/>
        <w:tabs>
          <w:tab w:val="right" w:leader="dot" w:pos="8306"/>
        </w:tabs>
      </w:pPr>
      <w:hyperlink w:anchor="_Toc25569" w:history="1">
        <w:r>
          <w:rPr>
            <w:rFonts w:ascii="仿宋" w:eastAsia="仿宋" w:hAnsi="仿宋" w:cs="仿宋" w:hint="eastAsia"/>
            <w:lang w:eastAsia="zh-CN"/>
          </w:rPr>
          <w:t>(二)、建设进度</w:t>
        </w:r>
        <w:r>
          <w:tab/>
        </w:r>
        <w:r>
          <w:fldChar w:fldCharType="begin"/>
        </w:r>
        <w:r>
          <w:instrText xml:space="preserve"> PAGEREF _Toc25569 \h </w:instrText>
        </w:r>
        <w:r>
          <w:fldChar w:fldCharType="separate"/>
        </w:r>
        <w:r>
          <w:t>41</w:t>
        </w:r>
        <w:r>
          <w:fldChar w:fldCharType="end"/>
        </w:r>
      </w:hyperlink>
    </w:p>
    <w:p>
      <w:pPr>
        <w:pStyle w:val="TOC2"/>
        <w:tabs>
          <w:tab w:val="right" w:leader="dot" w:pos="8306"/>
        </w:tabs>
      </w:pPr>
      <w:hyperlink w:anchor="_Toc8671" w:history="1">
        <w:r>
          <w:rPr>
            <w:rFonts w:ascii="仿宋" w:eastAsia="仿宋" w:hAnsi="仿宋" w:cs="仿宋" w:hint="eastAsia"/>
            <w:lang w:eastAsia="zh-CN"/>
          </w:rPr>
          <w:t>(三)、进度安排注意事项</w:t>
        </w:r>
        <w:r>
          <w:tab/>
        </w:r>
        <w:r>
          <w:fldChar w:fldCharType="begin"/>
        </w:r>
        <w:r>
          <w:instrText xml:space="preserve"> PAGEREF _Toc8671 \h </w:instrText>
        </w:r>
        <w:r>
          <w:fldChar w:fldCharType="separate"/>
        </w:r>
        <w:r>
          <w:t>42</w:t>
        </w:r>
        <w:r>
          <w:fldChar w:fldCharType="end"/>
        </w:r>
      </w:hyperlink>
    </w:p>
    <w:p>
      <w:pPr>
        <w:pStyle w:val="TOC2"/>
        <w:tabs>
          <w:tab w:val="right" w:leader="dot" w:pos="8306"/>
        </w:tabs>
      </w:pPr>
      <w:hyperlink w:anchor="_Toc4584" w:history="1">
        <w:r>
          <w:rPr>
            <w:rFonts w:ascii="仿宋" w:eastAsia="仿宋" w:hAnsi="仿宋" w:cs="仿宋" w:hint="eastAsia"/>
            <w:lang w:eastAsia="zh-CN"/>
          </w:rPr>
          <w:t>(四)、人力资源配置</w:t>
        </w:r>
        <w:r>
          <w:tab/>
        </w:r>
        <w:r>
          <w:fldChar w:fldCharType="begin"/>
        </w:r>
        <w:r>
          <w:instrText xml:space="preserve"> PAGEREF _Toc4584 \h </w:instrText>
        </w:r>
        <w:r>
          <w:fldChar w:fldCharType="separate"/>
        </w:r>
        <w:r>
          <w:t>44</w:t>
        </w:r>
        <w:r>
          <w:fldChar w:fldCharType="end"/>
        </w:r>
      </w:hyperlink>
    </w:p>
    <w:p>
      <w:pPr>
        <w:pStyle w:val="TOC1"/>
        <w:tabs>
          <w:tab w:val="right" w:leader="dot" w:pos="8306"/>
        </w:tabs>
      </w:pPr>
      <w:hyperlink w:anchor="_Toc10737" w:history="1">
        <w:r>
          <w:rPr>
            <w:rFonts w:ascii="仿宋" w:eastAsia="仿宋" w:hAnsi="仿宋" w:cs="仿宋" w:hint="eastAsia"/>
            <w:lang w:eastAsia="zh-CN"/>
          </w:rPr>
          <w:t>十二、合剂项目创新与研发</w:t>
        </w:r>
        <w:r>
          <w:tab/>
        </w:r>
        <w:r>
          <w:fldChar w:fldCharType="begin"/>
        </w:r>
        <w:r>
          <w:instrText xml:space="preserve"> PAGEREF _Toc10737 \h </w:instrText>
        </w:r>
        <w:r>
          <w:fldChar w:fldCharType="separate"/>
        </w:r>
        <w:r>
          <w:t>44</w:t>
        </w:r>
        <w:r>
          <w:fldChar w:fldCharType="end"/>
        </w:r>
      </w:hyperlink>
    </w:p>
    <w:p>
      <w:pPr>
        <w:pStyle w:val="TOC2"/>
        <w:tabs>
          <w:tab w:val="right" w:leader="dot" w:pos="8306"/>
        </w:tabs>
      </w:pPr>
      <w:hyperlink w:anchor="_Toc14040" w:history="1">
        <w:r>
          <w:rPr>
            <w:rFonts w:ascii="仿宋" w:eastAsia="仿宋" w:hAnsi="仿宋" w:cs="仿宋" w:hint="eastAsia"/>
            <w:lang w:eastAsia="zh-CN"/>
          </w:rPr>
          <w:t>(一)、创新策略与方向</w:t>
        </w:r>
        <w:r>
          <w:tab/>
        </w:r>
        <w:r>
          <w:fldChar w:fldCharType="begin"/>
        </w:r>
        <w:r>
          <w:instrText xml:space="preserve"> PAGEREF _Toc14040 \h </w:instrText>
        </w:r>
        <w:r>
          <w:fldChar w:fldCharType="separate"/>
        </w:r>
        <w:r>
          <w:t>44</w:t>
        </w:r>
        <w:r>
          <w:fldChar w:fldCharType="end"/>
        </w:r>
      </w:hyperlink>
    </w:p>
    <w:p>
      <w:pPr>
        <w:pStyle w:val="TOC2"/>
        <w:tabs>
          <w:tab w:val="right" w:leader="dot" w:pos="8306"/>
        </w:tabs>
      </w:pPr>
      <w:hyperlink w:anchor="_Toc10445" w:history="1">
        <w:r>
          <w:rPr>
            <w:rFonts w:ascii="仿宋" w:eastAsia="仿宋" w:hAnsi="仿宋" w:cs="仿宋" w:hint="eastAsia"/>
            <w:lang w:eastAsia="zh-CN"/>
          </w:rPr>
          <w:t>(二)、研发规划与投入</w:t>
        </w:r>
        <w:r>
          <w:tab/>
        </w:r>
        <w:r>
          <w:fldChar w:fldCharType="begin"/>
        </w:r>
        <w:r>
          <w:instrText xml:space="preserve"> PAGEREF _Toc10445 \h </w:instrText>
        </w:r>
        <w:r>
          <w:fldChar w:fldCharType="separate"/>
        </w:r>
        <w:r>
          <w:t>46</w:t>
        </w:r>
        <w:r>
          <w:fldChar w:fldCharType="end"/>
        </w:r>
      </w:hyperlink>
    </w:p>
    <w:p>
      <w:pPr>
        <w:pStyle w:val="TOC1"/>
        <w:tabs>
          <w:tab w:val="right" w:leader="dot" w:pos="8306"/>
        </w:tabs>
      </w:pPr>
      <w:hyperlink w:anchor="_Toc481" w:history="1">
        <w:r>
          <w:rPr>
            <w:rFonts w:ascii="仿宋" w:eastAsia="仿宋" w:hAnsi="仿宋" w:cs="仿宋" w:hint="eastAsia"/>
            <w:lang w:eastAsia="zh-CN"/>
          </w:rPr>
          <w:t>十三、合剂项目治理与监督</w:t>
        </w:r>
        <w:r>
          <w:tab/>
        </w:r>
        <w:r>
          <w:fldChar w:fldCharType="begin"/>
        </w:r>
        <w:r>
          <w:instrText xml:space="preserve"> PAGEREF _Toc481 \h </w:instrText>
        </w:r>
        <w:r>
          <w:fldChar w:fldCharType="separate"/>
        </w:r>
        <w:r>
          <w:t>47</w:t>
        </w:r>
        <w:r>
          <w:fldChar w:fldCharType="end"/>
        </w:r>
      </w:hyperlink>
    </w:p>
    <w:p>
      <w:pPr>
        <w:pStyle w:val="TOC2"/>
        <w:tabs>
          <w:tab w:val="right" w:leader="dot" w:pos="8306"/>
        </w:tabs>
      </w:pPr>
      <w:hyperlink w:anchor="_Toc16122" w:history="1">
        <w:r>
          <w:rPr>
            <w:rFonts w:ascii="仿宋" w:eastAsia="仿宋" w:hAnsi="仿宋" w:cs="仿宋" w:hint="eastAsia"/>
            <w:lang w:eastAsia="zh-CN"/>
          </w:rPr>
          <w:t>(一)、合剂项目治理结构</w:t>
        </w:r>
        <w:r>
          <w:tab/>
        </w:r>
        <w:r>
          <w:fldChar w:fldCharType="begin"/>
        </w:r>
        <w:r>
          <w:instrText xml:space="preserve"> PAGEREF _Toc16122 \h </w:instrText>
        </w:r>
        <w:r>
          <w:fldChar w:fldCharType="separate"/>
        </w:r>
        <w:r>
          <w:t>47</w:t>
        </w:r>
        <w:r>
          <w:fldChar w:fldCharType="end"/>
        </w:r>
      </w:hyperlink>
    </w:p>
    <w:p>
      <w:pPr>
        <w:pStyle w:val="TOC2"/>
        <w:tabs>
          <w:tab w:val="right" w:leader="dot" w:pos="8306"/>
        </w:tabs>
      </w:pPr>
      <w:hyperlink w:anchor="_Toc28446" w:history="1">
        <w:r>
          <w:rPr>
            <w:rFonts w:ascii="仿宋" w:eastAsia="仿宋" w:hAnsi="仿宋" w:cs="仿宋" w:hint="eastAsia"/>
            <w:lang w:eastAsia="zh-CN"/>
          </w:rPr>
          <w:t>(二)、监督与审计</w:t>
        </w:r>
        <w:r>
          <w:tab/>
        </w:r>
        <w:r>
          <w:fldChar w:fldCharType="begin"/>
        </w:r>
        <w:r>
          <w:instrText xml:space="preserve"> PAGEREF _Toc28446 \h </w:instrText>
        </w:r>
        <w:r>
          <w:fldChar w:fldCharType="separate"/>
        </w:r>
        <w:r>
          <w:t>49</w:t>
        </w:r>
        <w:r>
          <w:fldChar w:fldCharType="end"/>
        </w:r>
      </w:hyperlink>
    </w:p>
    <w:p>
      <w:pPr>
        <w:pStyle w:val="TOC1"/>
        <w:tabs>
          <w:tab w:val="right" w:leader="dot" w:pos="8306"/>
        </w:tabs>
      </w:pPr>
      <w:hyperlink w:anchor="_Toc10003" w:history="1">
        <w:r>
          <w:rPr>
            <w:rFonts w:ascii="仿宋" w:eastAsia="仿宋" w:hAnsi="仿宋" w:cs="仿宋" w:hint="eastAsia"/>
            <w:lang w:eastAsia="zh-CN"/>
          </w:rPr>
          <w:t>十四、质量管理体系</w:t>
        </w:r>
        <w:r>
          <w:tab/>
        </w:r>
        <w:r>
          <w:fldChar w:fldCharType="begin"/>
        </w:r>
        <w:r>
          <w:instrText xml:space="preserve"> PAGEREF _Toc10003 \h </w:instrText>
        </w:r>
        <w:r>
          <w:fldChar w:fldCharType="separate"/>
        </w:r>
        <w:r>
          <w:t>50</w:t>
        </w:r>
        <w:r>
          <w:fldChar w:fldCharType="end"/>
        </w:r>
      </w:hyperlink>
    </w:p>
    <w:p>
      <w:pPr>
        <w:pStyle w:val="TOC2"/>
        <w:tabs>
          <w:tab w:val="right" w:leader="dot" w:pos="8306"/>
        </w:tabs>
      </w:pPr>
      <w:hyperlink w:anchor="_Toc27140" w:history="1">
        <w:r>
          <w:rPr>
            <w:rFonts w:ascii="仿宋" w:eastAsia="仿宋" w:hAnsi="仿宋" w:cs="仿宋" w:hint="eastAsia"/>
            <w:lang w:eastAsia="zh-CN"/>
          </w:rPr>
          <w:t>(一)、质量目标与方针</w:t>
        </w:r>
        <w:r>
          <w:tab/>
        </w:r>
        <w:r>
          <w:fldChar w:fldCharType="begin"/>
        </w:r>
        <w:r>
          <w:instrText xml:space="preserve"> PAGEREF _Toc27140 \h </w:instrText>
        </w:r>
        <w:r>
          <w:fldChar w:fldCharType="separate"/>
        </w:r>
        <w:r>
          <w:t>50</w:t>
        </w:r>
        <w:r>
          <w:fldChar w:fldCharType="end"/>
        </w:r>
      </w:hyperlink>
    </w:p>
    <w:p>
      <w:pPr>
        <w:pStyle w:val="TOC2"/>
        <w:tabs>
          <w:tab w:val="right" w:leader="dot" w:pos="8306"/>
        </w:tabs>
      </w:pPr>
      <w:hyperlink w:anchor="_Toc21748" w:history="1">
        <w:r>
          <w:rPr>
            <w:rFonts w:ascii="仿宋" w:eastAsia="仿宋" w:hAnsi="仿宋" w:cs="仿宋" w:hint="eastAsia"/>
            <w:lang w:eastAsia="zh-CN"/>
          </w:rPr>
          <w:t>(二)、质量管理责任</w:t>
        </w:r>
        <w:r>
          <w:tab/>
        </w:r>
        <w:r>
          <w:fldChar w:fldCharType="begin"/>
        </w:r>
        <w:r>
          <w:instrText xml:space="preserve"> PAGEREF _Toc21748 \h </w:instrText>
        </w:r>
        <w:r>
          <w:fldChar w:fldCharType="separate"/>
        </w:r>
        <w:r>
          <w:t>51</w:t>
        </w:r>
        <w:r>
          <w:fldChar w:fldCharType="end"/>
        </w:r>
      </w:hyperlink>
    </w:p>
    <w:p>
      <w:pPr>
        <w:pStyle w:val="TOC2"/>
        <w:tabs>
          <w:tab w:val="right" w:leader="dot" w:pos="8306"/>
        </w:tabs>
      </w:pPr>
      <w:hyperlink w:anchor="_Toc23628" w:history="1">
        <w:r>
          <w:rPr>
            <w:rFonts w:ascii="仿宋" w:eastAsia="仿宋" w:hAnsi="仿宋" w:cs="仿宋" w:hint="eastAsia"/>
            <w:lang w:eastAsia="zh-CN"/>
          </w:rPr>
          <w:t>(三)、质量管理体系文件</w:t>
        </w:r>
        <w:r>
          <w:tab/>
        </w:r>
        <w:r>
          <w:fldChar w:fldCharType="begin"/>
        </w:r>
        <w:r>
          <w:instrText xml:space="preserve"> PAGEREF _Toc23628 \h </w:instrText>
        </w:r>
        <w:r>
          <w:fldChar w:fldCharType="separate"/>
        </w:r>
        <w:r>
          <w:t>52</w:t>
        </w:r>
        <w:r>
          <w:fldChar w:fldCharType="end"/>
        </w:r>
      </w:hyperlink>
    </w:p>
    <w:p>
      <w:pPr>
        <w:pStyle w:val="TOC2"/>
        <w:tabs>
          <w:tab w:val="right" w:leader="dot" w:pos="8306"/>
        </w:tabs>
      </w:pPr>
      <w:hyperlink w:anchor="_Toc889" w:history="1">
        <w:r>
          <w:rPr>
            <w:rFonts w:ascii="仿宋" w:eastAsia="仿宋" w:hAnsi="仿宋" w:cs="仿宋" w:hint="eastAsia"/>
            <w:lang w:eastAsia="zh-CN"/>
          </w:rPr>
          <w:t>(四)、质量培训与教育</w:t>
        </w:r>
        <w:r>
          <w:tab/>
        </w:r>
        <w:r>
          <w:fldChar w:fldCharType="begin"/>
        </w:r>
        <w:r>
          <w:instrText xml:space="preserve"> PAGEREF _Toc889 \h </w:instrText>
        </w:r>
        <w:r>
          <w:fldChar w:fldCharType="separate"/>
        </w:r>
        <w:r>
          <w:t>54</w:t>
        </w:r>
        <w:r>
          <w:fldChar w:fldCharType="end"/>
        </w:r>
      </w:hyperlink>
    </w:p>
    <w:p>
      <w:pPr>
        <w:pStyle w:val="TOC2"/>
        <w:tabs>
          <w:tab w:val="right" w:leader="dot" w:pos="8306"/>
        </w:tabs>
      </w:pPr>
      <w:hyperlink w:anchor="_Toc21833" w:history="1">
        <w:r>
          <w:rPr>
            <w:rFonts w:ascii="仿宋" w:eastAsia="仿宋" w:hAnsi="仿宋" w:cs="仿宋" w:hint="eastAsia"/>
            <w:lang w:eastAsia="zh-CN"/>
          </w:rPr>
          <w:t>(五)、质量审核与评价</w:t>
        </w:r>
        <w:r>
          <w:tab/>
        </w:r>
        <w:r>
          <w:fldChar w:fldCharType="begin"/>
        </w:r>
        <w:r>
          <w:instrText xml:space="preserve"> PAGEREF _Toc21833 \h </w:instrText>
        </w:r>
        <w:r>
          <w:fldChar w:fldCharType="separate"/>
        </w:r>
        <w:r>
          <w:t>55</w:t>
        </w:r>
        <w:r>
          <w:fldChar w:fldCharType="end"/>
        </w:r>
      </w:hyperlink>
    </w:p>
    <w:p>
      <w:pPr>
        <w:pStyle w:val="TOC2"/>
        <w:tabs>
          <w:tab w:val="right" w:leader="dot" w:pos="8306"/>
        </w:tabs>
      </w:pPr>
      <w:hyperlink w:anchor="_Toc19715" w:history="1">
        <w:r>
          <w:rPr>
            <w:rFonts w:ascii="仿宋" w:eastAsia="仿宋" w:hAnsi="仿宋" w:cs="仿宋" w:hint="eastAsia"/>
            <w:lang w:eastAsia="zh-CN"/>
          </w:rPr>
          <w:t>(六)、不符合与纠正措施</w:t>
        </w:r>
        <w:r>
          <w:tab/>
        </w:r>
        <w:r>
          <w:fldChar w:fldCharType="begin"/>
        </w:r>
        <w:r>
          <w:instrText xml:space="preserve"> PAGEREF _Toc19715 \h </w:instrText>
        </w:r>
        <w:r>
          <w:fldChar w:fldCharType="separate"/>
        </w:r>
        <w:r>
          <w:t>57</w:t>
        </w:r>
        <w:r>
          <w:fldChar w:fldCharType="end"/>
        </w:r>
      </w:hyperlink>
    </w:p>
    <w:p>
      <w:pPr>
        <w:pStyle w:val="TOC1"/>
        <w:tabs>
          <w:tab w:val="right" w:leader="dot" w:pos="8306"/>
        </w:tabs>
      </w:pPr>
      <w:hyperlink w:anchor="_Toc5316" w:history="1">
        <w:r>
          <w:rPr>
            <w:rFonts w:ascii="仿宋" w:eastAsia="仿宋" w:hAnsi="仿宋" w:cs="仿宋" w:hint="eastAsia"/>
            <w:lang w:eastAsia="zh-CN"/>
          </w:rPr>
          <w:t>十五、合剂项目实施时间节点</w:t>
        </w:r>
        <w:r>
          <w:tab/>
        </w:r>
        <w:r>
          <w:fldChar w:fldCharType="begin"/>
        </w:r>
        <w:r>
          <w:instrText xml:space="preserve"> PAGEREF _Toc5316 \h </w:instrText>
        </w:r>
        <w:r>
          <w:fldChar w:fldCharType="separate"/>
        </w:r>
        <w:r>
          <w:t>58</w:t>
        </w:r>
        <w:r>
          <w:fldChar w:fldCharType="end"/>
        </w:r>
      </w:hyperlink>
    </w:p>
    <w:p>
      <w:pPr>
        <w:pStyle w:val="TOC2"/>
        <w:tabs>
          <w:tab w:val="right" w:leader="dot" w:pos="8306"/>
        </w:tabs>
      </w:pPr>
      <w:hyperlink w:anchor="_Toc3427" w:history="1">
        <w:r>
          <w:rPr>
            <w:rFonts w:ascii="仿宋" w:eastAsia="仿宋" w:hAnsi="仿宋" w:cs="仿宋" w:hint="eastAsia"/>
            <w:lang w:eastAsia="zh-CN"/>
          </w:rPr>
          <w:t>(一)、合剂项目启动阶段时间节点</w:t>
        </w:r>
        <w:r>
          <w:tab/>
        </w:r>
        <w:r>
          <w:fldChar w:fldCharType="begin"/>
        </w:r>
        <w:r>
          <w:instrText xml:space="preserve"> PAGEREF _Toc3427 \h </w:instrText>
        </w:r>
        <w:r>
          <w:fldChar w:fldCharType="separate"/>
        </w:r>
        <w:r>
          <w:t>58</w:t>
        </w:r>
        <w:r>
          <w:fldChar w:fldCharType="end"/>
        </w:r>
      </w:hyperlink>
    </w:p>
    <w:p>
      <w:pPr>
        <w:pStyle w:val="TOC2"/>
        <w:tabs>
          <w:tab w:val="right" w:leader="dot" w:pos="8306"/>
        </w:tabs>
      </w:pPr>
      <w:hyperlink w:anchor="_Toc24015" w:history="1">
        <w:r>
          <w:rPr>
            <w:rFonts w:ascii="仿宋" w:eastAsia="仿宋" w:hAnsi="仿宋" w:cs="仿宋" w:hint="eastAsia"/>
            <w:lang w:eastAsia="zh-CN"/>
          </w:rPr>
          <w:t>(二)、合剂项目执行阶段时间节点</w:t>
        </w:r>
        <w:r>
          <w:tab/>
        </w:r>
        <w:r>
          <w:fldChar w:fldCharType="begin"/>
        </w:r>
        <w:r>
          <w:instrText xml:space="preserve"> PAGEREF _Toc24015 \h </w:instrText>
        </w:r>
        <w:r>
          <w:fldChar w:fldCharType="separate"/>
        </w:r>
        <w:r>
          <w:t>59</w:t>
        </w:r>
        <w:r>
          <w:fldChar w:fldCharType="end"/>
        </w:r>
      </w:hyperlink>
    </w:p>
    <w:p>
      <w:pPr>
        <w:pStyle w:val="TOC2"/>
        <w:tabs>
          <w:tab w:val="right" w:leader="dot" w:pos="8306"/>
        </w:tabs>
      </w:pPr>
      <w:hyperlink w:anchor="_Toc32731" w:history="1">
        <w:r>
          <w:rPr>
            <w:rFonts w:ascii="仿宋" w:eastAsia="仿宋" w:hAnsi="仿宋" w:cs="仿宋" w:hint="eastAsia"/>
            <w:lang w:eastAsia="zh-CN"/>
          </w:rPr>
          <w:t>(三)、合剂项目完成阶段时间节点</w:t>
        </w:r>
        <w:r>
          <w:tab/>
        </w:r>
        <w:r>
          <w:fldChar w:fldCharType="begin"/>
        </w:r>
        <w:r>
          <w:instrText xml:space="preserve"> PAGEREF _Toc32731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9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58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合剂项目的主要产品是XXXX，预计年产值为XXX万元。这一产品在市场中占据着重要的地位，其广泛的应用范围使得该合剂项目的市场前景非常广阔。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剂项目的xxx产品作为重要的原材料之一，将在多个领域发挥关键作用。其在建筑、交通、能源等方面的广泛应用将为整个产业链提供强大的支持，形成产业协同效应。合剂项目的年产值XXX万XXX万XXX万万元不仅反映了其在市场上的巨大潜力，更预示着它对国民经济的积极贡献。这种关联度高、涉及面广的产业关系，使得该合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61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总征地面积为XXXX平方米，相当于约XX.XX亩，其中净用地面积为XXXX平方米，红线范围内相当于约XX.XX亩。这一用地规模充分考虑了合剂项目的建设需求，保障了合剂项目在合适的空间内得以充分发展。合剂项目规划的总建筑面积为XXXX平方米，其中主体工程建设占XXXX平方米，计容建筑面积达XXXX平方米。预计建筑工程的投资将达到XXXX万元，为合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计划购置的设备共计XXXX台（套），设备购置费用为XXXX万元。这一设备购置计划充分考虑到合剂项目的生产需求和技术要求，确保了合剂项目在生产运营中具备先进的技术装备和高效的生产能力。设备的合理配置将为合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计划总投资为XXXX万元，预计年实现营业收入为XXXX万元。这一产能规模的设定旨在确保合剂项目能够在投资与回报之间取得平衡，实现长期可持续的发展。合剂项目的总投资充分考虑到各个方面的需求，包括用地建设、设备购置等多个环节，以确保合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435"/>
      <w:r>
        <w:rPr>
          <w:rFonts w:ascii="仿宋" w:eastAsia="仿宋" w:hAnsi="仿宋" w:cs="仿宋" w:hint="eastAsia"/>
          <w:sz w:val="28"/>
          <w:lang w:eastAsia="zh-CN"/>
        </w:rPr>
        <w:t>二、合剂项目危机管理</w:t>
      </w:r>
      <w:bookmarkEnd w:id="5"/>
    </w:p>
    <w:p>
      <w:pPr>
        <w:pStyle w:val="Heading2"/>
        <w:rPr>
          <w:rFonts w:ascii="仿宋" w:eastAsia="仿宋" w:hAnsi="仿宋" w:cs="仿宋" w:hint="eastAsia"/>
          <w:lang w:eastAsia="zh-CN"/>
        </w:rPr>
      </w:pPr>
      <w:bookmarkStart w:id="6" w:name="_Toc2159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合剂项目危机管理中，危机预警与识别是确保合剂项目稳健运行的核心步骤。通过建立全面的监测机制，合剂项目团队旨在及时发现和理解潜在的风险和危机因素，以便采取及时的预防和应对措施，确保合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首先，通过深入的风险评估，合剂项目团队全面分析了整个合剂项目和各个阶段可能存在的威胁。这包括准确评估每个潜在风险的发生概率和可能影响的程度，为后续危机预警提供了有力支持。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合剂项目团队着重于明确定义合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合剂项目进展的持续监控，团队能够及时发现潜在问题并作出迅速反应。合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在这一阶段，团队的专业素养和反应速度将发挥至关重要的作用，以确保潜在危机能够在初期得到有效的处理，最大程度地减轻负面影响。通过危机预警与识别，合剂项目得以更有序、可控地推进。</w:t>
      </w:r>
    </w:p>
    <w:p>
      <w:pPr>
        <w:pStyle w:val="Heading2"/>
        <w:ind w:firstLine="560" w:firstLineChars="200"/>
        <w:rPr>
          <w:rFonts w:ascii="仿宋" w:eastAsia="仿宋" w:hAnsi="仿宋" w:cs="仿宋" w:hint="eastAsia"/>
          <w:sz w:val="28"/>
          <w:lang w:eastAsia="zh-CN"/>
        </w:rPr>
      </w:pPr>
      <w:bookmarkStart w:id="7" w:name="_Toc2157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在危机发生时，合剂项目团队立即行动，成立了应急小组。该小组的任务是迅速制定并实施紧急应对措施，以最小化潜在损失。以下是采取的主要措施：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暂停合剂项目进度：为遏制危机蔓延，合剂项目暂时停止进行，以便全面评估当前状况。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资源重新分配：重新评估合剂项目资源的分配，确保最大限度地减小损失。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实时沟通：与关键利益相关者建立实时沟通机制，向他们传递合剂项目危机的实际状况，保障合剂项目核心利益。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在紧急应对的同时，合剂项目团队强调了团队协作和有效沟通的重要性。以下是团队协作的关键举措：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信息共享机制：建立了信息共享平台，确保团队成员能够及时获取合剂项目危机的实时信息。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领导者沟通：合剂项目领导者通过定期会议和即时沟通工具，指导团队应对危机，保持团队稳定运行。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随着危机得到初步控制，合剂项目团队转向制定恢复计划，以确保合剂项目能够从中迅速恢复。主要恢复计划包括：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修复受损的进度计划：重新评估合剂项目进度，制定修复计划，确保合剂项目尽快回归正常进程。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重新调整资源分配：优化资源分配，确保合剂项目在有限资源下高效运转。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风险管理机制加强：对合剂项目风险进行全面评估，制定更强化的风险管理策略，以预防未来可能的危机。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7022"/>
      <w:r>
        <w:rPr>
          <w:rFonts w:ascii="仿宋" w:eastAsia="仿宋" w:hAnsi="仿宋" w:cs="仿宋" w:hint="eastAsia"/>
          <w:sz w:val="28"/>
          <w:lang w:eastAsia="zh-CN"/>
        </w:rPr>
        <w:t>三、合剂项目可持续发展</w:t>
      </w:r>
      <w:bookmarkEnd w:id="8"/>
    </w:p>
    <w:p>
      <w:pPr>
        <w:pStyle w:val="Heading2"/>
        <w:rPr>
          <w:rFonts w:ascii="仿宋" w:eastAsia="仿宋" w:hAnsi="仿宋" w:cs="仿宋" w:hint="eastAsia"/>
          <w:lang w:eastAsia="zh-CN"/>
        </w:rPr>
      </w:pPr>
      <w:bookmarkStart w:id="9" w:name="_Toc1000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剂项目中，合剂项目团队着眼于未来，明确了可持续发展的战略方向。制定的具体可持续发展目标包括降低资源使用、采用环保技术、最大化社会效益等。这一步骤不仅有助于合剂项目在环保和社会责任方面达到最高标准，也为未来提供了明确的指引，确保合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可持续实践的融入合剂项目管理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合剂项目管理周期。从合剂项目规划开始，合剂项目团队就考虑了环境和社会的因素。在执行阶段，合剂项目团队积极推动绿色技术的应用，优化资源利用。此外，关注员工的社会责任，通过培训和沟通活动提高员工对可持续发展的认知，使他们能够在日常工作中践行可持续实践。这些举措不仅为合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5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扎根于合剂项目的可持续发展理念，我们深信环保与社会责任是合剂项目成功的关键支柱。在合剂项目的每一步，我们都致力于通过创新和实践，履行对环境和社会的坚定责任。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团队通过引入先进的环保技术、建立高效的废物处理系统以及推动能源节约措施，积极履行环保责任。定期的环保监测和评估确保合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合剂项目不仅致力于自身可持续发展，还注重对社会的回馈。通过支持社区合剂项目、参与慈善事业、提供培训机会等方式，合剂项目积极履行社会责任。与当地社区建立积极互动，关注员工的工作与生活平衡，以及员工的身心健康，是合剂项目在社会责任层面的关键举措。这样的实践不仅增强了合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3457"/>
      <w:r>
        <w:rPr>
          <w:rFonts w:ascii="仿宋" w:eastAsia="仿宋" w:hAnsi="仿宋" w:cs="仿宋" w:hint="eastAsia"/>
          <w:sz w:val="28"/>
          <w:lang w:eastAsia="zh-CN"/>
        </w:rPr>
        <w:t>四、合剂项目土建工程</w:t>
      </w:r>
      <w:bookmarkEnd w:id="11"/>
    </w:p>
    <w:p>
      <w:pPr>
        <w:pStyle w:val="Heading2"/>
        <w:rPr>
          <w:rFonts w:ascii="仿宋" w:eastAsia="仿宋" w:hAnsi="仿宋" w:cs="仿宋" w:hint="eastAsia"/>
          <w:lang w:eastAsia="zh-CN"/>
        </w:rPr>
      </w:pPr>
      <w:bookmarkStart w:id="12" w:name="_Toc2941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在合剂项目的建筑工程设计中，我们将秉承一系列重要的设计原则，以确保合剂项目建筑在功能、美观、可持续性等方面达到最佳效果。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首要原则是确保建筑的功能性得到最大化的发挥。我们将充分理解合剂项目的实际需求，合理布局各个功能区域，保证建筑在满足业务需求的同时，提供高效的工作环境。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在建筑设计中，我们将综合考虑建设和运营成本。通过精细的经济效益分析，确保设计方案在高效利用资源的同时，对合剂项目的长期盈利能力有积极的贡献。</w:t>
      </w:r>
    </w:p>
    <w:p>
      <w:pPr>
        <w:pStyle w:val="Heading2"/>
        <w:ind w:firstLine="560" w:firstLineChars="200"/>
        <w:rPr>
          <w:rFonts w:ascii="仿宋" w:eastAsia="仿宋" w:hAnsi="仿宋" w:cs="仿宋" w:hint="eastAsia"/>
          <w:sz w:val="28"/>
          <w:lang w:eastAsia="zh-CN"/>
        </w:rPr>
      </w:pPr>
      <w:bookmarkStart w:id="13" w:name="_Toc2231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剂项目的土建工程设计中，我们将精准设定设计年限，结合合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55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合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剂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合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305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本期工程合剂项目预计总建筑面积XXX平方米，其中：计容建筑面积XXX平方米，计划建筑工程投资XX万元，占合剂项目总投资的XX%。</w:t>
      </w:r>
    </w:p>
    <w:p>
      <w:pPr>
        <w:pStyle w:val="Heading1"/>
        <w:ind w:firstLine="560" w:firstLineChars="200"/>
        <w:rPr>
          <w:rFonts w:ascii="仿宋" w:eastAsia="仿宋" w:hAnsi="仿宋" w:cs="仿宋" w:hint="eastAsia"/>
          <w:sz w:val="28"/>
          <w:lang w:eastAsia="zh-CN"/>
        </w:rPr>
      </w:pPr>
      <w:bookmarkStart w:id="16" w:name="_Toc5043"/>
      <w:r>
        <w:rPr>
          <w:rFonts w:ascii="仿宋" w:eastAsia="仿宋" w:hAnsi="仿宋" w:cs="仿宋" w:hint="eastAsia"/>
          <w:sz w:val="28"/>
          <w:lang w:eastAsia="zh-CN"/>
        </w:rPr>
        <w:t>五、合剂项目选址可行性分析</w:t>
      </w:r>
      <w:bookmarkEnd w:id="16"/>
    </w:p>
    <w:p>
      <w:pPr>
        <w:pStyle w:val="Heading2"/>
        <w:rPr>
          <w:rFonts w:ascii="仿宋" w:eastAsia="仿宋" w:hAnsi="仿宋" w:cs="仿宋" w:hint="eastAsia"/>
          <w:lang w:eastAsia="zh-CN"/>
        </w:rPr>
      </w:pPr>
      <w:bookmarkStart w:id="17" w:name="_Toc32404"/>
      <w:r>
        <w:rPr>
          <w:rFonts w:ascii="仿宋" w:eastAsia="仿宋" w:hAnsi="仿宋" w:cs="仿宋" w:hint="eastAsia"/>
          <w:lang w:eastAsia="zh-CN"/>
        </w:rPr>
        <w:t>(一)、合剂项目选址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该合剂项目选址位于XX省XX市XX区XXX街道</w:t>
      </w:r>
    </w:p>
    <w:p>
      <w:pPr>
        <w:pStyle w:val="Heading2"/>
        <w:ind w:firstLine="560" w:firstLineChars="200"/>
        <w:rPr>
          <w:rFonts w:ascii="仿宋" w:eastAsia="仿宋" w:hAnsi="仿宋" w:cs="仿宋" w:hint="eastAsia"/>
          <w:sz w:val="28"/>
          <w:lang w:eastAsia="zh-CN"/>
        </w:rPr>
      </w:pPr>
      <w:bookmarkStart w:id="18" w:name="_Toc2440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合剂项目的征地面积将根据合剂项目的实际规模和需求进行精确规划。具体面积XXX平方米，旨在确保合剂项目不仅能够满足当前的发展需求，还能够预留空间以适应未来的扩展。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合剂项目计划建设的建筑总规模具体面积XXX平方米。这一规模的确定综合考虑了合剂项目的性质、规模，以及城市规划的相关要求，确保建筑布局与周边环境协调一致。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绿地率是合剂项目用地中被规划为绿地的比例。具体面积XXX平方米，旨在通过合理规划绿地，改善合剂项目周边环境，提升居民生活质量，并符合城市整体绿化规划。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容积率是用地上可以建设的建筑总体积与用地面积之比。具体面积XXX，通过合理的容积率规划，确保合剂项目建筑规模与周边环境和谐共生。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确保合剂项目选址与当地城市规划相一致，具体面积XXX平方米。通过与城市规划部门深入沟通，确保合剂项目不仅符合城市的整体发展方向，还能够融入城市的发展布局，为城市的长远发展贡献力量。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充分了解并确保合剂项目选址符合当地产业政策，具体面积XXX平方米。这包括合剂项目对当地经济的促进作用，以及对相关产业的带动效应，确保合剂项目与地方政府的产业政策保持一致，促进共赢合作。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用地总体要求必须符合环保和可持续发展的原则，具体面积XXX平方米。通过采用绿色建筑设计、节能减排等措施，确保合剂项目在建设和运营过程中对环境的影响最小化，达到可持续发展的要求。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确保合剂项目选址具备必要的公共设施配套，具体面积XXX平方米。这包括交通便利性、教育、医疗等基础设施，以提高居民生活品质，使得合剂项目选址更具吸引力。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考虑用地总体要求对当地社会稳定性的影响，具体面积XXX平方米。通过深入了解当地社区反馈，确保合剂项目的选址和建设过程对当地社会和谐稳定产生积极作用。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合剂项目选址不仅符合法规和规划，还在实际操作中具有可行性。这一全面规划将为合剂项目的成功实施提供坚实的基础，确保合剂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4257"/>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合剂项目的设备规划和空间设计中，我们将采取灵活设备布局的措施。设备布局将根据实际需求进行灵活设计，避免不必要的浪费。通过合理规划设备摆放位置，我们将提高设备的利用率，减少设备间距，以确保合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合剂项目内部引入共享设施的概念，例如共享会议室、办公区等。通过这种方式，我们可以减少对资源的重复建设，提高资源共享效率，从而减小合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0646"/>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合剂项目的总图布置中，我们将不同功能区域进行明确的规划，以最大程度满足合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9050"/>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我们首先关注市场因素，包括潜在客户分布、竞争对手位置、市场需求等。通过深入的市场调研，我们能够更准确地评估选址对于市场开拓和产品销售的影响，确保合剂项目能够在有利的市场环境中蓬勃发展。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合剂项目对环境的影响是综合评价的重要因素之一。我们将详细考虑选址周边的自然环境、生态保护区、水源地等情况，确保合剂项目的建设和运营对环境影响最小化，并符合当地的环保法规标准。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https://d.book118.com/675123343342011102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311E79"/>
    <w:rsid w:val="07311E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12334334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2024-02-03T05:16:00Z</dcterms:created>
  <dcterms:modified xsi:type="dcterms:W3CDTF">2024-02-03T05:16:30Z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857B6381F5084213803313FE4EFCC914_11</vt:lpwstr>
  </property>
  <property fmtid="{D5CDD505-2E9C-101B-9397-08002B2CF9AE}" pid="3" name="KSOProductBuildVer">
    <vt:lpwstr>2052-12.1.0.16250</vt:lpwstr>
  </property>
</Properties>
</file>