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干洗店项目规划设计蓝图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87" w:history="1">
        <w:r>
          <w:rPr>
            <w:rFonts w:ascii="仿宋" w:eastAsia="仿宋" w:hAnsi="仿宋" w:cs="仿宋" w:hint="eastAsia"/>
            <w:lang w:eastAsia="zh-CN"/>
          </w:rPr>
          <w:t>序言</w:t>
        </w:r>
        <w:r>
          <w:tab/>
        </w:r>
        <w:r>
          <w:fldChar w:fldCharType="begin"/>
        </w:r>
        <w:r>
          <w:instrText xml:space="preserve"> PAGEREF _Toc31487 \h </w:instrText>
        </w:r>
        <w:r>
          <w:fldChar w:fldCharType="separate"/>
        </w:r>
        <w:r>
          <w:t>3</w:t>
        </w:r>
        <w:r>
          <w:fldChar w:fldCharType="end"/>
        </w:r>
      </w:hyperlink>
    </w:p>
    <w:p>
      <w:pPr>
        <w:pStyle w:val="TOC1"/>
        <w:tabs>
          <w:tab w:val="right" w:leader="dot" w:pos="8306"/>
        </w:tabs>
      </w:pPr>
      <w:hyperlink w:anchor="_Toc13982" w:history="1">
        <w:r>
          <w:rPr>
            <w:rFonts w:ascii="仿宋" w:eastAsia="仿宋" w:hAnsi="仿宋" w:cs="仿宋" w:hint="eastAsia"/>
            <w:lang w:eastAsia="zh-CN"/>
          </w:rPr>
          <w:t>一、市场分析、调研</w:t>
        </w:r>
        <w:r>
          <w:tab/>
        </w:r>
        <w:r>
          <w:fldChar w:fldCharType="begin"/>
        </w:r>
        <w:r>
          <w:instrText xml:space="preserve"> PAGEREF _Toc13982 \h </w:instrText>
        </w:r>
        <w:r>
          <w:fldChar w:fldCharType="separate"/>
        </w:r>
        <w:r>
          <w:t>3</w:t>
        </w:r>
        <w:r>
          <w:fldChar w:fldCharType="end"/>
        </w:r>
      </w:hyperlink>
    </w:p>
    <w:p>
      <w:pPr>
        <w:pStyle w:val="TOC2"/>
        <w:tabs>
          <w:tab w:val="right" w:leader="dot" w:pos="8306"/>
        </w:tabs>
      </w:pPr>
      <w:hyperlink w:anchor="_Toc16971" w:history="1">
        <w:r>
          <w:rPr>
            <w:rFonts w:ascii="仿宋" w:eastAsia="仿宋" w:hAnsi="仿宋" w:cs="仿宋" w:hint="eastAsia"/>
            <w:lang w:eastAsia="zh-CN"/>
          </w:rPr>
          <w:t>(一)、干洗店行业分析</w:t>
        </w:r>
        <w:r>
          <w:tab/>
        </w:r>
        <w:r>
          <w:fldChar w:fldCharType="begin"/>
        </w:r>
        <w:r>
          <w:instrText xml:space="preserve"> PAGEREF _Toc16971 \h </w:instrText>
        </w:r>
        <w:r>
          <w:fldChar w:fldCharType="separate"/>
        </w:r>
        <w:r>
          <w:t>3</w:t>
        </w:r>
        <w:r>
          <w:fldChar w:fldCharType="end"/>
        </w:r>
      </w:hyperlink>
    </w:p>
    <w:p>
      <w:pPr>
        <w:pStyle w:val="TOC2"/>
        <w:tabs>
          <w:tab w:val="right" w:leader="dot" w:pos="8306"/>
        </w:tabs>
      </w:pPr>
      <w:hyperlink w:anchor="_Toc5655" w:history="1">
        <w:r>
          <w:rPr>
            <w:rFonts w:ascii="仿宋" w:eastAsia="仿宋" w:hAnsi="仿宋" w:cs="仿宋" w:hint="eastAsia"/>
            <w:lang w:eastAsia="zh-CN"/>
          </w:rPr>
          <w:t>(二)、干洗店市场分析预测</w:t>
        </w:r>
        <w:r>
          <w:tab/>
        </w:r>
        <w:r>
          <w:fldChar w:fldCharType="begin"/>
        </w:r>
        <w:r>
          <w:instrText xml:space="preserve"> PAGEREF _Toc5655 \h </w:instrText>
        </w:r>
        <w:r>
          <w:fldChar w:fldCharType="separate"/>
        </w:r>
        <w:r>
          <w:t>4</w:t>
        </w:r>
        <w:r>
          <w:fldChar w:fldCharType="end"/>
        </w:r>
      </w:hyperlink>
    </w:p>
    <w:p>
      <w:pPr>
        <w:pStyle w:val="TOC1"/>
        <w:tabs>
          <w:tab w:val="right" w:leader="dot" w:pos="8306"/>
        </w:tabs>
      </w:pPr>
      <w:hyperlink w:anchor="_Toc24300" w:history="1">
        <w:r>
          <w:rPr>
            <w:rFonts w:ascii="仿宋" w:eastAsia="仿宋" w:hAnsi="仿宋" w:cs="仿宋" w:hint="eastAsia"/>
            <w:lang w:eastAsia="zh-CN"/>
          </w:rPr>
          <w:t>二、干洗店项目选址可行性分析</w:t>
        </w:r>
        <w:r>
          <w:tab/>
        </w:r>
        <w:r>
          <w:fldChar w:fldCharType="begin"/>
        </w:r>
        <w:r>
          <w:instrText xml:space="preserve"> PAGEREF _Toc24300 \h </w:instrText>
        </w:r>
        <w:r>
          <w:fldChar w:fldCharType="separate"/>
        </w:r>
        <w:r>
          <w:t>4</w:t>
        </w:r>
        <w:r>
          <w:fldChar w:fldCharType="end"/>
        </w:r>
      </w:hyperlink>
    </w:p>
    <w:p>
      <w:pPr>
        <w:pStyle w:val="TOC2"/>
        <w:tabs>
          <w:tab w:val="right" w:leader="dot" w:pos="8306"/>
        </w:tabs>
      </w:pPr>
      <w:hyperlink w:anchor="_Toc32178" w:history="1">
        <w:r>
          <w:rPr>
            <w:rFonts w:ascii="仿宋" w:eastAsia="仿宋" w:hAnsi="仿宋" w:cs="仿宋" w:hint="eastAsia"/>
            <w:lang w:eastAsia="zh-CN"/>
          </w:rPr>
          <w:t>(一)、干洗店项目选址</w:t>
        </w:r>
        <w:r>
          <w:tab/>
        </w:r>
        <w:r>
          <w:fldChar w:fldCharType="begin"/>
        </w:r>
        <w:r>
          <w:instrText xml:space="preserve"> PAGEREF _Toc32178 \h </w:instrText>
        </w:r>
        <w:r>
          <w:fldChar w:fldCharType="separate"/>
        </w:r>
        <w:r>
          <w:t>4</w:t>
        </w:r>
        <w:r>
          <w:fldChar w:fldCharType="end"/>
        </w:r>
      </w:hyperlink>
    </w:p>
    <w:p>
      <w:pPr>
        <w:pStyle w:val="TOC2"/>
        <w:tabs>
          <w:tab w:val="right" w:leader="dot" w:pos="8306"/>
        </w:tabs>
      </w:pPr>
      <w:hyperlink w:anchor="_Toc9150" w:history="1">
        <w:r>
          <w:rPr>
            <w:rFonts w:ascii="仿宋" w:eastAsia="仿宋" w:hAnsi="仿宋" w:cs="仿宋" w:hint="eastAsia"/>
            <w:lang w:eastAsia="zh-CN"/>
          </w:rPr>
          <w:t>(二)、用地控制指标</w:t>
        </w:r>
        <w:r>
          <w:tab/>
        </w:r>
        <w:r>
          <w:fldChar w:fldCharType="begin"/>
        </w:r>
        <w:r>
          <w:instrText xml:space="preserve"> PAGEREF _Toc9150 \h </w:instrText>
        </w:r>
        <w:r>
          <w:fldChar w:fldCharType="separate"/>
        </w:r>
        <w:r>
          <w:t>5</w:t>
        </w:r>
        <w:r>
          <w:fldChar w:fldCharType="end"/>
        </w:r>
      </w:hyperlink>
    </w:p>
    <w:p>
      <w:pPr>
        <w:pStyle w:val="TOC2"/>
        <w:tabs>
          <w:tab w:val="right" w:leader="dot" w:pos="8306"/>
        </w:tabs>
      </w:pPr>
      <w:hyperlink w:anchor="_Toc8176" w:history="1">
        <w:r>
          <w:rPr>
            <w:rFonts w:ascii="仿宋" w:eastAsia="仿宋" w:hAnsi="仿宋" w:cs="仿宋" w:hint="eastAsia"/>
            <w:lang w:eastAsia="zh-CN"/>
          </w:rPr>
          <w:t>(三)、节约用地措施</w:t>
        </w:r>
        <w:r>
          <w:tab/>
        </w:r>
        <w:r>
          <w:fldChar w:fldCharType="begin"/>
        </w:r>
        <w:r>
          <w:instrText xml:space="preserve"> PAGEREF _Toc8176 \h </w:instrText>
        </w:r>
        <w:r>
          <w:fldChar w:fldCharType="separate"/>
        </w:r>
        <w:r>
          <w:t>6</w:t>
        </w:r>
        <w:r>
          <w:fldChar w:fldCharType="end"/>
        </w:r>
      </w:hyperlink>
    </w:p>
    <w:p>
      <w:pPr>
        <w:pStyle w:val="TOC2"/>
        <w:tabs>
          <w:tab w:val="right" w:leader="dot" w:pos="8306"/>
        </w:tabs>
      </w:pPr>
      <w:hyperlink w:anchor="_Toc16397" w:history="1">
        <w:r>
          <w:rPr>
            <w:rFonts w:ascii="仿宋" w:eastAsia="仿宋" w:hAnsi="仿宋" w:cs="仿宋" w:hint="eastAsia"/>
            <w:lang w:eastAsia="zh-CN"/>
          </w:rPr>
          <w:t>(四)、总图布置方案</w:t>
        </w:r>
        <w:r>
          <w:tab/>
        </w:r>
        <w:r>
          <w:fldChar w:fldCharType="begin"/>
        </w:r>
        <w:r>
          <w:instrText xml:space="preserve"> PAGEREF _Toc16397 \h </w:instrText>
        </w:r>
        <w:r>
          <w:fldChar w:fldCharType="separate"/>
        </w:r>
        <w:r>
          <w:t>7</w:t>
        </w:r>
        <w:r>
          <w:fldChar w:fldCharType="end"/>
        </w:r>
      </w:hyperlink>
    </w:p>
    <w:p>
      <w:pPr>
        <w:pStyle w:val="TOC2"/>
        <w:tabs>
          <w:tab w:val="right" w:leader="dot" w:pos="8306"/>
        </w:tabs>
      </w:pPr>
      <w:hyperlink w:anchor="_Toc17036" w:history="1">
        <w:r>
          <w:rPr>
            <w:rFonts w:ascii="仿宋" w:eastAsia="仿宋" w:hAnsi="仿宋" w:cs="仿宋" w:hint="eastAsia"/>
            <w:lang w:eastAsia="zh-CN"/>
          </w:rPr>
          <w:t>(五)、选址综合评价</w:t>
        </w:r>
        <w:r>
          <w:tab/>
        </w:r>
        <w:r>
          <w:fldChar w:fldCharType="begin"/>
        </w:r>
        <w:r>
          <w:instrText xml:space="preserve"> PAGEREF _Toc17036 \h </w:instrText>
        </w:r>
        <w:r>
          <w:fldChar w:fldCharType="separate"/>
        </w:r>
        <w:r>
          <w:t>9</w:t>
        </w:r>
        <w:r>
          <w:fldChar w:fldCharType="end"/>
        </w:r>
      </w:hyperlink>
    </w:p>
    <w:p>
      <w:pPr>
        <w:pStyle w:val="TOC1"/>
        <w:tabs>
          <w:tab w:val="right" w:leader="dot" w:pos="8306"/>
        </w:tabs>
      </w:pPr>
      <w:hyperlink w:anchor="_Toc28605" w:history="1">
        <w:r>
          <w:rPr>
            <w:rFonts w:ascii="仿宋" w:eastAsia="仿宋" w:hAnsi="仿宋" w:cs="仿宋" w:hint="eastAsia"/>
            <w:lang w:eastAsia="zh-CN"/>
          </w:rPr>
          <w:t>三、干洗店项目概论</w:t>
        </w:r>
        <w:r>
          <w:tab/>
        </w:r>
        <w:r>
          <w:fldChar w:fldCharType="begin"/>
        </w:r>
        <w:r>
          <w:instrText xml:space="preserve"> PAGEREF _Toc28605 \h </w:instrText>
        </w:r>
        <w:r>
          <w:fldChar w:fldCharType="separate"/>
        </w:r>
        <w:r>
          <w:t>10</w:t>
        </w:r>
        <w:r>
          <w:fldChar w:fldCharType="end"/>
        </w:r>
      </w:hyperlink>
    </w:p>
    <w:p>
      <w:pPr>
        <w:pStyle w:val="TOC2"/>
        <w:tabs>
          <w:tab w:val="right" w:leader="dot" w:pos="8306"/>
        </w:tabs>
      </w:pPr>
      <w:hyperlink w:anchor="_Toc29323" w:history="1">
        <w:r>
          <w:rPr>
            <w:rFonts w:ascii="仿宋" w:eastAsia="仿宋" w:hAnsi="仿宋" w:cs="仿宋" w:hint="eastAsia"/>
            <w:lang w:eastAsia="zh-CN"/>
          </w:rPr>
          <w:t>(一)、干洗店项目概况</w:t>
        </w:r>
        <w:r>
          <w:tab/>
        </w:r>
        <w:r>
          <w:fldChar w:fldCharType="begin"/>
        </w:r>
        <w:r>
          <w:instrText xml:space="preserve"> PAGEREF _Toc29323 \h </w:instrText>
        </w:r>
        <w:r>
          <w:fldChar w:fldCharType="separate"/>
        </w:r>
        <w:r>
          <w:t>10</w:t>
        </w:r>
        <w:r>
          <w:fldChar w:fldCharType="end"/>
        </w:r>
      </w:hyperlink>
    </w:p>
    <w:p>
      <w:pPr>
        <w:pStyle w:val="TOC2"/>
        <w:tabs>
          <w:tab w:val="right" w:leader="dot" w:pos="8306"/>
        </w:tabs>
      </w:pPr>
      <w:hyperlink w:anchor="_Toc4525" w:history="1">
        <w:r>
          <w:rPr>
            <w:rFonts w:ascii="仿宋" w:eastAsia="仿宋" w:hAnsi="仿宋" w:cs="仿宋" w:hint="eastAsia"/>
            <w:lang w:eastAsia="zh-CN"/>
          </w:rPr>
          <w:t>(二)、干洗店项目目标</w:t>
        </w:r>
        <w:r>
          <w:tab/>
        </w:r>
        <w:r>
          <w:fldChar w:fldCharType="begin"/>
        </w:r>
        <w:r>
          <w:instrText xml:space="preserve"> PAGEREF _Toc4525 \h </w:instrText>
        </w:r>
        <w:r>
          <w:fldChar w:fldCharType="separate"/>
        </w:r>
        <w:r>
          <w:t>12</w:t>
        </w:r>
        <w:r>
          <w:fldChar w:fldCharType="end"/>
        </w:r>
      </w:hyperlink>
    </w:p>
    <w:p>
      <w:pPr>
        <w:pStyle w:val="TOC2"/>
        <w:tabs>
          <w:tab w:val="right" w:leader="dot" w:pos="8306"/>
        </w:tabs>
      </w:pPr>
      <w:hyperlink w:anchor="_Toc10649" w:history="1">
        <w:r>
          <w:rPr>
            <w:rFonts w:ascii="仿宋" w:eastAsia="仿宋" w:hAnsi="仿宋" w:cs="仿宋" w:hint="eastAsia"/>
            <w:lang w:eastAsia="zh-CN"/>
          </w:rPr>
          <w:t>(三)、干洗店项目提出的理由</w:t>
        </w:r>
        <w:r>
          <w:tab/>
        </w:r>
        <w:r>
          <w:fldChar w:fldCharType="begin"/>
        </w:r>
        <w:r>
          <w:instrText xml:space="preserve"> PAGEREF _Toc10649 \h </w:instrText>
        </w:r>
        <w:r>
          <w:fldChar w:fldCharType="separate"/>
        </w:r>
        <w:r>
          <w:t>13</w:t>
        </w:r>
        <w:r>
          <w:fldChar w:fldCharType="end"/>
        </w:r>
      </w:hyperlink>
    </w:p>
    <w:p>
      <w:pPr>
        <w:pStyle w:val="TOC2"/>
        <w:tabs>
          <w:tab w:val="right" w:leader="dot" w:pos="8306"/>
        </w:tabs>
      </w:pPr>
      <w:hyperlink w:anchor="_Toc32272" w:history="1">
        <w:r>
          <w:rPr>
            <w:rFonts w:ascii="仿宋" w:eastAsia="仿宋" w:hAnsi="仿宋" w:cs="仿宋" w:hint="eastAsia"/>
            <w:lang w:eastAsia="zh-CN"/>
          </w:rPr>
          <w:t>(四)、干洗店项目意义</w:t>
        </w:r>
        <w:r>
          <w:tab/>
        </w:r>
        <w:r>
          <w:fldChar w:fldCharType="begin"/>
        </w:r>
        <w:r>
          <w:instrText xml:space="preserve"> PAGEREF _Toc32272 \h </w:instrText>
        </w:r>
        <w:r>
          <w:fldChar w:fldCharType="separate"/>
        </w:r>
        <w:r>
          <w:t>14</w:t>
        </w:r>
        <w:r>
          <w:fldChar w:fldCharType="end"/>
        </w:r>
      </w:hyperlink>
    </w:p>
    <w:p>
      <w:pPr>
        <w:pStyle w:val="TOC2"/>
        <w:tabs>
          <w:tab w:val="right" w:leader="dot" w:pos="8306"/>
        </w:tabs>
      </w:pPr>
      <w:hyperlink w:anchor="_Toc30566" w:history="1">
        <w:r>
          <w:rPr>
            <w:rFonts w:ascii="仿宋" w:eastAsia="仿宋" w:hAnsi="仿宋" w:cs="仿宋" w:hint="eastAsia"/>
            <w:lang w:eastAsia="zh-CN"/>
          </w:rPr>
          <w:t>(五)、干洗店项目背景</w:t>
        </w:r>
        <w:r>
          <w:tab/>
        </w:r>
        <w:r>
          <w:fldChar w:fldCharType="begin"/>
        </w:r>
        <w:r>
          <w:instrText xml:space="preserve"> PAGEREF _Toc30566 \h </w:instrText>
        </w:r>
        <w:r>
          <w:fldChar w:fldCharType="separate"/>
        </w:r>
        <w:r>
          <w:t>15</w:t>
        </w:r>
        <w:r>
          <w:fldChar w:fldCharType="end"/>
        </w:r>
      </w:hyperlink>
    </w:p>
    <w:p>
      <w:pPr>
        <w:pStyle w:val="TOC1"/>
        <w:tabs>
          <w:tab w:val="right" w:leader="dot" w:pos="8306"/>
        </w:tabs>
      </w:pPr>
      <w:hyperlink w:anchor="_Toc1249" w:history="1">
        <w:r>
          <w:rPr>
            <w:rFonts w:ascii="仿宋" w:eastAsia="仿宋" w:hAnsi="仿宋" w:cs="仿宋" w:hint="eastAsia"/>
            <w:lang w:eastAsia="zh-CN"/>
          </w:rPr>
          <w:t>四、工艺说明</w:t>
        </w:r>
        <w:r>
          <w:tab/>
        </w:r>
        <w:r>
          <w:fldChar w:fldCharType="begin"/>
        </w:r>
        <w:r>
          <w:instrText xml:space="preserve"> PAGEREF _Toc1249 \h </w:instrText>
        </w:r>
        <w:r>
          <w:fldChar w:fldCharType="separate"/>
        </w:r>
        <w:r>
          <w:t>16</w:t>
        </w:r>
        <w:r>
          <w:fldChar w:fldCharType="end"/>
        </w:r>
      </w:hyperlink>
    </w:p>
    <w:p>
      <w:pPr>
        <w:pStyle w:val="TOC2"/>
        <w:tabs>
          <w:tab w:val="right" w:leader="dot" w:pos="8306"/>
        </w:tabs>
      </w:pPr>
      <w:hyperlink w:anchor="_Toc5864" w:history="1">
        <w:r>
          <w:rPr>
            <w:rFonts w:ascii="仿宋" w:eastAsia="仿宋" w:hAnsi="仿宋" w:cs="仿宋" w:hint="eastAsia"/>
            <w:lang w:eastAsia="zh-CN"/>
          </w:rPr>
          <w:t>(一)、技术管理特点</w:t>
        </w:r>
        <w:r>
          <w:tab/>
        </w:r>
        <w:r>
          <w:fldChar w:fldCharType="begin"/>
        </w:r>
        <w:r>
          <w:instrText xml:space="preserve"> PAGEREF _Toc5864 \h </w:instrText>
        </w:r>
        <w:r>
          <w:fldChar w:fldCharType="separate"/>
        </w:r>
        <w:r>
          <w:t>16</w:t>
        </w:r>
        <w:r>
          <w:fldChar w:fldCharType="end"/>
        </w:r>
      </w:hyperlink>
    </w:p>
    <w:p>
      <w:pPr>
        <w:pStyle w:val="TOC2"/>
        <w:tabs>
          <w:tab w:val="right" w:leader="dot" w:pos="8306"/>
        </w:tabs>
      </w:pPr>
      <w:hyperlink w:anchor="_Toc31896" w:history="1">
        <w:r>
          <w:rPr>
            <w:rFonts w:ascii="仿宋" w:eastAsia="仿宋" w:hAnsi="仿宋" w:cs="仿宋" w:hint="eastAsia"/>
            <w:lang w:eastAsia="zh-CN"/>
          </w:rPr>
          <w:t>(二)、干洗店项目工艺技术设计方案</w:t>
        </w:r>
        <w:r>
          <w:tab/>
        </w:r>
        <w:r>
          <w:fldChar w:fldCharType="begin"/>
        </w:r>
        <w:r>
          <w:instrText xml:space="preserve"> PAGEREF _Toc31896 \h </w:instrText>
        </w:r>
        <w:r>
          <w:fldChar w:fldCharType="separate"/>
        </w:r>
        <w:r>
          <w:t>17</w:t>
        </w:r>
        <w:r>
          <w:fldChar w:fldCharType="end"/>
        </w:r>
      </w:hyperlink>
    </w:p>
    <w:p>
      <w:pPr>
        <w:pStyle w:val="TOC2"/>
        <w:tabs>
          <w:tab w:val="right" w:leader="dot" w:pos="8306"/>
        </w:tabs>
      </w:pPr>
      <w:hyperlink w:anchor="_Toc22187" w:history="1">
        <w:r>
          <w:rPr>
            <w:rFonts w:ascii="仿宋" w:eastAsia="仿宋" w:hAnsi="仿宋" w:cs="仿宋" w:hint="eastAsia"/>
            <w:lang w:eastAsia="zh-CN"/>
          </w:rPr>
          <w:t>(三)、设备选型方案</w:t>
        </w:r>
        <w:r>
          <w:tab/>
        </w:r>
        <w:r>
          <w:fldChar w:fldCharType="begin"/>
        </w:r>
        <w:r>
          <w:instrText xml:space="preserve"> PAGEREF _Toc22187 \h </w:instrText>
        </w:r>
        <w:r>
          <w:fldChar w:fldCharType="separate"/>
        </w:r>
        <w:r>
          <w:t>18</w:t>
        </w:r>
        <w:r>
          <w:fldChar w:fldCharType="end"/>
        </w:r>
      </w:hyperlink>
    </w:p>
    <w:p>
      <w:pPr>
        <w:pStyle w:val="TOC1"/>
        <w:tabs>
          <w:tab w:val="right" w:leader="dot" w:pos="8306"/>
        </w:tabs>
      </w:pPr>
      <w:hyperlink w:anchor="_Toc19391" w:history="1">
        <w:r>
          <w:rPr>
            <w:rFonts w:ascii="仿宋" w:eastAsia="仿宋" w:hAnsi="仿宋" w:cs="仿宋" w:hint="eastAsia"/>
            <w:lang w:eastAsia="zh-CN"/>
          </w:rPr>
          <w:t>五、干洗店项目危机管理</w:t>
        </w:r>
        <w:r>
          <w:tab/>
        </w:r>
        <w:r>
          <w:fldChar w:fldCharType="begin"/>
        </w:r>
        <w:r>
          <w:instrText xml:space="preserve"> PAGEREF _Toc19391 \h </w:instrText>
        </w:r>
        <w:r>
          <w:fldChar w:fldCharType="separate"/>
        </w:r>
        <w:r>
          <w:t>20</w:t>
        </w:r>
        <w:r>
          <w:fldChar w:fldCharType="end"/>
        </w:r>
      </w:hyperlink>
    </w:p>
    <w:p>
      <w:pPr>
        <w:pStyle w:val="TOC2"/>
        <w:tabs>
          <w:tab w:val="right" w:leader="dot" w:pos="8306"/>
        </w:tabs>
      </w:pPr>
      <w:hyperlink w:anchor="_Toc13455" w:history="1">
        <w:r>
          <w:rPr>
            <w:rFonts w:ascii="仿宋" w:eastAsia="仿宋" w:hAnsi="仿宋" w:cs="仿宋" w:hint="eastAsia"/>
            <w:lang w:eastAsia="zh-CN"/>
          </w:rPr>
          <w:t>(一)、危机预警与识别</w:t>
        </w:r>
        <w:r>
          <w:tab/>
        </w:r>
        <w:r>
          <w:fldChar w:fldCharType="begin"/>
        </w:r>
        <w:r>
          <w:instrText xml:space="preserve"> PAGEREF _Toc13455 \h </w:instrText>
        </w:r>
        <w:r>
          <w:fldChar w:fldCharType="separate"/>
        </w:r>
        <w:r>
          <w:t>20</w:t>
        </w:r>
        <w:r>
          <w:fldChar w:fldCharType="end"/>
        </w:r>
      </w:hyperlink>
    </w:p>
    <w:p>
      <w:pPr>
        <w:pStyle w:val="TOC2"/>
        <w:tabs>
          <w:tab w:val="right" w:leader="dot" w:pos="8306"/>
        </w:tabs>
      </w:pPr>
      <w:hyperlink w:anchor="_Toc27688" w:history="1">
        <w:r>
          <w:rPr>
            <w:rFonts w:ascii="仿宋" w:eastAsia="仿宋" w:hAnsi="仿宋" w:cs="仿宋" w:hint="eastAsia"/>
            <w:lang w:eastAsia="zh-CN"/>
          </w:rPr>
          <w:t>(二)、危机应对与恢复</w:t>
        </w:r>
        <w:r>
          <w:tab/>
        </w:r>
        <w:r>
          <w:fldChar w:fldCharType="begin"/>
        </w:r>
        <w:r>
          <w:instrText xml:space="preserve"> PAGEREF _Toc27688 \h </w:instrText>
        </w:r>
        <w:r>
          <w:fldChar w:fldCharType="separate"/>
        </w:r>
        <w:r>
          <w:t>21</w:t>
        </w:r>
        <w:r>
          <w:fldChar w:fldCharType="end"/>
        </w:r>
      </w:hyperlink>
    </w:p>
    <w:p>
      <w:pPr>
        <w:pStyle w:val="TOC1"/>
        <w:tabs>
          <w:tab w:val="right" w:leader="dot" w:pos="8306"/>
        </w:tabs>
      </w:pPr>
      <w:hyperlink w:anchor="_Toc20657" w:history="1">
        <w:r>
          <w:rPr>
            <w:rFonts w:ascii="仿宋" w:eastAsia="仿宋" w:hAnsi="仿宋" w:cs="仿宋" w:hint="eastAsia"/>
            <w:lang w:eastAsia="zh-CN"/>
          </w:rPr>
          <w:t>六、干洗店项目可持续发展</w:t>
        </w:r>
        <w:r>
          <w:tab/>
        </w:r>
        <w:r>
          <w:fldChar w:fldCharType="begin"/>
        </w:r>
        <w:r>
          <w:instrText xml:space="preserve"> PAGEREF _Toc20657 \h </w:instrText>
        </w:r>
        <w:r>
          <w:fldChar w:fldCharType="separate"/>
        </w:r>
        <w:r>
          <w:t>22</w:t>
        </w:r>
        <w:r>
          <w:fldChar w:fldCharType="end"/>
        </w:r>
      </w:hyperlink>
    </w:p>
    <w:p>
      <w:pPr>
        <w:pStyle w:val="TOC2"/>
        <w:tabs>
          <w:tab w:val="right" w:leader="dot" w:pos="8306"/>
        </w:tabs>
      </w:pPr>
      <w:hyperlink w:anchor="_Toc7371" w:history="1">
        <w:r>
          <w:rPr>
            <w:rFonts w:ascii="仿宋" w:eastAsia="仿宋" w:hAnsi="仿宋" w:cs="仿宋" w:hint="eastAsia"/>
            <w:lang w:eastAsia="zh-CN"/>
          </w:rPr>
          <w:t>(一)、可持续战略与实践</w:t>
        </w:r>
        <w:r>
          <w:tab/>
        </w:r>
        <w:r>
          <w:fldChar w:fldCharType="begin"/>
        </w:r>
        <w:r>
          <w:instrText xml:space="preserve"> PAGEREF _Toc7371 \h </w:instrText>
        </w:r>
        <w:r>
          <w:fldChar w:fldCharType="separate"/>
        </w:r>
        <w:r>
          <w:t>22</w:t>
        </w:r>
        <w:r>
          <w:fldChar w:fldCharType="end"/>
        </w:r>
      </w:hyperlink>
    </w:p>
    <w:p>
      <w:pPr>
        <w:pStyle w:val="TOC2"/>
        <w:tabs>
          <w:tab w:val="right" w:leader="dot" w:pos="8306"/>
        </w:tabs>
      </w:pPr>
      <w:hyperlink w:anchor="_Toc14411" w:history="1">
        <w:r>
          <w:rPr>
            <w:rFonts w:ascii="仿宋" w:eastAsia="仿宋" w:hAnsi="仿宋" w:cs="仿宋" w:hint="eastAsia"/>
            <w:lang w:eastAsia="zh-CN"/>
          </w:rPr>
          <w:t>(二)、环保与社会责任</w:t>
        </w:r>
        <w:r>
          <w:tab/>
        </w:r>
        <w:r>
          <w:fldChar w:fldCharType="begin"/>
        </w:r>
        <w:r>
          <w:instrText xml:space="preserve"> PAGEREF _Toc14411 \h </w:instrText>
        </w:r>
        <w:r>
          <w:fldChar w:fldCharType="separate"/>
        </w:r>
        <w:r>
          <w:t>23</w:t>
        </w:r>
        <w:r>
          <w:fldChar w:fldCharType="end"/>
        </w:r>
      </w:hyperlink>
    </w:p>
    <w:p>
      <w:pPr>
        <w:pStyle w:val="TOC1"/>
        <w:tabs>
          <w:tab w:val="right" w:leader="dot" w:pos="8306"/>
        </w:tabs>
      </w:pPr>
      <w:hyperlink w:anchor="_Toc24470" w:history="1">
        <w:r>
          <w:rPr>
            <w:rFonts w:ascii="仿宋" w:eastAsia="仿宋" w:hAnsi="仿宋" w:cs="仿宋" w:hint="eastAsia"/>
            <w:lang w:eastAsia="zh-CN"/>
          </w:rPr>
          <w:t>七、干洗店项目人力资源管理</w:t>
        </w:r>
        <w:r>
          <w:tab/>
        </w:r>
        <w:r>
          <w:fldChar w:fldCharType="begin"/>
        </w:r>
        <w:r>
          <w:instrText xml:space="preserve"> PAGEREF _Toc24470 \h </w:instrText>
        </w:r>
        <w:r>
          <w:fldChar w:fldCharType="separate"/>
        </w:r>
        <w:r>
          <w:t>24</w:t>
        </w:r>
        <w:r>
          <w:fldChar w:fldCharType="end"/>
        </w:r>
      </w:hyperlink>
    </w:p>
    <w:p>
      <w:pPr>
        <w:pStyle w:val="TOC2"/>
        <w:tabs>
          <w:tab w:val="right" w:leader="dot" w:pos="8306"/>
        </w:tabs>
      </w:pPr>
      <w:hyperlink w:anchor="_Toc20678" w:history="1">
        <w:r>
          <w:rPr>
            <w:rFonts w:ascii="仿宋" w:eastAsia="仿宋" w:hAnsi="仿宋" w:cs="仿宋" w:hint="eastAsia"/>
            <w:lang w:eastAsia="zh-CN"/>
          </w:rPr>
          <w:t>(一)、建立健全的预算管理制度</w:t>
        </w:r>
        <w:r>
          <w:tab/>
        </w:r>
        <w:r>
          <w:fldChar w:fldCharType="begin"/>
        </w:r>
        <w:r>
          <w:instrText xml:space="preserve"> PAGEREF _Toc20678 \h </w:instrText>
        </w:r>
        <w:r>
          <w:fldChar w:fldCharType="separate"/>
        </w:r>
        <w:r>
          <w:t>24</w:t>
        </w:r>
        <w:r>
          <w:fldChar w:fldCharType="end"/>
        </w:r>
      </w:hyperlink>
    </w:p>
    <w:p>
      <w:pPr>
        <w:pStyle w:val="TOC2"/>
        <w:tabs>
          <w:tab w:val="right" w:leader="dot" w:pos="8306"/>
        </w:tabs>
      </w:pPr>
      <w:hyperlink w:anchor="_Toc2738" w:history="1">
        <w:r>
          <w:rPr>
            <w:rFonts w:ascii="仿宋" w:eastAsia="仿宋" w:hAnsi="仿宋" w:cs="仿宋" w:hint="eastAsia"/>
            <w:lang w:eastAsia="zh-CN"/>
          </w:rPr>
          <w:t>(二)、加强资金流动监控</w:t>
        </w:r>
        <w:r>
          <w:tab/>
        </w:r>
        <w:r>
          <w:fldChar w:fldCharType="begin"/>
        </w:r>
        <w:r>
          <w:instrText xml:space="preserve"> PAGEREF _Toc2738 \h </w:instrText>
        </w:r>
        <w:r>
          <w:fldChar w:fldCharType="separate"/>
        </w:r>
        <w:r>
          <w:t>25</w:t>
        </w:r>
        <w:r>
          <w:fldChar w:fldCharType="end"/>
        </w:r>
      </w:hyperlink>
    </w:p>
    <w:p>
      <w:pPr>
        <w:pStyle w:val="TOC2"/>
        <w:tabs>
          <w:tab w:val="right" w:leader="dot" w:pos="8306"/>
        </w:tabs>
      </w:pPr>
      <w:hyperlink w:anchor="_Toc11366" w:history="1">
        <w:r>
          <w:rPr>
            <w:rFonts w:ascii="仿宋" w:eastAsia="仿宋" w:hAnsi="仿宋" w:cs="仿宋" w:hint="eastAsia"/>
            <w:lang w:eastAsia="zh-CN"/>
          </w:rPr>
          <w:t>(三)、制定完善的风险控制机制</w:t>
        </w:r>
        <w:r>
          <w:tab/>
        </w:r>
        <w:r>
          <w:fldChar w:fldCharType="begin"/>
        </w:r>
        <w:r>
          <w:instrText xml:space="preserve"> PAGEREF _Toc11366 \h </w:instrText>
        </w:r>
        <w:r>
          <w:fldChar w:fldCharType="separate"/>
        </w:r>
        <w:r>
          <w:t>26</w:t>
        </w:r>
        <w:r>
          <w:fldChar w:fldCharType="end"/>
        </w:r>
      </w:hyperlink>
    </w:p>
    <w:p>
      <w:pPr>
        <w:pStyle w:val="TOC2"/>
        <w:tabs>
          <w:tab w:val="right" w:leader="dot" w:pos="8306"/>
        </w:tabs>
      </w:pPr>
      <w:hyperlink w:anchor="_Toc12561" w:history="1">
        <w:r>
          <w:rPr>
            <w:rFonts w:ascii="仿宋" w:eastAsia="仿宋" w:hAnsi="仿宋" w:cs="仿宋" w:hint="eastAsia"/>
            <w:lang w:eastAsia="zh-CN"/>
          </w:rPr>
          <w:t>(四)、优化成本管理</w:t>
        </w:r>
        <w:r>
          <w:tab/>
        </w:r>
        <w:r>
          <w:fldChar w:fldCharType="begin"/>
        </w:r>
        <w:r>
          <w:instrText xml:space="preserve"> PAGEREF _Toc12561 \h </w:instrText>
        </w:r>
        <w:r>
          <w:fldChar w:fldCharType="separate"/>
        </w:r>
        <w:r>
          <w:t>28</w:t>
        </w:r>
        <w:r>
          <w:fldChar w:fldCharType="end"/>
        </w:r>
      </w:hyperlink>
    </w:p>
    <w:p>
      <w:pPr>
        <w:pStyle w:val="TOC1"/>
        <w:tabs>
          <w:tab w:val="right" w:leader="dot" w:pos="8306"/>
        </w:tabs>
      </w:pPr>
      <w:hyperlink w:anchor="_Toc7468" w:history="1">
        <w:r>
          <w:rPr>
            <w:rFonts w:ascii="仿宋" w:eastAsia="仿宋" w:hAnsi="仿宋" w:cs="仿宋" w:hint="eastAsia"/>
            <w:lang w:eastAsia="zh-CN"/>
          </w:rPr>
          <w:t>八、干洗店项目风险管理</w:t>
        </w:r>
        <w:r>
          <w:tab/>
        </w:r>
        <w:r>
          <w:fldChar w:fldCharType="begin"/>
        </w:r>
        <w:r>
          <w:instrText xml:space="preserve"> PAGEREF _Toc7468 \h </w:instrText>
        </w:r>
        <w:r>
          <w:fldChar w:fldCharType="separate"/>
        </w:r>
        <w:r>
          <w:t>29</w:t>
        </w:r>
        <w:r>
          <w:fldChar w:fldCharType="end"/>
        </w:r>
      </w:hyperlink>
    </w:p>
    <w:p>
      <w:pPr>
        <w:pStyle w:val="TOC2"/>
        <w:tabs>
          <w:tab w:val="right" w:leader="dot" w:pos="8306"/>
        </w:tabs>
      </w:pPr>
      <w:hyperlink w:anchor="_Toc1083" w:history="1">
        <w:r>
          <w:rPr>
            <w:rFonts w:ascii="仿宋" w:eastAsia="仿宋" w:hAnsi="仿宋" w:cs="仿宋" w:hint="eastAsia"/>
            <w:lang w:eastAsia="zh-CN"/>
          </w:rPr>
          <w:t>(一)、风险识别与评估</w:t>
        </w:r>
        <w:r>
          <w:tab/>
        </w:r>
        <w:r>
          <w:fldChar w:fldCharType="begin"/>
        </w:r>
        <w:r>
          <w:instrText xml:space="preserve"> PAGEREF _Toc1083 \h </w:instrText>
        </w:r>
        <w:r>
          <w:fldChar w:fldCharType="separate"/>
        </w:r>
        <w:r>
          <w:t>29</w:t>
        </w:r>
        <w:r>
          <w:fldChar w:fldCharType="end"/>
        </w:r>
      </w:hyperlink>
    </w:p>
    <w:p>
      <w:pPr>
        <w:pStyle w:val="TOC2"/>
        <w:tabs>
          <w:tab w:val="right" w:leader="dot" w:pos="8306"/>
        </w:tabs>
      </w:pPr>
      <w:hyperlink w:anchor="_Toc16350" w:history="1">
        <w:r>
          <w:rPr>
            <w:rFonts w:ascii="仿宋" w:eastAsia="仿宋" w:hAnsi="仿宋" w:cs="仿宋" w:hint="eastAsia"/>
            <w:lang w:eastAsia="zh-CN"/>
          </w:rPr>
          <w:t>(二)、风险应对策略</w:t>
        </w:r>
        <w:r>
          <w:tab/>
        </w:r>
        <w:r>
          <w:fldChar w:fldCharType="begin"/>
        </w:r>
        <w:r>
          <w:instrText xml:space="preserve"> PAGEREF _Toc16350 \h </w:instrText>
        </w:r>
        <w:r>
          <w:fldChar w:fldCharType="separate"/>
        </w:r>
        <w:r>
          <w:t>30</w:t>
        </w:r>
        <w:r>
          <w:fldChar w:fldCharType="end"/>
        </w:r>
      </w:hyperlink>
    </w:p>
    <w:p>
      <w:pPr>
        <w:pStyle w:val="TOC2"/>
        <w:tabs>
          <w:tab w:val="right" w:leader="dot" w:pos="8306"/>
        </w:tabs>
      </w:pPr>
      <w:hyperlink w:anchor="_Toc8628" w:history="1">
        <w:r>
          <w:rPr>
            <w:rFonts w:ascii="仿宋" w:eastAsia="仿宋" w:hAnsi="仿宋" w:cs="仿宋" w:hint="eastAsia"/>
            <w:lang w:eastAsia="zh-CN"/>
          </w:rPr>
          <w:t>(三)、风险监控与控制</w:t>
        </w:r>
        <w:r>
          <w:tab/>
        </w:r>
        <w:r>
          <w:fldChar w:fldCharType="begin"/>
        </w:r>
        <w:r>
          <w:instrText xml:space="preserve"> PAGEREF _Toc8628 \h </w:instrText>
        </w:r>
        <w:r>
          <w:fldChar w:fldCharType="separate"/>
        </w:r>
        <w:r>
          <w:t>32</w:t>
        </w:r>
        <w:r>
          <w:fldChar w:fldCharType="end"/>
        </w:r>
      </w:hyperlink>
    </w:p>
    <w:p>
      <w:pPr>
        <w:pStyle w:val="TOC1"/>
        <w:tabs>
          <w:tab w:val="right" w:leader="dot" w:pos="8306"/>
        </w:tabs>
      </w:pPr>
      <w:hyperlink w:anchor="_Toc18529" w:history="1">
        <w:r>
          <w:rPr>
            <w:rFonts w:ascii="仿宋" w:eastAsia="仿宋" w:hAnsi="仿宋" w:cs="仿宋" w:hint="eastAsia"/>
            <w:lang w:eastAsia="zh-CN"/>
          </w:rPr>
          <w:t>九、生产安全保护</w:t>
        </w:r>
        <w:r>
          <w:tab/>
        </w:r>
        <w:r>
          <w:fldChar w:fldCharType="begin"/>
        </w:r>
        <w:r>
          <w:instrText xml:space="preserve"> PAGEREF _Toc18529 \h </w:instrText>
        </w:r>
        <w:r>
          <w:fldChar w:fldCharType="separate"/>
        </w:r>
        <w:r>
          <w:t>33</w:t>
        </w:r>
        <w:r>
          <w:fldChar w:fldCharType="end"/>
        </w:r>
      </w:hyperlink>
    </w:p>
    <w:p>
      <w:pPr>
        <w:pStyle w:val="TOC2"/>
        <w:tabs>
          <w:tab w:val="right" w:leader="dot" w:pos="8306"/>
        </w:tabs>
      </w:pPr>
      <w:hyperlink w:anchor="_Toc4218" w:history="1">
        <w:r>
          <w:rPr>
            <w:rFonts w:ascii="仿宋" w:eastAsia="仿宋" w:hAnsi="仿宋" w:cs="仿宋" w:hint="eastAsia"/>
            <w:lang w:eastAsia="zh-CN"/>
          </w:rPr>
          <w:t>(一)、消防安全</w:t>
        </w:r>
        <w:r>
          <w:tab/>
        </w:r>
        <w:r>
          <w:fldChar w:fldCharType="begin"/>
        </w:r>
        <w:r>
          <w:instrText xml:space="preserve"> PAGEREF _Toc4218 \h </w:instrText>
        </w:r>
        <w:r>
          <w:fldChar w:fldCharType="separate"/>
        </w:r>
        <w:r>
          <w:t>33</w:t>
        </w:r>
        <w:r>
          <w:fldChar w:fldCharType="end"/>
        </w:r>
      </w:hyperlink>
    </w:p>
    <w:p>
      <w:pPr>
        <w:pStyle w:val="TOC2"/>
        <w:tabs>
          <w:tab w:val="right" w:leader="dot" w:pos="8306"/>
        </w:tabs>
      </w:pPr>
      <w:hyperlink w:anchor="_Toc25027" w:history="1">
        <w:r>
          <w:rPr>
            <w:rFonts w:ascii="仿宋" w:eastAsia="仿宋" w:hAnsi="仿宋" w:cs="仿宋" w:hint="eastAsia"/>
            <w:lang w:eastAsia="zh-CN"/>
          </w:rPr>
          <w:t>(二)、防火防爆总图布置措施</w:t>
        </w:r>
        <w:r>
          <w:tab/>
        </w:r>
        <w:r>
          <w:fldChar w:fldCharType="begin"/>
        </w:r>
        <w:r>
          <w:instrText xml:space="preserve"> PAGEREF _Toc25027 \h </w:instrText>
        </w:r>
        <w:r>
          <w:fldChar w:fldCharType="separate"/>
        </w:r>
        <w:r>
          <w:t>34</w:t>
        </w:r>
        <w:r>
          <w:fldChar w:fldCharType="end"/>
        </w:r>
      </w:hyperlink>
    </w:p>
    <w:p>
      <w:pPr>
        <w:pStyle w:val="TOC2"/>
        <w:tabs>
          <w:tab w:val="right" w:leader="dot" w:pos="8306"/>
        </w:tabs>
      </w:pPr>
      <w:hyperlink w:anchor="_Toc5980" w:history="1">
        <w:r>
          <w:rPr>
            <w:rFonts w:ascii="仿宋" w:eastAsia="仿宋" w:hAnsi="仿宋" w:cs="仿宋" w:hint="eastAsia"/>
            <w:lang w:eastAsia="zh-CN"/>
          </w:rPr>
          <w:t>(三)、自然灾害防范措施</w:t>
        </w:r>
        <w:r>
          <w:tab/>
        </w:r>
        <w:r>
          <w:fldChar w:fldCharType="begin"/>
        </w:r>
        <w:r>
          <w:instrText xml:space="preserve"> PAGEREF _Toc5980 \h </w:instrText>
        </w:r>
        <w:r>
          <w:fldChar w:fldCharType="separate"/>
        </w:r>
        <w:r>
          <w:t>35</w:t>
        </w:r>
        <w:r>
          <w:fldChar w:fldCharType="end"/>
        </w:r>
      </w:hyperlink>
    </w:p>
    <w:p>
      <w:pPr>
        <w:pStyle w:val="TOC2"/>
        <w:tabs>
          <w:tab w:val="right" w:leader="dot" w:pos="8306"/>
        </w:tabs>
      </w:pPr>
      <w:hyperlink w:anchor="_Toc18339" w:history="1">
        <w:r>
          <w:rPr>
            <w:rFonts w:ascii="仿宋" w:eastAsia="仿宋" w:hAnsi="仿宋" w:cs="仿宋" w:hint="eastAsia"/>
            <w:lang w:eastAsia="zh-CN"/>
          </w:rPr>
          <w:t>(四)、安全色及安全标志使用要求</w:t>
        </w:r>
        <w:r>
          <w:tab/>
        </w:r>
        <w:r>
          <w:fldChar w:fldCharType="begin"/>
        </w:r>
        <w:r>
          <w:instrText xml:space="preserve"> PAGEREF _Toc18339 \h </w:instrText>
        </w:r>
        <w:r>
          <w:fldChar w:fldCharType="separate"/>
        </w:r>
        <w:r>
          <w:t>36</w:t>
        </w:r>
        <w:r>
          <w:fldChar w:fldCharType="end"/>
        </w:r>
      </w:hyperlink>
    </w:p>
    <w:p>
      <w:pPr>
        <w:pStyle w:val="TOC2"/>
        <w:tabs>
          <w:tab w:val="right" w:leader="dot" w:pos="8306"/>
        </w:tabs>
      </w:pPr>
      <w:hyperlink w:anchor="_Toc6983" w:history="1">
        <w:r>
          <w:rPr>
            <w:rFonts w:ascii="仿宋" w:eastAsia="仿宋" w:hAnsi="仿宋" w:cs="仿宋" w:hint="eastAsia"/>
            <w:lang w:eastAsia="zh-CN"/>
          </w:rPr>
          <w:t>(五)、防尘防毒措施</w:t>
        </w:r>
        <w:r>
          <w:tab/>
        </w:r>
        <w:r>
          <w:fldChar w:fldCharType="begin"/>
        </w:r>
        <w:r>
          <w:instrText xml:space="preserve"> PAGEREF _Toc6983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3" w:history="1">
        <w:r>
          <w:rPr>
            <w:rFonts w:ascii="仿宋" w:eastAsia="仿宋" w:hAnsi="仿宋" w:cs="仿宋" w:hint="eastAsia"/>
            <w:lang w:eastAsia="zh-CN"/>
          </w:rPr>
          <w:t>(六)、防静电、触电防护及防雷措施</w:t>
        </w:r>
        <w:r>
          <w:tab/>
        </w:r>
        <w:r>
          <w:fldChar w:fldCharType="begin"/>
        </w:r>
        <w:r>
          <w:instrText xml:space="preserve"> PAGEREF _Toc11233 \h </w:instrText>
        </w:r>
        <w:r>
          <w:fldChar w:fldCharType="separate"/>
        </w:r>
        <w:r>
          <w:t>38</w:t>
        </w:r>
        <w:r>
          <w:fldChar w:fldCharType="end"/>
        </w:r>
      </w:hyperlink>
    </w:p>
    <w:p>
      <w:pPr>
        <w:pStyle w:val="TOC2"/>
        <w:tabs>
          <w:tab w:val="right" w:leader="dot" w:pos="8306"/>
        </w:tabs>
      </w:pPr>
      <w:hyperlink w:anchor="_Toc27831" w:history="1">
        <w:r>
          <w:rPr>
            <w:rFonts w:ascii="仿宋" w:eastAsia="仿宋" w:hAnsi="仿宋" w:cs="仿宋" w:hint="eastAsia"/>
            <w:lang w:eastAsia="zh-CN"/>
          </w:rPr>
          <w:t>(七)、机械设备安全保障措施</w:t>
        </w:r>
        <w:r>
          <w:tab/>
        </w:r>
        <w:r>
          <w:fldChar w:fldCharType="begin"/>
        </w:r>
        <w:r>
          <w:instrText xml:space="preserve"> PAGEREF _Toc27831 \h </w:instrText>
        </w:r>
        <w:r>
          <w:fldChar w:fldCharType="separate"/>
        </w:r>
        <w:r>
          <w:t>39</w:t>
        </w:r>
        <w:r>
          <w:fldChar w:fldCharType="end"/>
        </w:r>
      </w:hyperlink>
    </w:p>
    <w:p>
      <w:pPr>
        <w:pStyle w:val="TOC1"/>
        <w:tabs>
          <w:tab w:val="right" w:leader="dot" w:pos="8306"/>
        </w:tabs>
      </w:pPr>
      <w:hyperlink w:anchor="_Toc21172" w:history="1">
        <w:r>
          <w:rPr>
            <w:rFonts w:ascii="仿宋" w:eastAsia="仿宋" w:hAnsi="仿宋" w:cs="仿宋" w:hint="eastAsia"/>
            <w:lang w:eastAsia="zh-CN"/>
          </w:rPr>
          <w:t>十、干洗店项目社会影响</w:t>
        </w:r>
        <w:r>
          <w:tab/>
        </w:r>
        <w:r>
          <w:fldChar w:fldCharType="begin"/>
        </w:r>
        <w:r>
          <w:instrText xml:space="preserve"> PAGEREF _Toc21172 \h </w:instrText>
        </w:r>
        <w:r>
          <w:fldChar w:fldCharType="separate"/>
        </w:r>
        <w:r>
          <w:t>41</w:t>
        </w:r>
        <w:r>
          <w:fldChar w:fldCharType="end"/>
        </w:r>
      </w:hyperlink>
    </w:p>
    <w:p>
      <w:pPr>
        <w:pStyle w:val="TOC2"/>
        <w:tabs>
          <w:tab w:val="right" w:leader="dot" w:pos="8306"/>
        </w:tabs>
      </w:pPr>
      <w:hyperlink w:anchor="_Toc26094" w:history="1">
        <w:r>
          <w:rPr>
            <w:rFonts w:ascii="仿宋" w:eastAsia="仿宋" w:hAnsi="仿宋" w:cs="仿宋" w:hint="eastAsia"/>
            <w:lang w:eastAsia="zh-CN"/>
          </w:rPr>
          <w:t>(一)、社会责任与义务</w:t>
        </w:r>
        <w:r>
          <w:tab/>
        </w:r>
        <w:r>
          <w:fldChar w:fldCharType="begin"/>
        </w:r>
        <w:r>
          <w:instrText xml:space="preserve"> PAGEREF _Toc26094 \h </w:instrText>
        </w:r>
        <w:r>
          <w:fldChar w:fldCharType="separate"/>
        </w:r>
        <w:r>
          <w:t>41</w:t>
        </w:r>
        <w:r>
          <w:fldChar w:fldCharType="end"/>
        </w:r>
      </w:hyperlink>
    </w:p>
    <w:p>
      <w:pPr>
        <w:pStyle w:val="TOC2"/>
        <w:tabs>
          <w:tab w:val="right" w:leader="dot" w:pos="8306"/>
        </w:tabs>
      </w:pPr>
      <w:hyperlink w:anchor="_Toc24735" w:history="1">
        <w:r>
          <w:rPr>
            <w:rFonts w:ascii="仿宋" w:eastAsia="仿宋" w:hAnsi="仿宋" w:cs="仿宋" w:hint="eastAsia"/>
            <w:lang w:eastAsia="zh-CN"/>
          </w:rPr>
          <w:t>(二)、社会参与与沟通</w:t>
        </w:r>
        <w:r>
          <w:tab/>
        </w:r>
        <w:r>
          <w:fldChar w:fldCharType="begin"/>
        </w:r>
        <w:r>
          <w:instrText xml:space="preserve"> PAGEREF _Toc24735 \h </w:instrText>
        </w:r>
        <w:r>
          <w:fldChar w:fldCharType="separate"/>
        </w:r>
        <w:r>
          <w:t>41</w:t>
        </w:r>
        <w:r>
          <w:fldChar w:fldCharType="end"/>
        </w:r>
      </w:hyperlink>
    </w:p>
    <w:p>
      <w:pPr>
        <w:pStyle w:val="TOC1"/>
        <w:tabs>
          <w:tab w:val="right" w:leader="dot" w:pos="8306"/>
        </w:tabs>
      </w:pPr>
      <w:hyperlink w:anchor="_Toc1950" w:history="1">
        <w:r>
          <w:rPr>
            <w:rFonts w:ascii="仿宋" w:eastAsia="仿宋" w:hAnsi="仿宋" w:cs="仿宋" w:hint="eastAsia"/>
            <w:lang w:eastAsia="zh-CN"/>
          </w:rPr>
          <w:t>十一、干洗店项目经营效益</w:t>
        </w:r>
        <w:r>
          <w:tab/>
        </w:r>
        <w:r>
          <w:fldChar w:fldCharType="begin"/>
        </w:r>
        <w:r>
          <w:instrText xml:space="preserve"> PAGEREF _Toc1950 \h </w:instrText>
        </w:r>
        <w:r>
          <w:fldChar w:fldCharType="separate"/>
        </w:r>
        <w:r>
          <w:t>42</w:t>
        </w:r>
        <w:r>
          <w:fldChar w:fldCharType="end"/>
        </w:r>
      </w:hyperlink>
    </w:p>
    <w:p>
      <w:pPr>
        <w:pStyle w:val="TOC2"/>
        <w:tabs>
          <w:tab w:val="right" w:leader="dot" w:pos="8306"/>
        </w:tabs>
      </w:pPr>
      <w:hyperlink w:anchor="_Toc28891" w:history="1">
        <w:r>
          <w:rPr>
            <w:rFonts w:ascii="仿宋" w:eastAsia="仿宋" w:hAnsi="仿宋" w:cs="仿宋" w:hint="eastAsia"/>
            <w:lang w:eastAsia="zh-CN"/>
          </w:rPr>
          <w:t>(一)、经济评价财务测算</w:t>
        </w:r>
        <w:r>
          <w:tab/>
        </w:r>
        <w:r>
          <w:fldChar w:fldCharType="begin"/>
        </w:r>
        <w:r>
          <w:instrText xml:space="preserve"> PAGEREF _Toc28891 \h </w:instrText>
        </w:r>
        <w:r>
          <w:fldChar w:fldCharType="separate"/>
        </w:r>
        <w:r>
          <w:t>42</w:t>
        </w:r>
        <w:r>
          <w:fldChar w:fldCharType="end"/>
        </w:r>
      </w:hyperlink>
    </w:p>
    <w:p>
      <w:pPr>
        <w:pStyle w:val="TOC2"/>
        <w:tabs>
          <w:tab w:val="right" w:leader="dot" w:pos="8306"/>
        </w:tabs>
      </w:pPr>
      <w:hyperlink w:anchor="_Toc28712" w:history="1">
        <w:r>
          <w:rPr>
            <w:rFonts w:ascii="仿宋" w:eastAsia="仿宋" w:hAnsi="仿宋" w:cs="仿宋" w:hint="eastAsia"/>
            <w:lang w:eastAsia="zh-CN"/>
          </w:rPr>
          <w:t>(二)、干洗店项目盈利能力分析</w:t>
        </w:r>
        <w:r>
          <w:tab/>
        </w:r>
        <w:r>
          <w:fldChar w:fldCharType="begin"/>
        </w:r>
        <w:r>
          <w:instrText xml:space="preserve"> PAGEREF _Toc28712 \h </w:instrText>
        </w:r>
        <w:r>
          <w:fldChar w:fldCharType="separate"/>
        </w:r>
        <w:r>
          <w:t>44</w:t>
        </w:r>
        <w:r>
          <w:fldChar w:fldCharType="end"/>
        </w:r>
      </w:hyperlink>
    </w:p>
    <w:p>
      <w:pPr>
        <w:pStyle w:val="TOC1"/>
        <w:tabs>
          <w:tab w:val="right" w:leader="dot" w:pos="8306"/>
        </w:tabs>
      </w:pPr>
      <w:hyperlink w:anchor="_Toc39" w:history="1">
        <w:r>
          <w:rPr>
            <w:rFonts w:ascii="仿宋" w:eastAsia="仿宋" w:hAnsi="仿宋" w:cs="仿宋" w:hint="eastAsia"/>
            <w:lang w:eastAsia="zh-CN"/>
          </w:rPr>
          <w:t>十二、干洗店项目环境影响分析</w:t>
        </w:r>
        <w:r>
          <w:tab/>
        </w:r>
        <w:r>
          <w:fldChar w:fldCharType="begin"/>
        </w:r>
        <w:r>
          <w:instrText xml:space="preserve"> PAGEREF _Toc39 \h </w:instrText>
        </w:r>
        <w:r>
          <w:fldChar w:fldCharType="separate"/>
        </w:r>
        <w:r>
          <w:t>44</w:t>
        </w:r>
        <w:r>
          <w:fldChar w:fldCharType="end"/>
        </w:r>
      </w:hyperlink>
    </w:p>
    <w:p>
      <w:pPr>
        <w:pStyle w:val="TOC2"/>
        <w:tabs>
          <w:tab w:val="right" w:leader="dot" w:pos="8306"/>
        </w:tabs>
      </w:pPr>
      <w:hyperlink w:anchor="_Toc10661" w:history="1">
        <w:r>
          <w:rPr>
            <w:rFonts w:ascii="仿宋" w:eastAsia="仿宋" w:hAnsi="仿宋" w:cs="仿宋" w:hint="eastAsia"/>
            <w:lang w:eastAsia="zh-CN"/>
          </w:rPr>
          <w:t>(一)、建设区域环境质量现状</w:t>
        </w:r>
        <w:r>
          <w:tab/>
        </w:r>
        <w:r>
          <w:fldChar w:fldCharType="begin"/>
        </w:r>
        <w:r>
          <w:instrText xml:space="preserve"> PAGEREF _Toc10661 \h </w:instrText>
        </w:r>
        <w:r>
          <w:fldChar w:fldCharType="separate"/>
        </w:r>
        <w:r>
          <w:t>44</w:t>
        </w:r>
        <w:r>
          <w:fldChar w:fldCharType="end"/>
        </w:r>
      </w:hyperlink>
    </w:p>
    <w:p>
      <w:pPr>
        <w:pStyle w:val="TOC2"/>
        <w:tabs>
          <w:tab w:val="right" w:leader="dot" w:pos="8306"/>
        </w:tabs>
      </w:pPr>
      <w:hyperlink w:anchor="_Toc22315" w:history="1">
        <w:r>
          <w:rPr>
            <w:rFonts w:ascii="仿宋" w:eastAsia="仿宋" w:hAnsi="仿宋" w:cs="仿宋" w:hint="eastAsia"/>
            <w:lang w:eastAsia="zh-CN"/>
          </w:rPr>
          <w:t>(二)、建设期环境保护</w:t>
        </w:r>
        <w:r>
          <w:tab/>
        </w:r>
        <w:r>
          <w:fldChar w:fldCharType="begin"/>
        </w:r>
        <w:r>
          <w:instrText xml:space="preserve"> PAGEREF _Toc22315 \h </w:instrText>
        </w:r>
        <w:r>
          <w:fldChar w:fldCharType="separate"/>
        </w:r>
        <w:r>
          <w:t>46</w:t>
        </w:r>
        <w:r>
          <w:fldChar w:fldCharType="end"/>
        </w:r>
      </w:hyperlink>
    </w:p>
    <w:p>
      <w:pPr>
        <w:pStyle w:val="TOC2"/>
        <w:tabs>
          <w:tab w:val="right" w:leader="dot" w:pos="8306"/>
        </w:tabs>
      </w:pPr>
      <w:hyperlink w:anchor="_Toc27978" w:history="1">
        <w:r>
          <w:rPr>
            <w:rFonts w:ascii="仿宋" w:eastAsia="仿宋" w:hAnsi="仿宋" w:cs="仿宋" w:hint="eastAsia"/>
            <w:lang w:eastAsia="zh-CN"/>
          </w:rPr>
          <w:t>(三)、运营期环境保护</w:t>
        </w:r>
        <w:r>
          <w:tab/>
        </w:r>
        <w:r>
          <w:fldChar w:fldCharType="begin"/>
        </w:r>
        <w:r>
          <w:instrText xml:space="preserve"> PAGEREF _Toc27978 \h </w:instrText>
        </w:r>
        <w:r>
          <w:fldChar w:fldCharType="separate"/>
        </w:r>
        <w:r>
          <w:t>47</w:t>
        </w:r>
        <w:r>
          <w:fldChar w:fldCharType="end"/>
        </w:r>
      </w:hyperlink>
    </w:p>
    <w:p>
      <w:pPr>
        <w:pStyle w:val="TOC2"/>
        <w:tabs>
          <w:tab w:val="right" w:leader="dot" w:pos="8306"/>
        </w:tabs>
      </w:pPr>
      <w:hyperlink w:anchor="_Toc14535" w:history="1">
        <w:r>
          <w:rPr>
            <w:rFonts w:ascii="仿宋" w:eastAsia="仿宋" w:hAnsi="仿宋" w:cs="仿宋" w:hint="eastAsia"/>
            <w:lang w:eastAsia="zh-CN"/>
          </w:rPr>
          <w:t>(四)、干洗店项目建设对区域经济的影响</w:t>
        </w:r>
        <w:r>
          <w:tab/>
        </w:r>
        <w:r>
          <w:fldChar w:fldCharType="begin"/>
        </w:r>
        <w:r>
          <w:instrText xml:space="preserve"> PAGEREF _Toc14535 \h </w:instrText>
        </w:r>
        <w:r>
          <w:fldChar w:fldCharType="separate"/>
        </w:r>
        <w:r>
          <w:t>48</w:t>
        </w:r>
        <w:r>
          <w:fldChar w:fldCharType="end"/>
        </w:r>
      </w:hyperlink>
    </w:p>
    <w:p>
      <w:pPr>
        <w:pStyle w:val="TOC2"/>
        <w:tabs>
          <w:tab w:val="right" w:leader="dot" w:pos="8306"/>
        </w:tabs>
      </w:pPr>
      <w:hyperlink w:anchor="_Toc12016" w:history="1">
        <w:r>
          <w:rPr>
            <w:rFonts w:ascii="仿宋" w:eastAsia="仿宋" w:hAnsi="仿宋" w:cs="仿宋" w:hint="eastAsia"/>
            <w:lang w:eastAsia="zh-CN"/>
          </w:rPr>
          <w:t>(五)、废弃物处理</w:t>
        </w:r>
        <w:r>
          <w:tab/>
        </w:r>
        <w:r>
          <w:fldChar w:fldCharType="begin"/>
        </w:r>
        <w:r>
          <w:instrText xml:space="preserve"> PAGEREF _Toc12016 \h </w:instrText>
        </w:r>
        <w:r>
          <w:fldChar w:fldCharType="separate"/>
        </w:r>
        <w:r>
          <w:t>50</w:t>
        </w:r>
        <w:r>
          <w:fldChar w:fldCharType="end"/>
        </w:r>
      </w:hyperlink>
    </w:p>
    <w:p>
      <w:pPr>
        <w:pStyle w:val="TOC2"/>
        <w:tabs>
          <w:tab w:val="right" w:leader="dot" w:pos="8306"/>
        </w:tabs>
      </w:pPr>
      <w:hyperlink w:anchor="_Toc31751" w:history="1">
        <w:r>
          <w:rPr>
            <w:rFonts w:ascii="仿宋" w:eastAsia="仿宋" w:hAnsi="仿宋" w:cs="仿宋" w:hint="eastAsia"/>
            <w:lang w:eastAsia="zh-CN"/>
          </w:rPr>
          <w:t>(六)、特殊环境影响分析</w:t>
        </w:r>
        <w:r>
          <w:tab/>
        </w:r>
        <w:r>
          <w:fldChar w:fldCharType="begin"/>
        </w:r>
        <w:r>
          <w:instrText xml:space="preserve"> PAGEREF _Toc31751 \h </w:instrText>
        </w:r>
        <w:r>
          <w:fldChar w:fldCharType="separate"/>
        </w:r>
        <w:r>
          <w:t>51</w:t>
        </w:r>
        <w:r>
          <w:fldChar w:fldCharType="end"/>
        </w:r>
      </w:hyperlink>
    </w:p>
    <w:p>
      <w:pPr>
        <w:pStyle w:val="TOC2"/>
        <w:tabs>
          <w:tab w:val="right" w:leader="dot" w:pos="8306"/>
        </w:tabs>
      </w:pPr>
      <w:hyperlink w:anchor="_Toc6589" w:history="1">
        <w:r>
          <w:rPr>
            <w:rFonts w:ascii="仿宋" w:eastAsia="仿宋" w:hAnsi="仿宋" w:cs="仿宋" w:hint="eastAsia"/>
            <w:lang w:eastAsia="zh-CN"/>
          </w:rPr>
          <w:t>(七)、清洁生产</w:t>
        </w:r>
        <w:r>
          <w:tab/>
        </w:r>
        <w:r>
          <w:fldChar w:fldCharType="begin"/>
        </w:r>
        <w:r>
          <w:instrText xml:space="preserve"> PAGEREF _Toc6589 \h </w:instrText>
        </w:r>
        <w:r>
          <w:fldChar w:fldCharType="separate"/>
        </w:r>
        <w:r>
          <w:t>53</w:t>
        </w:r>
        <w:r>
          <w:fldChar w:fldCharType="end"/>
        </w:r>
      </w:hyperlink>
    </w:p>
    <w:p>
      <w:pPr>
        <w:pStyle w:val="TOC2"/>
        <w:tabs>
          <w:tab w:val="right" w:leader="dot" w:pos="8306"/>
        </w:tabs>
      </w:pPr>
      <w:hyperlink w:anchor="_Toc13975" w:history="1">
        <w:r>
          <w:rPr>
            <w:rFonts w:ascii="仿宋" w:eastAsia="仿宋" w:hAnsi="仿宋" w:cs="仿宋" w:hint="eastAsia"/>
            <w:lang w:eastAsia="zh-CN"/>
          </w:rPr>
          <w:t>(八)、环境保护综合评价</w:t>
        </w:r>
        <w:r>
          <w:tab/>
        </w:r>
        <w:r>
          <w:fldChar w:fldCharType="begin"/>
        </w:r>
        <w:r>
          <w:instrText xml:space="preserve"> PAGEREF _Toc13975 \h </w:instrText>
        </w:r>
        <w:r>
          <w:fldChar w:fldCharType="separate"/>
        </w:r>
        <w:r>
          <w:t>54</w:t>
        </w:r>
        <w:r>
          <w:fldChar w:fldCharType="end"/>
        </w:r>
      </w:hyperlink>
    </w:p>
    <w:p>
      <w:pPr>
        <w:pStyle w:val="TOC1"/>
        <w:tabs>
          <w:tab w:val="right" w:leader="dot" w:pos="8306"/>
        </w:tabs>
      </w:pPr>
      <w:hyperlink w:anchor="_Toc12104" w:history="1">
        <w:r>
          <w:rPr>
            <w:rFonts w:ascii="仿宋" w:eastAsia="仿宋" w:hAnsi="仿宋" w:cs="仿宋" w:hint="eastAsia"/>
            <w:lang w:eastAsia="zh-CN"/>
          </w:rPr>
          <w:t>十三、干洗店项目变更管理</w:t>
        </w:r>
        <w:r>
          <w:tab/>
        </w:r>
        <w:r>
          <w:fldChar w:fldCharType="begin"/>
        </w:r>
        <w:r>
          <w:instrText xml:space="preserve"> PAGEREF _Toc12104 \h </w:instrText>
        </w:r>
        <w:r>
          <w:fldChar w:fldCharType="separate"/>
        </w:r>
        <w:r>
          <w:t>55</w:t>
        </w:r>
        <w:r>
          <w:fldChar w:fldCharType="end"/>
        </w:r>
      </w:hyperlink>
    </w:p>
    <w:p>
      <w:pPr>
        <w:pStyle w:val="TOC2"/>
        <w:tabs>
          <w:tab w:val="right" w:leader="dot" w:pos="8306"/>
        </w:tabs>
      </w:pPr>
      <w:hyperlink w:anchor="_Toc998" w:history="1">
        <w:r>
          <w:rPr>
            <w:rFonts w:ascii="仿宋" w:eastAsia="仿宋" w:hAnsi="仿宋" w:cs="仿宋" w:hint="eastAsia"/>
            <w:lang w:eastAsia="zh-CN"/>
          </w:rPr>
          <w:t>(一)、变更申请与评估</w:t>
        </w:r>
        <w:r>
          <w:tab/>
        </w:r>
        <w:r>
          <w:fldChar w:fldCharType="begin"/>
        </w:r>
        <w:r>
          <w:instrText xml:space="preserve"> PAGEREF _Toc998 \h </w:instrText>
        </w:r>
        <w:r>
          <w:fldChar w:fldCharType="separate"/>
        </w:r>
        <w:r>
          <w:t>55</w:t>
        </w:r>
        <w:r>
          <w:fldChar w:fldCharType="end"/>
        </w:r>
      </w:hyperlink>
    </w:p>
    <w:p>
      <w:pPr>
        <w:pStyle w:val="TOC2"/>
        <w:tabs>
          <w:tab w:val="right" w:leader="dot" w:pos="8306"/>
        </w:tabs>
      </w:pPr>
      <w:hyperlink w:anchor="_Toc1198" w:history="1">
        <w:r>
          <w:rPr>
            <w:rFonts w:ascii="仿宋" w:eastAsia="仿宋" w:hAnsi="仿宋" w:cs="仿宋" w:hint="eastAsia"/>
            <w:lang w:eastAsia="zh-CN"/>
          </w:rPr>
          <w:t>(二)、变更实施与控制</w:t>
        </w:r>
        <w:r>
          <w:tab/>
        </w:r>
        <w:r>
          <w:fldChar w:fldCharType="begin"/>
        </w:r>
        <w:r>
          <w:instrText xml:space="preserve"> PAGEREF _Toc1198 \h </w:instrText>
        </w:r>
        <w:r>
          <w:fldChar w:fldCharType="separate"/>
        </w:r>
        <w:r>
          <w:t>55</w:t>
        </w:r>
        <w:r>
          <w:fldChar w:fldCharType="end"/>
        </w:r>
      </w:hyperlink>
    </w:p>
    <w:p>
      <w:pPr>
        <w:pStyle w:val="TOC1"/>
        <w:tabs>
          <w:tab w:val="right" w:leader="dot" w:pos="8306"/>
        </w:tabs>
      </w:pPr>
      <w:hyperlink w:anchor="_Toc5725" w:history="1">
        <w:r>
          <w:rPr>
            <w:rFonts w:ascii="仿宋" w:eastAsia="仿宋" w:hAnsi="仿宋" w:cs="仿宋" w:hint="eastAsia"/>
            <w:lang w:eastAsia="zh-CN"/>
          </w:rPr>
          <w:t>十四、营销与推广策略</w:t>
        </w:r>
        <w:r>
          <w:tab/>
        </w:r>
        <w:r>
          <w:fldChar w:fldCharType="begin"/>
        </w:r>
        <w:r>
          <w:instrText xml:space="preserve"> PAGEREF _Toc5725 \h </w:instrText>
        </w:r>
        <w:r>
          <w:fldChar w:fldCharType="separate"/>
        </w:r>
        <w:r>
          <w:t>56</w:t>
        </w:r>
        <w:r>
          <w:fldChar w:fldCharType="end"/>
        </w:r>
      </w:hyperlink>
    </w:p>
    <w:p>
      <w:pPr>
        <w:pStyle w:val="TOC2"/>
        <w:tabs>
          <w:tab w:val="right" w:leader="dot" w:pos="8306"/>
        </w:tabs>
      </w:pPr>
      <w:hyperlink w:anchor="_Toc13677" w:history="1">
        <w:r>
          <w:rPr>
            <w:rFonts w:ascii="仿宋" w:eastAsia="仿宋" w:hAnsi="仿宋" w:cs="仿宋" w:hint="eastAsia"/>
            <w:lang w:eastAsia="zh-CN"/>
          </w:rPr>
          <w:t>(一)、产品/服务定位与特点</w:t>
        </w:r>
        <w:r>
          <w:tab/>
        </w:r>
        <w:r>
          <w:fldChar w:fldCharType="begin"/>
        </w:r>
        <w:r>
          <w:instrText xml:space="preserve"> PAGEREF _Toc13677 \h </w:instrText>
        </w:r>
        <w:r>
          <w:fldChar w:fldCharType="separate"/>
        </w:r>
        <w:r>
          <w:t>56</w:t>
        </w:r>
        <w:r>
          <w:fldChar w:fldCharType="end"/>
        </w:r>
      </w:hyperlink>
    </w:p>
    <w:p>
      <w:pPr>
        <w:pStyle w:val="TOC2"/>
        <w:tabs>
          <w:tab w:val="right" w:leader="dot" w:pos="8306"/>
        </w:tabs>
      </w:pPr>
      <w:hyperlink w:anchor="_Toc27476" w:history="1">
        <w:r>
          <w:rPr>
            <w:rFonts w:ascii="仿宋" w:eastAsia="仿宋" w:hAnsi="仿宋" w:cs="仿宋" w:hint="eastAsia"/>
            <w:lang w:eastAsia="zh-CN"/>
          </w:rPr>
          <w:t>(二)、市场定位与竞争分析</w:t>
        </w:r>
        <w:r>
          <w:tab/>
        </w:r>
        <w:r>
          <w:fldChar w:fldCharType="begin"/>
        </w:r>
        <w:r>
          <w:instrText xml:space="preserve"> PAGEREF _Toc27476 \h </w:instrText>
        </w:r>
        <w:r>
          <w:fldChar w:fldCharType="separate"/>
        </w:r>
        <w:r>
          <w:t>57</w:t>
        </w:r>
        <w:r>
          <w:fldChar w:fldCharType="end"/>
        </w:r>
      </w:hyperlink>
    </w:p>
    <w:p>
      <w:pPr>
        <w:pStyle w:val="TOC2"/>
        <w:tabs>
          <w:tab w:val="right" w:leader="dot" w:pos="8306"/>
        </w:tabs>
      </w:pPr>
      <w:hyperlink w:anchor="_Toc8710" w:history="1">
        <w:r>
          <w:rPr>
            <w:rFonts w:ascii="仿宋" w:eastAsia="仿宋" w:hAnsi="仿宋" w:cs="仿宋" w:hint="eastAsia"/>
            <w:lang w:eastAsia="zh-CN"/>
          </w:rPr>
          <w:t>(三)、营销渠道与策略</w:t>
        </w:r>
        <w:r>
          <w:tab/>
        </w:r>
        <w:r>
          <w:fldChar w:fldCharType="begin"/>
        </w:r>
        <w:r>
          <w:instrText xml:space="preserve"> PAGEREF _Toc8710 \h </w:instrText>
        </w:r>
        <w:r>
          <w:fldChar w:fldCharType="separate"/>
        </w:r>
        <w:r>
          <w:t>59</w:t>
        </w:r>
        <w:r>
          <w:fldChar w:fldCharType="end"/>
        </w:r>
      </w:hyperlink>
    </w:p>
    <w:p>
      <w:pPr>
        <w:pStyle w:val="TOC2"/>
        <w:tabs>
          <w:tab w:val="right" w:leader="dot" w:pos="8306"/>
        </w:tabs>
      </w:pPr>
      <w:hyperlink w:anchor="_Toc32685" w:history="1">
        <w:r>
          <w:rPr>
            <w:rFonts w:ascii="仿宋" w:eastAsia="仿宋" w:hAnsi="仿宋" w:cs="仿宋" w:hint="eastAsia"/>
            <w:lang w:eastAsia="zh-CN"/>
          </w:rPr>
          <w:t>(四)、推广与宣传活动</w:t>
        </w:r>
        <w:r>
          <w:tab/>
        </w:r>
        <w:r>
          <w:fldChar w:fldCharType="begin"/>
        </w:r>
        <w:r>
          <w:instrText xml:space="preserve"> PAGEREF _Toc32685 \h </w:instrText>
        </w:r>
        <w:r>
          <w:fldChar w:fldCharType="separate"/>
        </w:r>
        <w:r>
          <w:t>60</w:t>
        </w:r>
        <w:r>
          <w:fldChar w:fldCharType="end"/>
        </w:r>
      </w:hyperlink>
    </w:p>
    <w:p>
      <w:pPr>
        <w:pStyle w:val="TOC1"/>
        <w:tabs>
          <w:tab w:val="right" w:leader="dot" w:pos="8306"/>
        </w:tabs>
      </w:pPr>
      <w:hyperlink w:anchor="_Toc174" w:history="1">
        <w:r>
          <w:rPr>
            <w:rFonts w:ascii="仿宋" w:eastAsia="仿宋" w:hAnsi="仿宋" w:cs="仿宋" w:hint="eastAsia"/>
            <w:lang w:eastAsia="zh-CN"/>
          </w:rPr>
          <w:t>十五、利益相关者分析与沟通计划</w:t>
        </w:r>
        <w:r>
          <w:tab/>
        </w:r>
        <w:r>
          <w:fldChar w:fldCharType="begin"/>
        </w:r>
        <w:r>
          <w:instrText xml:space="preserve"> PAGEREF _Toc174 \h </w:instrText>
        </w:r>
        <w:r>
          <w:fldChar w:fldCharType="separate"/>
        </w:r>
        <w:r>
          <w:t>65</w:t>
        </w:r>
        <w:r>
          <w:fldChar w:fldCharType="end"/>
        </w:r>
      </w:hyperlink>
    </w:p>
    <w:p>
      <w:pPr>
        <w:pStyle w:val="TOC2"/>
        <w:tabs>
          <w:tab w:val="right" w:leader="dot" w:pos="8306"/>
        </w:tabs>
      </w:pPr>
      <w:hyperlink w:anchor="_Toc4666" w:history="1">
        <w:r>
          <w:rPr>
            <w:rFonts w:ascii="仿宋" w:eastAsia="仿宋" w:hAnsi="仿宋" w:cs="仿宋" w:hint="eastAsia"/>
            <w:lang w:eastAsia="zh-CN"/>
          </w:rPr>
          <w:t>(一)、利益相关者分析</w:t>
        </w:r>
        <w:r>
          <w:tab/>
        </w:r>
        <w:r>
          <w:fldChar w:fldCharType="begin"/>
        </w:r>
        <w:r>
          <w:instrText xml:space="preserve"> PAGEREF _Toc4666 \h </w:instrText>
        </w:r>
        <w:r>
          <w:fldChar w:fldCharType="separate"/>
        </w:r>
        <w:r>
          <w:t>65</w:t>
        </w:r>
        <w:r>
          <w:fldChar w:fldCharType="end"/>
        </w:r>
      </w:hyperlink>
    </w:p>
    <w:p>
      <w:pPr>
        <w:pStyle w:val="TOC2"/>
        <w:tabs>
          <w:tab w:val="right" w:leader="dot" w:pos="8306"/>
        </w:tabs>
      </w:pPr>
      <w:hyperlink w:anchor="_Toc14493" w:history="1">
        <w:r>
          <w:rPr>
            <w:rFonts w:ascii="仿宋" w:eastAsia="仿宋" w:hAnsi="仿宋" w:cs="仿宋" w:hint="eastAsia"/>
            <w:lang w:eastAsia="zh-CN"/>
          </w:rPr>
          <w:t>(二)、沟通计划</w:t>
        </w:r>
        <w:r>
          <w:tab/>
        </w:r>
        <w:r>
          <w:fldChar w:fldCharType="begin"/>
        </w:r>
        <w:r>
          <w:instrText xml:space="preserve"> PAGEREF _Toc14493 \h </w:instrText>
        </w:r>
        <w:r>
          <w:fldChar w:fldCharType="separate"/>
        </w:r>
        <w:r>
          <w:t>66</w:t>
        </w:r>
        <w:r>
          <w:fldChar w:fldCharType="end"/>
        </w:r>
      </w:hyperlink>
    </w:p>
    <w:p>
      <w:pPr>
        <w:pStyle w:val="TOC1"/>
        <w:tabs>
          <w:tab w:val="right" w:leader="dot" w:pos="8306"/>
        </w:tabs>
      </w:pPr>
      <w:hyperlink w:anchor="_Toc10837" w:history="1">
        <w:r>
          <w:rPr>
            <w:rFonts w:ascii="仿宋" w:eastAsia="仿宋" w:hAnsi="仿宋" w:cs="仿宋" w:hint="eastAsia"/>
            <w:lang w:eastAsia="zh-CN"/>
          </w:rPr>
          <w:t>十六、供应链管理</w:t>
        </w:r>
        <w:r>
          <w:tab/>
        </w:r>
        <w:r>
          <w:fldChar w:fldCharType="begin"/>
        </w:r>
        <w:r>
          <w:instrText xml:space="preserve"> PAGEREF _Toc10837 \h </w:instrText>
        </w:r>
        <w:r>
          <w:fldChar w:fldCharType="separate"/>
        </w:r>
        <w:r>
          <w:t>67</w:t>
        </w:r>
        <w:r>
          <w:fldChar w:fldCharType="end"/>
        </w:r>
      </w:hyperlink>
    </w:p>
    <w:p>
      <w:pPr>
        <w:pStyle w:val="TOC2"/>
        <w:tabs>
          <w:tab w:val="right" w:leader="dot" w:pos="8306"/>
        </w:tabs>
      </w:pPr>
      <w:hyperlink w:anchor="_Toc1208" w:history="1">
        <w:r>
          <w:rPr>
            <w:rFonts w:ascii="仿宋" w:eastAsia="仿宋" w:hAnsi="仿宋" w:cs="仿宋" w:hint="eastAsia"/>
            <w:lang w:eastAsia="zh-CN"/>
          </w:rPr>
          <w:t>(一)、供应链战略规划</w:t>
        </w:r>
        <w:r>
          <w:tab/>
        </w:r>
        <w:r>
          <w:fldChar w:fldCharType="begin"/>
        </w:r>
        <w:r>
          <w:instrText xml:space="preserve"> PAGEREF _Toc1208 \h </w:instrText>
        </w:r>
        <w:r>
          <w:fldChar w:fldCharType="separate"/>
        </w:r>
        <w:r>
          <w:t>67</w:t>
        </w:r>
        <w:r>
          <w:fldChar w:fldCharType="end"/>
        </w:r>
      </w:hyperlink>
    </w:p>
    <w:p>
      <w:pPr>
        <w:pStyle w:val="TOC2"/>
        <w:tabs>
          <w:tab w:val="right" w:leader="dot" w:pos="8306"/>
        </w:tabs>
      </w:pPr>
      <w:hyperlink w:anchor="_Toc3166" w:history="1">
        <w:r>
          <w:rPr>
            <w:rFonts w:ascii="仿宋" w:eastAsia="仿宋" w:hAnsi="仿宋" w:cs="仿宋" w:hint="eastAsia"/>
            <w:lang w:eastAsia="zh-CN"/>
          </w:rPr>
          <w:t>(二)、供应商选择与合作</w:t>
        </w:r>
        <w:r>
          <w:tab/>
        </w:r>
        <w:r>
          <w:fldChar w:fldCharType="begin"/>
        </w:r>
        <w:r>
          <w:instrText xml:space="preserve"> PAGEREF _Toc3166 \h </w:instrText>
        </w:r>
        <w:r>
          <w:fldChar w:fldCharType="separate"/>
        </w:r>
        <w:r>
          <w:t>69</w:t>
        </w:r>
        <w:r>
          <w:fldChar w:fldCharType="end"/>
        </w:r>
      </w:hyperlink>
    </w:p>
    <w:p>
      <w:pPr>
        <w:pStyle w:val="TOC2"/>
        <w:tabs>
          <w:tab w:val="right" w:leader="dot" w:pos="8306"/>
        </w:tabs>
      </w:pPr>
      <w:hyperlink w:anchor="_Toc170" w:history="1">
        <w:r>
          <w:rPr>
            <w:rFonts w:ascii="仿宋" w:eastAsia="仿宋" w:hAnsi="仿宋" w:cs="仿宋" w:hint="eastAsia"/>
            <w:lang w:eastAsia="zh-CN"/>
          </w:rPr>
          <w:t>(三)、物流与库存管理</w:t>
        </w:r>
        <w:r>
          <w:tab/>
        </w:r>
        <w:r>
          <w:fldChar w:fldCharType="begin"/>
        </w:r>
        <w:r>
          <w:instrText xml:space="preserve"> PAGEREF _Toc170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971"/>
      <w:r>
        <w:rPr>
          <w:rFonts w:ascii="仿宋" w:eastAsia="仿宋" w:hAnsi="仿宋" w:cs="仿宋" w:hint="eastAsia"/>
          <w:lang w:eastAsia="zh-CN"/>
        </w:rPr>
        <w:t>(一)、干洗店行业分析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干洗店行业一直以来都是市场的关注焦点。行业内的发展趋势、竞争态势以及潜在机会都对干洗店项目的推进产生深远的影响。通过深入研究行业的整体概貌，我们将更好地理解行业的核心特征，为干洗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洗店行业，技术一直是推动创新和发展的关键因素。我们将对当前技术趋势进行详尽分析，包括但不限于人工智能、大数据应用、先进制造技术等。这有助于干洗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干洗店项目成功的基础。我们将对主要竞争对手进行深入研究，包括其市场份额、产品特点、市场定位等。通过全面了解竞争对手的优势和劣势，干洗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655"/>
      <w:r>
        <w:rPr>
          <w:rFonts w:ascii="仿宋" w:eastAsia="仿宋" w:hAnsi="仿宋" w:cs="仿宋" w:hint="eastAsia"/>
          <w:sz w:val="28"/>
          <w:lang w:eastAsia="zh-CN"/>
        </w:rPr>
        <w:t>(二)、干洗店市场分析预测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通过对市场规模的深入调研，我们将预测干洗店市场未来的增长趋势。这包括市场的整体规模、各细分领域的发展趋势等。干洗店项目可以根据市场的扩张速度和潜在机会，制定更符合市场需求的发展策略。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了解消费者的需求是市场分析的核心。我们将通过调查研究，深入挖掘目标消费者的需求特点、购买习惯以及对产品和服务的期望。这有助于干洗店项目更好地定位目标市场，提供更符合消费者期待的解决方案。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洗店项目实施过程中需要充分考虑的因素。我们将对市场风险进行全面评估，包括但不限于政策法规风险、市场竞争风险、技术变革风险等。通过对潜在风险的深入分析，干洗店项目可以制定相应的风险缓解策略，降低不确定性对干洗店项目的影响。</w:t>
      </w:r>
    </w:p>
    <w:p>
      <w:pPr>
        <w:pStyle w:val="Heading1"/>
        <w:ind w:firstLine="560" w:firstLineChars="200"/>
        <w:rPr>
          <w:rFonts w:ascii="仿宋" w:eastAsia="仿宋" w:hAnsi="仿宋" w:cs="仿宋" w:hint="eastAsia"/>
          <w:sz w:val="28"/>
          <w:lang w:eastAsia="zh-CN"/>
        </w:rPr>
      </w:pPr>
      <w:bookmarkStart w:id="5" w:name="_Toc24300"/>
      <w:r>
        <w:rPr>
          <w:rFonts w:ascii="仿宋" w:eastAsia="仿宋" w:hAnsi="仿宋" w:cs="仿宋" w:hint="eastAsia"/>
          <w:sz w:val="28"/>
          <w:lang w:eastAsia="zh-CN"/>
        </w:rPr>
        <w:t>二、干洗店项目选址可行性分析</w:t>
      </w:r>
      <w:bookmarkEnd w:id="5"/>
    </w:p>
    <w:p>
      <w:pPr>
        <w:pStyle w:val="Heading2"/>
        <w:rPr>
          <w:rFonts w:ascii="仿宋" w:eastAsia="仿宋" w:hAnsi="仿宋" w:cs="仿宋" w:hint="eastAsia"/>
          <w:lang w:eastAsia="zh-CN"/>
        </w:rPr>
      </w:pPr>
      <w:bookmarkStart w:id="6" w:name="_Toc32178"/>
      <w:r>
        <w:rPr>
          <w:rFonts w:ascii="仿宋" w:eastAsia="仿宋" w:hAnsi="仿宋" w:cs="仿宋" w:hint="eastAsia"/>
          <w:lang w:eastAsia="zh-CN"/>
        </w:rPr>
        <w:t>(一)、干洗店项目选址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该干洗店项目选址位于XX省XX市XX区XXX街道</w:t>
      </w:r>
    </w:p>
    <w:p>
      <w:pPr>
        <w:pStyle w:val="Heading2"/>
        <w:ind w:firstLine="560" w:firstLineChars="200"/>
        <w:rPr>
          <w:rFonts w:ascii="仿宋" w:eastAsia="仿宋" w:hAnsi="仿宋" w:cs="仿宋" w:hint="eastAsia"/>
          <w:sz w:val="28"/>
          <w:lang w:eastAsia="zh-CN"/>
        </w:rPr>
      </w:pPr>
      <w:bookmarkStart w:id="7" w:name="_Toc91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干洗店项目的征地面积将根据干洗店项目的实际规模和需求进行精确规划。具体面积XXX平方米，旨在确保干洗店项目不仅能够满足当前的发展需求，还能够预留空间以适应未来的扩展。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净用地面积是在征地面积基础上去除不可利用面积后的实际可开发用地。具体面积XXX平方米，考虑到环保、交通、安全等多方面因素，以确保干洗店项目在整体利用效率上达到最优。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干洗店项目计划建设的建筑总规模具体面积XXX平方米。这一规模的确定综合考虑了干洗店项目的性质、规模，以及城市规划的相关要求，确保建筑布局与周边环境协调一致。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绿地率是干洗店项目用地中被规划为绿地的比例。具体面积XXX平方米，旨在通过合理规划绿地，改善干洗店项目周边环境，提升居民生活质量，并符合城市整体绿化规划。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容积率是用地上可以建设的建筑总体积与用地面积之比。具体面积XXX，通过合理的容积率规划，确保干洗店项目建筑规模与周边环境和谐共生。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确保干洗店项目选址与当地城市规划相一致，具体面积XXX平方米。通过与城市规划部门深入沟通，确保干洗店项目不仅符合城市的整体发展方向，还能够融入城市的发展布局，为城市的长远发展贡献力量。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充分了解并确保干洗店项目选址符合当地产业政策，具体面积XXX平方米。这包括干洗店项目对当地经济的促进作用，以及对相关产业的带动效应，确保干洗店项目与地方政府的产业政策保持一致，促进共赢合作。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用地总体要求必须符合环保和可持续发展的原则，具体面积XXX平方米。通过采用绿色建筑设计、节能减排等措施，确保干洗店项目在建设和运营过程中对环境的影响最小化，达到可持续发展的要求。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确保干洗店项目选址具备必要的公共设施配套，具体面积XXX平方米。这包括交通便利性、教育、医疗等基础设施，以提高居民生活品质，使得干洗店项目选址更具吸引力。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考虑用地总体要求对当地社会稳定性的影响，具体面积XXX平方米。通过深入了解当地社区反馈，确保干洗店项目的选址和建设过程对当地社会和谐稳定产生积极作用。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干洗店项目选址不仅符合法规和规划，还在实际操作中具有可行性。这一全面规划将为干洗店项目的成功实施提供坚实的基础，确保干洗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17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干洗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干洗店项目的设备规划和空间设计中，我们将采取灵活设备布局的措施。设备布局将根据实际需求进行灵活设计，避免不必要的浪费。通过合理规划设备摆放位置，我们将提高设备的利用率，减少设备间距，以确保干洗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干洗店项目内部引入共享设施的概念，例如共享会议室、办公区等。通过这种方式，我们可以减少对资源的重复建设，提高资源共享效率，从而减小干洗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3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干洗店项目的总图布置中，我们将不同功能区域进行明确的规划，以最大程度满足干洗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0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我们首先关注市场因素，包括潜在客户分布、竞争对手位置、市场需求等。通过深入的市场调研，我们能够更准确地评估选址对于市场开拓和产品销售的影响，确保干洗店项目能够在有利的市场环境中蓬勃发展。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干洗店项目对环境的影响是综合评价的重要因素之一。我们将详细考虑选址周边的自然环境、生态保护区、水源地等情况，确保干洗店项目的建设和运营对环境影响最小化，并符合当地的环保法规标准。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对选址的评价还需充分考虑当地政府的产业政策和法规。我们将详细了解干洗店项目所在地的相关政策，确保干洗店项目的规划和运营与当地法规相符，降低不必要的法律风险。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考虑到社会稳定性对企业运营的重要性，我们将评估选址地区的社会安全情况、劳工关系、社区反馈等方面，以确保干洗店项目的建设和运营不会受到社会稳定性的负面影响。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最后，我们将综合考虑用地成本，包括土地购置费用、土地开发成本等。通过对用地成本的详细评估，我们能够做出更为精确的经济效益分析，为干洗店项目的投资决策提供有力支持。</w:t>
      </w:r>
    </w:p>
    <w:p>
      <w:pPr>
        <w:pStyle w:val="Heading1"/>
        <w:ind w:firstLine="560" w:firstLineChars="200"/>
        <w:rPr>
          <w:rFonts w:ascii="仿宋" w:eastAsia="仿宋" w:hAnsi="仿宋" w:cs="仿宋" w:hint="eastAsia"/>
          <w:sz w:val="28"/>
          <w:lang w:eastAsia="zh-CN"/>
        </w:rPr>
      </w:pPr>
      <w:bookmarkStart w:id="11" w:name="_Toc28605"/>
      <w:r>
        <w:rPr>
          <w:rFonts w:ascii="仿宋" w:eastAsia="仿宋" w:hAnsi="仿宋" w:cs="仿宋" w:hint="eastAsia"/>
          <w:sz w:val="28"/>
          <w:lang w:eastAsia="zh-CN"/>
        </w:rPr>
        <w:t>三、干洗店项目概论</w:t>
      </w:r>
      <w:bookmarkEnd w:id="11"/>
    </w:p>
    <w:p>
      <w:pPr>
        <w:pStyle w:val="Heading2"/>
        <w:rPr>
          <w:rFonts w:ascii="仿宋" w:eastAsia="仿宋" w:hAnsi="仿宋" w:cs="仿宋" w:hint="eastAsia"/>
          <w:lang w:eastAsia="zh-CN"/>
        </w:rPr>
      </w:pPr>
      <w:bookmarkStart w:id="12" w:name="_Toc29323"/>
      <w:r>
        <w:rPr>
          <w:rFonts w:ascii="仿宋" w:eastAsia="仿宋" w:hAnsi="仿宋" w:cs="仿宋" w:hint="eastAsia"/>
          <w:lang w:eastAsia="zh-CN"/>
        </w:rPr>
        <w:t>(一)、干洗店项目概况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起源追溯至对市场的深入洞察。市场的不断演变与变革为干洗店项目提供了难得的机遇。当前市场存在的需求缺口和变革的大环境共同构成了干洗店项目的背景。这个干洗店项目旨在充分利用市场机遇，填补行业中尚未满足的需求，为客户提供全新的解决方案。市场的变革和需求的增长使得这个干洗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干洗店项目名称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正式命名为干洗店。这个名称不仅仅是一个标识，更代表了干洗店项目的核心理念和愿景。它蕴含着干洗店项目所要解决问题的关键字，具有强烈的表达和辨识度，为干洗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干洗店项目目标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核心目标是提供一种全新、高效的解决方案，满足客户日益增长的需求。干洗店项目追求的不仅仅是满足市场需求，更是在市场中获得卓越的竞争优势。通过不断提升产品或服务的质量和创新水平，干洗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干洗店项目范围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全面涵盖了产品研发、制造、市场推广和售后服务，确保从产品设计到最终用户体验的全方位关注。这一全面的干洗店项目范围是为了确保干洗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干洗店项目时间表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干洗店项目计划在未来18个月内完成，包括研发、测试、市场试点和正式推出等不同阶段。这个时间表的合理设计是为了确保干洗店项目各个阶段的顺利推进，以便按时交付高质量的成果。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干洗店项目预算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干洗店项目总预算估算为XX百万美元，主要分配在研发、市场推广、人员培训和运营等方面。这一充足的预算为干洗店项目提供了充足的资源，确保干洗店项目在各个方面都能取得优异的表现。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干洗店项目风险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干洗店项目可能面临的风险包括市场接受度低、技术难题、竞争激烈等。干洗店项目团队已经制定了相应的风险应对计划，通过前瞻性的风险管理，确保干洗店项目在面对不确定性时能够迅速做出应对。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干洗店项目团队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干洗店项目汇聚了一支经验丰富、多领域专业素养的核心团队，确保干洗店项目在各个方面都能拥有高水平的执行力。团队的协同作战是干洗店项目成功的关键因素之一。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干洗店项目背景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干洗店项目的背景根植于市场对更高效、创新产品的渴望，同时也受到科技发展对行业格局的深刻改变的影响。这为干洗店项目提供了广阔的发展空间和市场需求。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干洗店项目现状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截至目前，干洗店项目已完成市场调研和技术验证，取得了初步的成功。这为干洗店项目在未来的发展奠定了坚实的基础，为更远大的目标打下了坚实的基石。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525"/>
      <w:r>
        <w:rPr>
          <w:rFonts w:ascii="仿宋" w:eastAsia="仿宋" w:hAnsi="仿宋" w:cs="仿宋" w:hint="eastAsia"/>
          <w:sz w:val="28"/>
          <w:lang w:eastAsia="zh-CN"/>
        </w:rPr>
        <w:t>(二)、干洗店项目目标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keyword》干洗店项目首要业务目标是在市场中占据有利地位，实现产品/服务的成功推广和销售。通过不断提升产品质量、创新性，干洗店项目追求成为行业中的领导者，赢得更多客户的青睐。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在科技迅速发展的时代，干洗店项目着眼于技术创新。通过持续的研发和技术升级，干洗店项目旨在推出更具创新性的产品或服务，以满足市场对新鲜、先进解决方案的需求。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为了建立可持续的客户关系，干洗店项目设定了客户满意度目标。通过提供卓越的产品质量和优质的客户服务，干洗店项目追求赢得客户的信任和忠诚度，确保他们的满意度达到行业领先水平。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干洗店项目注重社会责任和可持续发展。通过实施环保、社会责任干洗店项目，干洗店项目致力于在经济发展的同时保护环境，促进社会公平，实现可持续经营。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干洗店项目的团队是实现目标的核心驱动力。因此，干洗店项目设定了团队发展目标，包括提升团队成员的专业技能、培养领导力，以及搭建协同高效的团队工作氛围。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649"/>
      <w:r>
        <w:rPr>
          <w:rFonts w:ascii="仿宋" w:eastAsia="仿宋" w:hAnsi="仿宋" w:cs="仿宋" w:hint="eastAsia"/>
          <w:sz w:val="28"/>
          <w:lang w:eastAsia="zh-CN"/>
        </w:rPr>
        <w:t>(三)、干洗店项目提出的理由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干洗店项目提出的理由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源于对市场机遇的深刻洞察。当前市场中存在的需求缺口和行业发展趋势表明，有巨大的商业机会等待被开发。通过准确捕捉市场机遇，干洗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理念基于对技术创新的信仰。通过持续的研发和技术投入，干洗店项目有望推出更具创新性的产品或服务。在科技飞速发展的当下，干洗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是为了增强企业的行业竞争力。通过提升产品或服务的质量和独特性，干洗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干洗店项目响应了消费者需求的变化。随着社会和科技的不断发展，消费者对产品和服务的需求也在发生变化。通过深入了解并及时回应消费者的新需求，干洗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干洗店项目的提出是企业战略发展规划的一部分。在面对日益激烈的市场竞争和不断变化的商业环境中，干洗店项目作为企业战略的一环，旨在为企业开辟新的增长领域，巩固企业在行业中的地位。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干洗店项目的提出不仅仅是基于商业考量，还注重社会责任。通过推出环保、社会责任等方面的干洗店项目，干洗店企业可以在社会中树立积极形象，为社会做出积极贡献，实现经济效益和社会效益的双赢。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干洗店项目的提出反映了对利益相关者期望的关注。包括客户、员工、投资者等利益相关者在企业发展中都有着各自的期望，干洗店项目力求在满足这些期望的同时，取得更大的共赢。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272"/>
      <w:r>
        <w:rPr>
          <w:rFonts w:ascii="仿宋" w:eastAsia="仿宋" w:hAnsi="仿宋" w:cs="仿宋" w:hint="eastAsia"/>
          <w:sz w:val="28"/>
          <w:lang w:eastAsia="zh-CN"/>
        </w:rPr>
        <w:t>(四)、干洗店项目意义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在实施干洗店项目的过程中，我们不仅仅是在追逐商业成功，更是为企业和社会的多个层面创造了深远的意义。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干洗店项目的首要意义在于提升企业的市场竞争力。通过持续的创新和对产品质量的高标准要求，干洗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干洗店项目的推进将促使行业技术水平的提升。通过引入先进技术和创新性解决方案，干洗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在社会层面，干洗店项目不仅创造了大量就业机会，提高了就业水平，还注重社会责任和环保。通过参与社会公益事业和推动环保干洗店项目，干洗店项目为社会贡献了一份力量，体现了企业对社会的积极回馈。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综合而言，干洗店项目意义重大，不仅推动了企业的发展，也为行业和社会的进步贡献了积极力量。这是一个全面而深刻的影响，将在未来产生可持续的正面效应。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566"/>
      <w:r>
        <w:rPr>
          <w:rFonts w:ascii="仿宋" w:eastAsia="仿宋" w:hAnsi="仿宋" w:cs="仿宋" w:hint="eastAsia"/>
          <w:sz w:val="28"/>
          <w:lang w:eastAsia="zh-CN"/>
        </w:rPr>
        <w:t>(五)、干洗店项目背景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在当今迅猛发展的商业环境中，干洗店项目的动因根植于对多方面因素的审慎考量。这个干洗店项目的提出并非孤立的决策，而是对企业所处背景深入思考的产物。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市场的不断演变是干洗店项目背后的首要原因。科技的迅速发展和全球市场的快速变化使得企业必须灵活应对。干洗店项目应运而生，旨在通过创新性的解决方案迎合市场的多变需求，赢得竞争中的先机。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竞争的激烈程度也是干洗店项目背景中不可忽视的一环。企业需要在激烈竞争中脱颖而出，为此，干洗店项目致力于打破常规，提供独特的价值主张，以吸引客户并确保市场份额的增长。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技术的迅速发展为企业带来了机遇与挑战。作为干洗店项目启动的背景之一，对新兴技术的应用将有助于提升企业的技术水平，使其在不断演进的商业环境中保持竞争优势。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此外，社会对企业责任的期望也在逐渐升高。干洗店项目充分融入了社会责任的理念，通过可持续经营和社会公益干洗店项目，企图为社会贡献一份力量，在商业成功的同时关注社会价值。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49"/>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586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干洗店项目的技术管理特点体现在其创新导向。通过引入最先进的技术趋势和解决方案，干洗店项目致力于提升科技含量、提高质量和效率水平。这意味着我们将采用最新的工具和方法，确保干洗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干洗店项目技术管理的显著特征。通过整合不同领域的技术资源，我们实现了跨学科的协同工作。这有助于优化技术架构，提高整体效能。此外，整合性策略还促进了不同技术团队之间的紧密沟通和高效合作，确保干洗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https://d.book118.com/675140124011011124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干洗店项目规划设计蓝图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7099B"/>
    <w:rsid w:val="2A370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401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2024-03-07T04:07:00Z</dcterms:created>
  <dcterms:modified xsi:type="dcterms:W3CDTF">2024-03-07T04:07:30Z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3B41CB79888746CFA906D5510483CA6E_11</vt:lpwstr>
  </property>
  <property fmtid="{D5CDD505-2E9C-101B-9397-08002B2CF9AE}" pid="3" name="KSOProductBuildVer">
    <vt:lpwstr>2052-12.1.0.16388</vt:lpwstr>
  </property>
</Properties>
</file>