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工业索类项目规划设计纲要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68" w:history="1">
        <w:r>
          <w:rPr>
            <w:rFonts w:ascii="仿宋" w:eastAsia="仿宋" w:hAnsi="仿宋" w:cs="仿宋" w:hint="eastAsia"/>
            <w:lang w:eastAsia="zh-CN"/>
          </w:rPr>
          <w:t>序言</w:t>
        </w:r>
        <w:r>
          <w:tab/>
        </w:r>
        <w:r>
          <w:fldChar w:fldCharType="begin"/>
        </w:r>
        <w:r>
          <w:instrText xml:space="preserve"> PAGEREF _Toc29168 \h </w:instrText>
        </w:r>
        <w:r>
          <w:fldChar w:fldCharType="separate"/>
        </w:r>
        <w:r>
          <w:t>3</w:t>
        </w:r>
        <w:r>
          <w:fldChar w:fldCharType="end"/>
        </w:r>
      </w:hyperlink>
    </w:p>
    <w:p>
      <w:pPr>
        <w:pStyle w:val="TOC1"/>
        <w:tabs>
          <w:tab w:val="right" w:leader="dot" w:pos="8306"/>
        </w:tabs>
      </w:pPr>
      <w:hyperlink w:anchor="_Toc1552" w:history="1">
        <w:r>
          <w:rPr>
            <w:rFonts w:ascii="仿宋" w:eastAsia="仿宋" w:hAnsi="仿宋" w:cs="仿宋" w:hint="eastAsia"/>
            <w:lang w:eastAsia="zh-CN"/>
          </w:rPr>
          <w:t>一、产品规划分析</w:t>
        </w:r>
        <w:r>
          <w:tab/>
        </w:r>
        <w:r>
          <w:fldChar w:fldCharType="begin"/>
        </w:r>
        <w:r>
          <w:instrText xml:space="preserve"> PAGEREF _Toc1552 \h </w:instrText>
        </w:r>
        <w:r>
          <w:fldChar w:fldCharType="separate"/>
        </w:r>
        <w:r>
          <w:t>3</w:t>
        </w:r>
        <w:r>
          <w:fldChar w:fldCharType="end"/>
        </w:r>
      </w:hyperlink>
    </w:p>
    <w:p>
      <w:pPr>
        <w:pStyle w:val="TOC2"/>
        <w:tabs>
          <w:tab w:val="right" w:leader="dot" w:pos="8306"/>
        </w:tabs>
      </w:pPr>
      <w:hyperlink w:anchor="_Toc29606" w:history="1">
        <w:r>
          <w:rPr>
            <w:rFonts w:ascii="仿宋" w:eastAsia="仿宋" w:hAnsi="仿宋" w:cs="仿宋" w:hint="eastAsia"/>
            <w:lang w:eastAsia="zh-CN"/>
          </w:rPr>
          <w:t>(一)、产品规划</w:t>
        </w:r>
        <w:r>
          <w:tab/>
        </w:r>
        <w:r>
          <w:fldChar w:fldCharType="begin"/>
        </w:r>
        <w:r>
          <w:instrText xml:space="preserve"> PAGEREF _Toc29606 \h </w:instrText>
        </w:r>
        <w:r>
          <w:fldChar w:fldCharType="separate"/>
        </w:r>
        <w:r>
          <w:t>3</w:t>
        </w:r>
        <w:r>
          <w:fldChar w:fldCharType="end"/>
        </w:r>
      </w:hyperlink>
    </w:p>
    <w:p>
      <w:pPr>
        <w:pStyle w:val="TOC2"/>
        <w:tabs>
          <w:tab w:val="right" w:leader="dot" w:pos="8306"/>
        </w:tabs>
      </w:pPr>
      <w:hyperlink w:anchor="_Toc28021" w:history="1">
        <w:r>
          <w:rPr>
            <w:rFonts w:ascii="仿宋" w:eastAsia="仿宋" w:hAnsi="仿宋" w:cs="仿宋" w:hint="eastAsia"/>
            <w:lang w:eastAsia="zh-CN"/>
          </w:rPr>
          <w:t>(二)、建设规模</w:t>
        </w:r>
        <w:r>
          <w:tab/>
        </w:r>
        <w:r>
          <w:fldChar w:fldCharType="begin"/>
        </w:r>
        <w:r>
          <w:instrText xml:space="preserve"> PAGEREF _Toc28021 \h </w:instrText>
        </w:r>
        <w:r>
          <w:fldChar w:fldCharType="separate"/>
        </w:r>
        <w:r>
          <w:t>4</w:t>
        </w:r>
        <w:r>
          <w:fldChar w:fldCharType="end"/>
        </w:r>
      </w:hyperlink>
    </w:p>
    <w:p>
      <w:pPr>
        <w:pStyle w:val="TOC1"/>
        <w:tabs>
          <w:tab w:val="right" w:leader="dot" w:pos="8306"/>
        </w:tabs>
      </w:pPr>
      <w:hyperlink w:anchor="_Toc14088" w:history="1">
        <w:r>
          <w:rPr>
            <w:rFonts w:ascii="仿宋" w:eastAsia="仿宋" w:hAnsi="仿宋" w:cs="仿宋" w:hint="eastAsia"/>
            <w:lang w:eastAsia="zh-CN"/>
          </w:rPr>
          <w:t>二、工业索类项目建设单位说明</w:t>
        </w:r>
        <w:r>
          <w:tab/>
        </w:r>
        <w:r>
          <w:fldChar w:fldCharType="begin"/>
        </w:r>
        <w:r>
          <w:instrText xml:space="preserve"> PAGEREF _Toc14088 \h </w:instrText>
        </w:r>
        <w:r>
          <w:fldChar w:fldCharType="separate"/>
        </w:r>
        <w:r>
          <w:t>5</w:t>
        </w:r>
        <w:r>
          <w:fldChar w:fldCharType="end"/>
        </w:r>
      </w:hyperlink>
    </w:p>
    <w:p>
      <w:pPr>
        <w:pStyle w:val="TOC2"/>
        <w:tabs>
          <w:tab w:val="right" w:leader="dot" w:pos="8306"/>
        </w:tabs>
      </w:pPr>
      <w:hyperlink w:anchor="_Toc31037" w:history="1">
        <w:r>
          <w:rPr>
            <w:rFonts w:ascii="仿宋" w:eastAsia="仿宋" w:hAnsi="仿宋" w:cs="仿宋" w:hint="eastAsia"/>
            <w:lang w:eastAsia="zh-CN"/>
          </w:rPr>
          <w:t>(一)、工业索类项目承办单位基本情况</w:t>
        </w:r>
        <w:r>
          <w:tab/>
        </w:r>
        <w:r>
          <w:fldChar w:fldCharType="begin"/>
        </w:r>
        <w:r>
          <w:instrText xml:space="preserve"> PAGEREF _Toc31037 \h </w:instrText>
        </w:r>
        <w:r>
          <w:fldChar w:fldCharType="separate"/>
        </w:r>
        <w:r>
          <w:t>5</w:t>
        </w:r>
        <w:r>
          <w:fldChar w:fldCharType="end"/>
        </w:r>
      </w:hyperlink>
    </w:p>
    <w:p>
      <w:pPr>
        <w:pStyle w:val="TOC2"/>
        <w:tabs>
          <w:tab w:val="right" w:leader="dot" w:pos="8306"/>
        </w:tabs>
      </w:pPr>
      <w:hyperlink w:anchor="_Toc18945" w:history="1">
        <w:r>
          <w:rPr>
            <w:rFonts w:ascii="仿宋" w:eastAsia="仿宋" w:hAnsi="仿宋" w:cs="仿宋" w:hint="eastAsia"/>
            <w:lang w:eastAsia="zh-CN"/>
          </w:rPr>
          <w:t>(二)、公司经济效益分析</w:t>
        </w:r>
        <w:r>
          <w:tab/>
        </w:r>
        <w:r>
          <w:fldChar w:fldCharType="begin"/>
        </w:r>
        <w:r>
          <w:instrText xml:space="preserve"> PAGEREF _Toc18945 \h </w:instrText>
        </w:r>
        <w:r>
          <w:fldChar w:fldCharType="separate"/>
        </w:r>
        <w:r>
          <w:t>5</w:t>
        </w:r>
        <w:r>
          <w:fldChar w:fldCharType="end"/>
        </w:r>
      </w:hyperlink>
    </w:p>
    <w:p>
      <w:pPr>
        <w:pStyle w:val="TOC1"/>
        <w:tabs>
          <w:tab w:val="right" w:leader="dot" w:pos="8306"/>
        </w:tabs>
      </w:pPr>
      <w:hyperlink w:anchor="_Toc29952" w:history="1">
        <w:r>
          <w:rPr>
            <w:rFonts w:ascii="仿宋" w:eastAsia="仿宋" w:hAnsi="仿宋" w:cs="仿宋" w:hint="eastAsia"/>
            <w:lang w:eastAsia="zh-CN"/>
          </w:rPr>
          <w:t>三、工业索类项目建设背景及必要性分析</w:t>
        </w:r>
        <w:r>
          <w:tab/>
        </w:r>
        <w:r>
          <w:fldChar w:fldCharType="begin"/>
        </w:r>
        <w:r>
          <w:instrText xml:space="preserve"> PAGEREF _Toc29952 \h </w:instrText>
        </w:r>
        <w:r>
          <w:fldChar w:fldCharType="separate"/>
        </w:r>
        <w:r>
          <w:t>6</w:t>
        </w:r>
        <w:r>
          <w:fldChar w:fldCharType="end"/>
        </w:r>
      </w:hyperlink>
    </w:p>
    <w:p>
      <w:pPr>
        <w:pStyle w:val="TOC2"/>
        <w:tabs>
          <w:tab w:val="right" w:leader="dot" w:pos="8306"/>
        </w:tabs>
      </w:pPr>
      <w:hyperlink w:anchor="_Toc12757" w:history="1">
        <w:r>
          <w:rPr>
            <w:rFonts w:ascii="仿宋" w:eastAsia="仿宋" w:hAnsi="仿宋" w:cs="仿宋" w:hint="eastAsia"/>
            <w:lang w:eastAsia="zh-CN"/>
          </w:rPr>
          <w:t>(一)、工业索类项目背景分析</w:t>
        </w:r>
        <w:r>
          <w:tab/>
        </w:r>
        <w:r>
          <w:fldChar w:fldCharType="begin"/>
        </w:r>
        <w:r>
          <w:instrText xml:space="preserve"> PAGEREF _Toc12757 \h </w:instrText>
        </w:r>
        <w:r>
          <w:fldChar w:fldCharType="separate"/>
        </w:r>
        <w:r>
          <w:t>6</w:t>
        </w:r>
        <w:r>
          <w:fldChar w:fldCharType="end"/>
        </w:r>
      </w:hyperlink>
    </w:p>
    <w:p>
      <w:pPr>
        <w:pStyle w:val="TOC2"/>
        <w:tabs>
          <w:tab w:val="right" w:leader="dot" w:pos="8306"/>
        </w:tabs>
      </w:pPr>
      <w:hyperlink w:anchor="_Toc16587" w:history="1">
        <w:r>
          <w:rPr>
            <w:rFonts w:ascii="仿宋" w:eastAsia="仿宋" w:hAnsi="仿宋" w:cs="仿宋" w:hint="eastAsia"/>
            <w:lang w:eastAsia="zh-CN"/>
          </w:rPr>
          <w:t>(二)、工业索类项目建设必要性分析</w:t>
        </w:r>
        <w:r>
          <w:tab/>
        </w:r>
        <w:r>
          <w:fldChar w:fldCharType="begin"/>
        </w:r>
        <w:r>
          <w:instrText xml:space="preserve"> PAGEREF _Toc16587 \h </w:instrText>
        </w:r>
        <w:r>
          <w:fldChar w:fldCharType="separate"/>
        </w:r>
        <w:r>
          <w:t>8</w:t>
        </w:r>
        <w:r>
          <w:fldChar w:fldCharType="end"/>
        </w:r>
      </w:hyperlink>
    </w:p>
    <w:p>
      <w:pPr>
        <w:pStyle w:val="TOC1"/>
        <w:tabs>
          <w:tab w:val="right" w:leader="dot" w:pos="8306"/>
        </w:tabs>
      </w:pPr>
      <w:hyperlink w:anchor="_Toc1718" w:history="1">
        <w:r>
          <w:rPr>
            <w:rFonts w:ascii="仿宋" w:eastAsia="仿宋" w:hAnsi="仿宋" w:cs="仿宋" w:hint="eastAsia"/>
            <w:lang w:eastAsia="zh-CN"/>
          </w:rPr>
          <w:t>四、工业索类项目危机管理</w:t>
        </w:r>
        <w:r>
          <w:tab/>
        </w:r>
        <w:r>
          <w:fldChar w:fldCharType="begin"/>
        </w:r>
        <w:r>
          <w:instrText xml:space="preserve"> PAGEREF _Toc1718 \h </w:instrText>
        </w:r>
        <w:r>
          <w:fldChar w:fldCharType="separate"/>
        </w:r>
        <w:r>
          <w:t>9</w:t>
        </w:r>
        <w:r>
          <w:fldChar w:fldCharType="end"/>
        </w:r>
      </w:hyperlink>
    </w:p>
    <w:p>
      <w:pPr>
        <w:pStyle w:val="TOC2"/>
        <w:tabs>
          <w:tab w:val="right" w:leader="dot" w:pos="8306"/>
        </w:tabs>
      </w:pPr>
      <w:hyperlink w:anchor="_Toc21251" w:history="1">
        <w:r>
          <w:rPr>
            <w:rFonts w:ascii="仿宋" w:eastAsia="仿宋" w:hAnsi="仿宋" w:cs="仿宋" w:hint="eastAsia"/>
            <w:lang w:eastAsia="zh-CN"/>
          </w:rPr>
          <w:t>(一)、危机预警与识别</w:t>
        </w:r>
        <w:r>
          <w:tab/>
        </w:r>
        <w:r>
          <w:fldChar w:fldCharType="begin"/>
        </w:r>
        <w:r>
          <w:instrText xml:space="preserve"> PAGEREF _Toc21251 \h </w:instrText>
        </w:r>
        <w:r>
          <w:fldChar w:fldCharType="separate"/>
        </w:r>
        <w:r>
          <w:t>9</w:t>
        </w:r>
        <w:r>
          <w:fldChar w:fldCharType="end"/>
        </w:r>
      </w:hyperlink>
    </w:p>
    <w:p>
      <w:pPr>
        <w:pStyle w:val="TOC2"/>
        <w:tabs>
          <w:tab w:val="right" w:leader="dot" w:pos="8306"/>
        </w:tabs>
      </w:pPr>
      <w:hyperlink w:anchor="_Toc28830" w:history="1">
        <w:r>
          <w:rPr>
            <w:rFonts w:ascii="仿宋" w:eastAsia="仿宋" w:hAnsi="仿宋" w:cs="仿宋" w:hint="eastAsia"/>
            <w:lang w:eastAsia="zh-CN"/>
          </w:rPr>
          <w:t>(二)、危机应对与恢复</w:t>
        </w:r>
        <w:r>
          <w:tab/>
        </w:r>
        <w:r>
          <w:fldChar w:fldCharType="begin"/>
        </w:r>
        <w:r>
          <w:instrText xml:space="preserve"> PAGEREF _Toc28830 \h </w:instrText>
        </w:r>
        <w:r>
          <w:fldChar w:fldCharType="separate"/>
        </w:r>
        <w:r>
          <w:t>10</w:t>
        </w:r>
        <w:r>
          <w:fldChar w:fldCharType="end"/>
        </w:r>
      </w:hyperlink>
    </w:p>
    <w:p>
      <w:pPr>
        <w:pStyle w:val="TOC1"/>
        <w:tabs>
          <w:tab w:val="right" w:leader="dot" w:pos="8306"/>
        </w:tabs>
      </w:pPr>
      <w:hyperlink w:anchor="_Toc14904" w:history="1">
        <w:r>
          <w:rPr>
            <w:rFonts w:ascii="仿宋" w:eastAsia="仿宋" w:hAnsi="仿宋" w:cs="仿宋" w:hint="eastAsia"/>
            <w:lang w:eastAsia="zh-CN"/>
          </w:rPr>
          <w:t>五、工业索类项目文档管理</w:t>
        </w:r>
        <w:r>
          <w:tab/>
        </w:r>
        <w:r>
          <w:fldChar w:fldCharType="begin"/>
        </w:r>
        <w:r>
          <w:instrText xml:space="preserve"> PAGEREF _Toc14904 \h </w:instrText>
        </w:r>
        <w:r>
          <w:fldChar w:fldCharType="separate"/>
        </w:r>
        <w:r>
          <w:t>12</w:t>
        </w:r>
        <w:r>
          <w:fldChar w:fldCharType="end"/>
        </w:r>
      </w:hyperlink>
    </w:p>
    <w:p>
      <w:pPr>
        <w:pStyle w:val="TOC2"/>
        <w:tabs>
          <w:tab w:val="right" w:leader="dot" w:pos="8306"/>
        </w:tabs>
      </w:pPr>
      <w:hyperlink w:anchor="_Toc14427" w:history="1">
        <w:r>
          <w:rPr>
            <w:rFonts w:ascii="仿宋" w:eastAsia="仿宋" w:hAnsi="仿宋" w:cs="仿宋" w:hint="eastAsia"/>
            <w:lang w:eastAsia="zh-CN"/>
          </w:rPr>
          <w:t>(一)、文档编制与审查</w:t>
        </w:r>
        <w:r>
          <w:tab/>
        </w:r>
        <w:r>
          <w:fldChar w:fldCharType="begin"/>
        </w:r>
        <w:r>
          <w:instrText xml:space="preserve"> PAGEREF _Toc14427 \h </w:instrText>
        </w:r>
        <w:r>
          <w:fldChar w:fldCharType="separate"/>
        </w:r>
        <w:r>
          <w:t>12</w:t>
        </w:r>
        <w:r>
          <w:fldChar w:fldCharType="end"/>
        </w:r>
      </w:hyperlink>
    </w:p>
    <w:p>
      <w:pPr>
        <w:pStyle w:val="TOC2"/>
        <w:tabs>
          <w:tab w:val="right" w:leader="dot" w:pos="8306"/>
        </w:tabs>
      </w:pPr>
      <w:hyperlink w:anchor="_Toc9874" w:history="1">
        <w:r>
          <w:rPr>
            <w:rFonts w:ascii="仿宋" w:eastAsia="仿宋" w:hAnsi="仿宋" w:cs="仿宋" w:hint="eastAsia"/>
            <w:lang w:eastAsia="zh-CN"/>
          </w:rPr>
          <w:t>(二)、文档发布与分发</w:t>
        </w:r>
        <w:r>
          <w:tab/>
        </w:r>
        <w:r>
          <w:fldChar w:fldCharType="begin"/>
        </w:r>
        <w:r>
          <w:instrText xml:space="preserve"> PAGEREF _Toc9874 \h </w:instrText>
        </w:r>
        <w:r>
          <w:fldChar w:fldCharType="separate"/>
        </w:r>
        <w:r>
          <w:t>13</w:t>
        </w:r>
        <w:r>
          <w:fldChar w:fldCharType="end"/>
        </w:r>
      </w:hyperlink>
    </w:p>
    <w:p>
      <w:pPr>
        <w:pStyle w:val="TOC2"/>
        <w:tabs>
          <w:tab w:val="right" w:leader="dot" w:pos="8306"/>
        </w:tabs>
      </w:pPr>
      <w:hyperlink w:anchor="_Toc30138" w:history="1">
        <w:r>
          <w:rPr>
            <w:rFonts w:ascii="仿宋" w:eastAsia="仿宋" w:hAnsi="仿宋" w:cs="仿宋" w:hint="eastAsia"/>
            <w:lang w:eastAsia="zh-CN"/>
          </w:rPr>
          <w:t>(三)、文档存档与归档</w:t>
        </w:r>
        <w:r>
          <w:tab/>
        </w:r>
        <w:r>
          <w:fldChar w:fldCharType="begin"/>
        </w:r>
        <w:r>
          <w:instrText xml:space="preserve"> PAGEREF _Toc30138 \h </w:instrText>
        </w:r>
        <w:r>
          <w:fldChar w:fldCharType="separate"/>
        </w:r>
        <w:r>
          <w:t>14</w:t>
        </w:r>
        <w:r>
          <w:fldChar w:fldCharType="end"/>
        </w:r>
      </w:hyperlink>
    </w:p>
    <w:p>
      <w:pPr>
        <w:pStyle w:val="TOC1"/>
        <w:tabs>
          <w:tab w:val="right" w:leader="dot" w:pos="8306"/>
        </w:tabs>
      </w:pPr>
      <w:hyperlink w:anchor="_Toc32715" w:history="1">
        <w:r>
          <w:rPr>
            <w:rFonts w:ascii="仿宋" w:eastAsia="仿宋" w:hAnsi="仿宋" w:cs="仿宋" w:hint="eastAsia"/>
            <w:lang w:eastAsia="zh-CN"/>
          </w:rPr>
          <w:t>六、工艺说明</w:t>
        </w:r>
        <w:r>
          <w:tab/>
        </w:r>
        <w:r>
          <w:fldChar w:fldCharType="begin"/>
        </w:r>
        <w:r>
          <w:instrText xml:space="preserve"> PAGEREF _Toc32715 \h </w:instrText>
        </w:r>
        <w:r>
          <w:fldChar w:fldCharType="separate"/>
        </w:r>
        <w:r>
          <w:t>15</w:t>
        </w:r>
        <w:r>
          <w:fldChar w:fldCharType="end"/>
        </w:r>
      </w:hyperlink>
    </w:p>
    <w:p>
      <w:pPr>
        <w:pStyle w:val="TOC2"/>
        <w:tabs>
          <w:tab w:val="right" w:leader="dot" w:pos="8306"/>
        </w:tabs>
      </w:pPr>
      <w:hyperlink w:anchor="_Toc27688" w:history="1">
        <w:r>
          <w:rPr>
            <w:rFonts w:ascii="仿宋" w:eastAsia="仿宋" w:hAnsi="仿宋" w:cs="仿宋" w:hint="eastAsia"/>
            <w:lang w:eastAsia="zh-CN"/>
          </w:rPr>
          <w:t>(一)、技术管理特点</w:t>
        </w:r>
        <w:r>
          <w:tab/>
        </w:r>
        <w:r>
          <w:fldChar w:fldCharType="begin"/>
        </w:r>
        <w:r>
          <w:instrText xml:space="preserve"> PAGEREF _Toc27688 \h </w:instrText>
        </w:r>
        <w:r>
          <w:fldChar w:fldCharType="separate"/>
        </w:r>
        <w:r>
          <w:t>15</w:t>
        </w:r>
        <w:r>
          <w:fldChar w:fldCharType="end"/>
        </w:r>
      </w:hyperlink>
    </w:p>
    <w:p>
      <w:pPr>
        <w:pStyle w:val="TOC2"/>
        <w:tabs>
          <w:tab w:val="right" w:leader="dot" w:pos="8306"/>
        </w:tabs>
      </w:pPr>
      <w:hyperlink w:anchor="_Toc29650" w:history="1">
        <w:r>
          <w:rPr>
            <w:rFonts w:ascii="仿宋" w:eastAsia="仿宋" w:hAnsi="仿宋" w:cs="仿宋" w:hint="eastAsia"/>
            <w:lang w:eastAsia="zh-CN"/>
          </w:rPr>
          <w:t>(二)、工业索类项目工艺技术设计方案</w:t>
        </w:r>
        <w:r>
          <w:tab/>
        </w:r>
        <w:r>
          <w:fldChar w:fldCharType="begin"/>
        </w:r>
        <w:r>
          <w:instrText xml:space="preserve"> PAGEREF _Toc29650 \h </w:instrText>
        </w:r>
        <w:r>
          <w:fldChar w:fldCharType="separate"/>
        </w:r>
        <w:r>
          <w:t>16</w:t>
        </w:r>
        <w:r>
          <w:fldChar w:fldCharType="end"/>
        </w:r>
      </w:hyperlink>
    </w:p>
    <w:p>
      <w:pPr>
        <w:pStyle w:val="TOC2"/>
        <w:tabs>
          <w:tab w:val="right" w:leader="dot" w:pos="8306"/>
        </w:tabs>
      </w:pPr>
      <w:hyperlink w:anchor="_Toc29000" w:history="1">
        <w:r>
          <w:rPr>
            <w:rFonts w:ascii="仿宋" w:eastAsia="仿宋" w:hAnsi="仿宋" w:cs="仿宋" w:hint="eastAsia"/>
            <w:lang w:eastAsia="zh-CN"/>
          </w:rPr>
          <w:t>(三)、设备选型方案</w:t>
        </w:r>
        <w:r>
          <w:tab/>
        </w:r>
        <w:r>
          <w:fldChar w:fldCharType="begin"/>
        </w:r>
        <w:r>
          <w:instrText xml:space="preserve"> PAGEREF _Toc29000 \h </w:instrText>
        </w:r>
        <w:r>
          <w:fldChar w:fldCharType="separate"/>
        </w:r>
        <w:r>
          <w:t>17</w:t>
        </w:r>
        <w:r>
          <w:fldChar w:fldCharType="end"/>
        </w:r>
      </w:hyperlink>
    </w:p>
    <w:p>
      <w:pPr>
        <w:pStyle w:val="TOC1"/>
        <w:tabs>
          <w:tab w:val="right" w:leader="dot" w:pos="8306"/>
        </w:tabs>
      </w:pPr>
      <w:hyperlink w:anchor="_Toc2939" w:history="1">
        <w:r>
          <w:rPr>
            <w:rFonts w:ascii="仿宋" w:eastAsia="仿宋" w:hAnsi="仿宋" w:cs="仿宋" w:hint="eastAsia"/>
            <w:lang w:eastAsia="zh-CN"/>
          </w:rPr>
          <w:t>七、工业索类项目创新与研发</w:t>
        </w:r>
        <w:r>
          <w:tab/>
        </w:r>
        <w:r>
          <w:fldChar w:fldCharType="begin"/>
        </w:r>
        <w:r>
          <w:instrText xml:space="preserve"> PAGEREF _Toc2939 \h </w:instrText>
        </w:r>
        <w:r>
          <w:fldChar w:fldCharType="separate"/>
        </w:r>
        <w:r>
          <w:t>19</w:t>
        </w:r>
        <w:r>
          <w:fldChar w:fldCharType="end"/>
        </w:r>
      </w:hyperlink>
    </w:p>
    <w:p>
      <w:pPr>
        <w:pStyle w:val="TOC2"/>
        <w:tabs>
          <w:tab w:val="right" w:leader="dot" w:pos="8306"/>
        </w:tabs>
      </w:pPr>
      <w:hyperlink w:anchor="_Toc21838" w:history="1">
        <w:r>
          <w:rPr>
            <w:rFonts w:ascii="仿宋" w:eastAsia="仿宋" w:hAnsi="仿宋" w:cs="仿宋" w:hint="eastAsia"/>
            <w:lang w:eastAsia="zh-CN"/>
          </w:rPr>
          <w:t>(一)、创新策略与方向</w:t>
        </w:r>
        <w:r>
          <w:tab/>
        </w:r>
        <w:r>
          <w:fldChar w:fldCharType="begin"/>
        </w:r>
        <w:r>
          <w:instrText xml:space="preserve"> PAGEREF _Toc21838 \h </w:instrText>
        </w:r>
        <w:r>
          <w:fldChar w:fldCharType="separate"/>
        </w:r>
        <w:r>
          <w:t>19</w:t>
        </w:r>
        <w:r>
          <w:fldChar w:fldCharType="end"/>
        </w:r>
      </w:hyperlink>
    </w:p>
    <w:p>
      <w:pPr>
        <w:pStyle w:val="TOC2"/>
        <w:tabs>
          <w:tab w:val="right" w:leader="dot" w:pos="8306"/>
        </w:tabs>
      </w:pPr>
      <w:hyperlink w:anchor="_Toc32256" w:history="1">
        <w:r>
          <w:rPr>
            <w:rFonts w:ascii="仿宋" w:eastAsia="仿宋" w:hAnsi="仿宋" w:cs="仿宋" w:hint="eastAsia"/>
            <w:lang w:eastAsia="zh-CN"/>
          </w:rPr>
          <w:t>(二)、研发规划与投入</w:t>
        </w:r>
        <w:r>
          <w:tab/>
        </w:r>
        <w:r>
          <w:fldChar w:fldCharType="begin"/>
        </w:r>
        <w:r>
          <w:instrText xml:space="preserve"> PAGEREF _Toc32256 \h </w:instrText>
        </w:r>
        <w:r>
          <w:fldChar w:fldCharType="separate"/>
        </w:r>
        <w:r>
          <w:t>20</w:t>
        </w:r>
        <w:r>
          <w:fldChar w:fldCharType="end"/>
        </w:r>
      </w:hyperlink>
    </w:p>
    <w:p>
      <w:pPr>
        <w:pStyle w:val="TOC1"/>
        <w:tabs>
          <w:tab w:val="right" w:leader="dot" w:pos="8306"/>
        </w:tabs>
      </w:pPr>
      <w:hyperlink w:anchor="_Toc17184" w:history="1">
        <w:r>
          <w:rPr>
            <w:rFonts w:ascii="仿宋" w:eastAsia="仿宋" w:hAnsi="仿宋" w:cs="仿宋" w:hint="eastAsia"/>
            <w:lang w:eastAsia="zh-CN"/>
          </w:rPr>
          <w:t>八、工业索类项目财务管理</w:t>
        </w:r>
        <w:r>
          <w:tab/>
        </w:r>
        <w:r>
          <w:fldChar w:fldCharType="begin"/>
        </w:r>
        <w:r>
          <w:instrText xml:space="preserve"> PAGEREF _Toc17184 \h </w:instrText>
        </w:r>
        <w:r>
          <w:fldChar w:fldCharType="separate"/>
        </w:r>
        <w:r>
          <w:t>22</w:t>
        </w:r>
        <w:r>
          <w:fldChar w:fldCharType="end"/>
        </w:r>
      </w:hyperlink>
    </w:p>
    <w:p>
      <w:pPr>
        <w:pStyle w:val="TOC2"/>
        <w:tabs>
          <w:tab w:val="right" w:leader="dot" w:pos="8306"/>
        </w:tabs>
      </w:pPr>
      <w:hyperlink w:anchor="_Toc270" w:history="1">
        <w:r>
          <w:rPr>
            <w:rFonts w:ascii="仿宋" w:eastAsia="仿宋" w:hAnsi="仿宋" w:cs="仿宋" w:hint="eastAsia"/>
            <w:lang w:eastAsia="zh-CN"/>
          </w:rPr>
          <w:t>(一)、资金需求大</w:t>
        </w:r>
        <w:r>
          <w:tab/>
        </w:r>
        <w:r>
          <w:fldChar w:fldCharType="begin"/>
        </w:r>
        <w:r>
          <w:instrText xml:space="preserve"> PAGEREF _Toc270 \h </w:instrText>
        </w:r>
        <w:r>
          <w:fldChar w:fldCharType="separate"/>
        </w:r>
        <w:r>
          <w:t>22</w:t>
        </w:r>
        <w:r>
          <w:fldChar w:fldCharType="end"/>
        </w:r>
      </w:hyperlink>
    </w:p>
    <w:p>
      <w:pPr>
        <w:pStyle w:val="TOC2"/>
        <w:tabs>
          <w:tab w:val="right" w:leader="dot" w:pos="8306"/>
        </w:tabs>
      </w:pPr>
      <w:hyperlink w:anchor="_Toc32393" w:history="1">
        <w:r>
          <w:rPr>
            <w:rFonts w:ascii="仿宋" w:eastAsia="仿宋" w:hAnsi="仿宋" w:cs="仿宋" w:hint="eastAsia"/>
            <w:lang w:eastAsia="zh-CN"/>
          </w:rPr>
          <w:t>(二)、研发周期长</w:t>
        </w:r>
        <w:r>
          <w:tab/>
        </w:r>
        <w:r>
          <w:fldChar w:fldCharType="begin"/>
        </w:r>
        <w:r>
          <w:instrText xml:space="preserve"> PAGEREF _Toc32393 \h </w:instrText>
        </w:r>
        <w:r>
          <w:fldChar w:fldCharType="separate"/>
        </w:r>
        <w:r>
          <w:t>23</w:t>
        </w:r>
        <w:r>
          <w:fldChar w:fldCharType="end"/>
        </w:r>
      </w:hyperlink>
    </w:p>
    <w:p>
      <w:pPr>
        <w:pStyle w:val="TOC2"/>
        <w:tabs>
          <w:tab w:val="right" w:leader="dot" w:pos="8306"/>
        </w:tabs>
      </w:pPr>
      <w:hyperlink w:anchor="_Toc692" w:history="1">
        <w:r>
          <w:rPr>
            <w:rFonts w:ascii="仿宋" w:eastAsia="仿宋" w:hAnsi="仿宋" w:cs="仿宋" w:hint="eastAsia"/>
            <w:lang w:eastAsia="zh-CN"/>
          </w:rPr>
          <w:t>(三)、市场风险大</w:t>
        </w:r>
        <w:r>
          <w:tab/>
        </w:r>
        <w:r>
          <w:fldChar w:fldCharType="begin"/>
        </w:r>
        <w:r>
          <w:instrText xml:space="preserve"> PAGEREF _Toc692 \h </w:instrText>
        </w:r>
        <w:r>
          <w:fldChar w:fldCharType="separate"/>
        </w:r>
        <w:r>
          <w:t>24</w:t>
        </w:r>
        <w:r>
          <w:fldChar w:fldCharType="end"/>
        </w:r>
      </w:hyperlink>
    </w:p>
    <w:p>
      <w:pPr>
        <w:pStyle w:val="TOC2"/>
        <w:tabs>
          <w:tab w:val="right" w:leader="dot" w:pos="8306"/>
        </w:tabs>
      </w:pPr>
      <w:hyperlink w:anchor="_Toc22793" w:history="1">
        <w:r>
          <w:rPr>
            <w:rFonts w:ascii="仿宋" w:eastAsia="仿宋" w:hAnsi="仿宋" w:cs="仿宋" w:hint="eastAsia"/>
            <w:lang w:eastAsia="zh-CN"/>
          </w:rPr>
          <w:t>(四)、利润率高</w:t>
        </w:r>
        <w:r>
          <w:tab/>
        </w:r>
        <w:r>
          <w:fldChar w:fldCharType="begin"/>
        </w:r>
        <w:r>
          <w:instrText xml:space="preserve"> PAGEREF _Toc22793 \h </w:instrText>
        </w:r>
        <w:r>
          <w:fldChar w:fldCharType="separate"/>
        </w:r>
        <w:r>
          <w:t>27</w:t>
        </w:r>
        <w:r>
          <w:fldChar w:fldCharType="end"/>
        </w:r>
      </w:hyperlink>
    </w:p>
    <w:p>
      <w:pPr>
        <w:pStyle w:val="TOC1"/>
        <w:tabs>
          <w:tab w:val="right" w:leader="dot" w:pos="8306"/>
        </w:tabs>
      </w:pPr>
      <w:hyperlink w:anchor="_Toc25470" w:history="1">
        <w:r>
          <w:rPr>
            <w:rFonts w:ascii="仿宋" w:eastAsia="仿宋" w:hAnsi="仿宋" w:cs="仿宋" w:hint="eastAsia"/>
            <w:lang w:eastAsia="zh-CN"/>
          </w:rPr>
          <w:t>九、工业索类项目投资规划</w:t>
        </w:r>
        <w:r>
          <w:tab/>
        </w:r>
        <w:r>
          <w:fldChar w:fldCharType="begin"/>
        </w:r>
        <w:r>
          <w:instrText xml:space="preserve"> PAGEREF _Toc25470 \h </w:instrText>
        </w:r>
        <w:r>
          <w:fldChar w:fldCharType="separate"/>
        </w:r>
        <w:r>
          <w:t>29</w:t>
        </w:r>
        <w:r>
          <w:fldChar w:fldCharType="end"/>
        </w:r>
      </w:hyperlink>
    </w:p>
    <w:p>
      <w:pPr>
        <w:pStyle w:val="TOC2"/>
        <w:tabs>
          <w:tab w:val="right" w:leader="dot" w:pos="8306"/>
        </w:tabs>
      </w:pPr>
      <w:hyperlink w:anchor="_Toc14841" w:history="1">
        <w:r>
          <w:rPr>
            <w:rFonts w:ascii="仿宋" w:eastAsia="仿宋" w:hAnsi="仿宋" w:cs="仿宋" w:hint="eastAsia"/>
            <w:lang w:eastAsia="zh-CN"/>
          </w:rPr>
          <w:t>(一)、工业索类项目总投资估算</w:t>
        </w:r>
        <w:r>
          <w:tab/>
        </w:r>
        <w:r>
          <w:fldChar w:fldCharType="begin"/>
        </w:r>
        <w:r>
          <w:instrText xml:space="preserve"> PAGEREF _Toc14841 \h </w:instrText>
        </w:r>
        <w:r>
          <w:fldChar w:fldCharType="separate"/>
        </w:r>
        <w:r>
          <w:t>29</w:t>
        </w:r>
        <w:r>
          <w:fldChar w:fldCharType="end"/>
        </w:r>
      </w:hyperlink>
    </w:p>
    <w:p>
      <w:pPr>
        <w:pStyle w:val="TOC2"/>
        <w:tabs>
          <w:tab w:val="right" w:leader="dot" w:pos="8306"/>
        </w:tabs>
      </w:pPr>
      <w:hyperlink w:anchor="_Toc14951" w:history="1">
        <w:r>
          <w:rPr>
            <w:rFonts w:ascii="仿宋" w:eastAsia="仿宋" w:hAnsi="仿宋" w:cs="仿宋" w:hint="eastAsia"/>
            <w:lang w:eastAsia="zh-CN"/>
          </w:rPr>
          <w:t>(二)、资金筹措</w:t>
        </w:r>
        <w:r>
          <w:tab/>
        </w:r>
        <w:r>
          <w:fldChar w:fldCharType="begin"/>
        </w:r>
        <w:r>
          <w:instrText xml:space="preserve"> PAGEREF _Toc14951 \h </w:instrText>
        </w:r>
        <w:r>
          <w:fldChar w:fldCharType="separate"/>
        </w:r>
        <w:r>
          <w:t>30</w:t>
        </w:r>
        <w:r>
          <w:fldChar w:fldCharType="end"/>
        </w:r>
      </w:hyperlink>
    </w:p>
    <w:p>
      <w:pPr>
        <w:pStyle w:val="TOC1"/>
        <w:tabs>
          <w:tab w:val="right" w:leader="dot" w:pos="8306"/>
        </w:tabs>
      </w:pPr>
      <w:hyperlink w:anchor="_Toc15660" w:history="1">
        <w:r>
          <w:rPr>
            <w:rFonts w:ascii="仿宋" w:eastAsia="仿宋" w:hAnsi="仿宋" w:cs="仿宋" w:hint="eastAsia"/>
            <w:lang w:eastAsia="zh-CN"/>
          </w:rPr>
          <w:t>十、生产安全保护</w:t>
        </w:r>
        <w:r>
          <w:tab/>
        </w:r>
        <w:r>
          <w:fldChar w:fldCharType="begin"/>
        </w:r>
        <w:r>
          <w:instrText xml:space="preserve"> PAGEREF _Toc15660 \h </w:instrText>
        </w:r>
        <w:r>
          <w:fldChar w:fldCharType="separate"/>
        </w:r>
        <w:r>
          <w:t>31</w:t>
        </w:r>
        <w:r>
          <w:fldChar w:fldCharType="end"/>
        </w:r>
      </w:hyperlink>
    </w:p>
    <w:p>
      <w:pPr>
        <w:pStyle w:val="TOC2"/>
        <w:tabs>
          <w:tab w:val="right" w:leader="dot" w:pos="8306"/>
        </w:tabs>
      </w:pPr>
      <w:hyperlink w:anchor="_Toc14752" w:history="1">
        <w:r>
          <w:rPr>
            <w:rFonts w:ascii="仿宋" w:eastAsia="仿宋" w:hAnsi="仿宋" w:cs="仿宋" w:hint="eastAsia"/>
            <w:lang w:eastAsia="zh-CN"/>
          </w:rPr>
          <w:t>(一)、消防安全</w:t>
        </w:r>
        <w:r>
          <w:tab/>
        </w:r>
        <w:r>
          <w:fldChar w:fldCharType="begin"/>
        </w:r>
        <w:r>
          <w:instrText xml:space="preserve"> PAGEREF _Toc14752 \h </w:instrText>
        </w:r>
        <w:r>
          <w:fldChar w:fldCharType="separate"/>
        </w:r>
        <w:r>
          <w:t>31</w:t>
        </w:r>
        <w:r>
          <w:fldChar w:fldCharType="end"/>
        </w:r>
      </w:hyperlink>
    </w:p>
    <w:p>
      <w:pPr>
        <w:pStyle w:val="TOC2"/>
        <w:tabs>
          <w:tab w:val="right" w:leader="dot" w:pos="8306"/>
        </w:tabs>
      </w:pPr>
      <w:hyperlink w:anchor="_Toc17198" w:history="1">
        <w:r>
          <w:rPr>
            <w:rFonts w:ascii="仿宋" w:eastAsia="仿宋" w:hAnsi="仿宋" w:cs="仿宋" w:hint="eastAsia"/>
            <w:lang w:eastAsia="zh-CN"/>
          </w:rPr>
          <w:t>(二)、防火防爆总图布置措施</w:t>
        </w:r>
        <w:r>
          <w:tab/>
        </w:r>
        <w:r>
          <w:fldChar w:fldCharType="begin"/>
        </w:r>
        <w:r>
          <w:instrText xml:space="preserve"> PAGEREF _Toc17198 \h </w:instrText>
        </w:r>
        <w:r>
          <w:fldChar w:fldCharType="separate"/>
        </w:r>
        <w:r>
          <w:t>32</w:t>
        </w:r>
        <w:r>
          <w:fldChar w:fldCharType="end"/>
        </w:r>
      </w:hyperlink>
    </w:p>
    <w:p>
      <w:pPr>
        <w:pStyle w:val="TOC2"/>
        <w:tabs>
          <w:tab w:val="right" w:leader="dot" w:pos="8306"/>
        </w:tabs>
      </w:pPr>
      <w:hyperlink w:anchor="_Toc16947" w:history="1">
        <w:r>
          <w:rPr>
            <w:rFonts w:ascii="仿宋" w:eastAsia="仿宋" w:hAnsi="仿宋" w:cs="仿宋" w:hint="eastAsia"/>
            <w:lang w:eastAsia="zh-CN"/>
          </w:rPr>
          <w:t>(三)、自然灾害防范措施</w:t>
        </w:r>
        <w:r>
          <w:tab/>
        </w:r>
        <w:r>
          <w:fldChar w:fldCharType="begin"/>
        </w:r>
        <w:r>
          <w:instrText xml:space="preserve"> PAGEREF _Toc16947 \h </w:instrText>
        </w:r>
        <w:r>
          <w:fldChar w:fldCharType="separate"/>
        </w:r>
        <w:r>
          <w:t>33</w:t>
        </w:r>
        <w:r>
          <w:fldChar w:fldCharType="end"/>
        </w:r>
      </w:hyperlink>
    </w:p>
    <w:p>
      <w:pPr>
        <w:pStyle w:val="TOC2"/>
        <w:tabs>
          <w:tab w:val="right" w:leader="dot" w:pos="8306"/>
        </w:tabs>
      </w:pPr>
      <w:hyperlink w:anchor="_Toc26824" w:history="1">
        <w:r>
          <w:rPr>
            <w:rFonts w:ascii="仿宋" w:eastAsia="仿宋" w:hAnsi="仿宋" w:cs="仿宋" w:hint="eastAsia"/>
            <w:lang w:eastAsia="zh-CN"/>
          </w:rPr>
          <w:t>(四)、安全色及安全标志使用要求</w:t>
        </w:r>
        <w:r>
          <w:tab/>
        </w:r>
        <w:r>
          <w:fldChar w:fldCharType="begin"/>
        </w:r>
        <w:r>
          <w:instrText xml:space="preserve"> PAGEREF _Toc26824 \h </w:instrText>
        </w:r>
        <w:r>
          <w:fldChar w:fldCharType="separate"/>
        </w:r>
        <w:r>
          <w:t>34</w:t>
        </w:r>
        <w:r>
          <w:fldChar w:fldCharType="end"/>
        </w:r>
      </w:hyperlink>
    </w:p>
    <w:p>
      <w:pPr>
        <w:pStyle w:val="TOC2"/>
        <w:tabs>
          <w:tab w:val="right" w:leader="dot" w:pos="8306"/>
        </w:tabs>
      </w:pPr>
      <w:hyperlink w:anchor="_Toc26119" w:history="1">
        <w:r>
          <w:rPr>
            <w:rFonts w:ascii="仿宋" w:eastAsia="仿宋" w:hAnsi="仿宋" w:cs="仿宋" w:hint="eastAsia"/>
            <w:lang w:eastAsia="zh-CN"/>
          </w:rPr>
          <w:t>(五)、防尘防毒措施</w:t>
        </w:r>
        <w:r>
          <w:tab/>
        </w:r>
        <w:r>
          <w:fldChar w:fldCharType="begin"/>
        </w:r>
        <w:r>
          <w:instrText xml:space="preserve"> PAGEREF _Toc26119 \h </w:instrText>
        </w:r>
        <w:r>
          <w:fldChar w:fldCharType="separate"/>
        </w:r>
        <w:r>
          <w:t>35</w:t>
        </w:r>
        <w:r>
          <w:fldChar w:fldCharType="end"/>
        </w:r>
      </w:hyperlink>
    </w:p>
    <w:p>
      <w:pPr>
        <w:pStyle w:val="TOC2"/>
        <w:tabs>
          <w:tab w:val="right" w:leader="dot" w:pos="8306"/>
        </w:tabs>
      </w:pPr>
      <w:hyperlink w:anchor="_Toc18306" w:history="1">
        <w:r>
          <w:rPr>
            <w:rFonts w:ascii="仿宋" w:eastAsia="仿宋" w:hAnsi="仿宋" w:cs="仿宋" w:hint="eastAsia"/>
            <w:lang w:eastAsia="zh-CN"/>
          </w:rPr>
          <w:t>(六)、防静电、触电防护及防雷措施</w:t>
        </w:r>
        <w:r>
          <w:tab/>
        </w:r>
        <w:r>
          <w:fldChar w:fldCharType="begin"/>
        </w:r>
        <w:r>
          <w:instrText xml:space="preserve"> PAGEREF _Toc18306 \h </w:instrText>
        </w:r>
        <w:r>
          <w:fldChar w:fldCharType="separate"/>
        </w:r>
        <w:r>
          <w:t>36</w:t>
        </w:r>
        <w:r>
          <w:fldChar w:fldCharType="end"/>
        </w:r>
      </w:hyperlink>
    </w:p>
    <w:p>
      <w:pPr>
        <w:pStyle w:val="TOC2"/>
        <w:tabs>
          <w:tab w:val="right" w:leader="dot" w:pos="8306"/>
        </w:tabs>
      </w:pPr>
      <w:hyperlink w:anchor="_Toc21211" w:history="1">
        <w:r>
          <w:rPr>
            <w:rFonts w:ascii="仿宋" w:eastAsia="仿宋" w:hAnsi="仿宋" w:cs="仿宋" w:hint="eastAsia"/>
            <w:lang w:eastAsia="zh-CN"/>
          </w:rPr>
          <w:t>(七)、机械设备安全保障措施</w:t>
        </w:r>
        <w:r>
          <w:tab/>
        </w:r>
        <w:r>
          <w:fldChar w:fldCharType="begin"/>
        </w:r>
        <w:r>
          <w:instrText xml:space="preserve"> PAGEREF _Toc21211 \h </w:instrText>
        </w:r>
        <w:r>
          <w:fldChar w:fldCharType="separate"/>
        </w:r>
        <w:r>
          <w:t>37</w:t>
        </w:r>
        <w:r>
          <w:fldChar w:fldCharType="end"/>
        </w:r>
      </w:hyperlink>
    </w:p>
    <w:p>
      <w:pPr>
        <w:pStyle w:val="TOC1"/>
        <w:tabs>
          <w:tab w:val="right" w:leader="dot" w:pos="8306"/>
        </w:tabs>
      </w:pPr>
      <w:hyperlink w:anchor="_Toc12072" w:history="1">
        <w:r>
          <w:rPr>
            <w:rFonts w:ascii="仿宋" w:eastAsia="仿宋" w:hAnsi="仿宋" w:cs="仿宋" w:hint="eastAsia"/>
            <w:lang w:eastAsia="zh-CN"/>
          </w:rPr>
          <w:t>十一、工业索类项目技术管理</w:t>
        </w:r>
        <w:r>
          <w:tab/>
        </w:r>
        <w:r>
          <w:fldChar w:fldCharType="begin"/>
        </w:r>
        <w:r>
          <w:instrText xml:space="preserve"> PAGEREF _Toc12072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63" w:history="1">
        <w:r>
          <w:rPr>
            <w:rFonts w:ascii="仿宋" w:eastAsia="仿宋" w:hAnsi="仿宋" w:cs="仿宋" w:hint="eastAsia"/>
            <w:lang w:eastAsia="zh-CN"/>
          </w:rPr>
          <w:t>(一)、技术方案选用方向</w:t>
        </w:r>
        <w:r>
          <w:tab/>
        </w:r>
        <w:r>
          <w:fldChar w:fldCharType="begin"/>
        </w:r>
        <w:r>
          <w:instrText xml:space="preserve"> PAGEREF _Toc13863 \h </w:instrText>
        </w:r>
        <w:r>
          <w:fldChar w:fldCharType="separate"/>
        </w:r>
        <w:r>
          <w:t>39</w:t>
        </w:r>
        <w:r>
          <w:fldChar w:fldCharType="end"/>
        </w:r>
      </w:hyperlink>
    </w:p>
    <w:p>
      <w:pPr>
        <w:pStyle w:val="TOC2"/>
        <w:tabs>
          <w:tab w:val="right" w:leader="dot" w:pos="8306"/>
        </w:tabs>
      </w:pPr>
      <w:hyperlink w:anchor="_Toc18603" w:history="1">
        <w:r>
          <w:rPr>
            <w:rFonts w:ascii="仿宋" w:eastAsia="仿宋" w:hAnsi="仿宋" w:cs="仿宋" w:hint="eastAsia"/>
            <w:lang w:eastAsia="zh-CN"/>
          </w:rPr>
          <w:t>(二)、工艺技术方案选用原则</w:t>
        </w:r>
        <w:r>
          <w:tab/>
        </w:r>
        <w:r>
          <w:fldChar w:fldCharType="begin"/>
        </w:r>
        <w:r>
          <w:instrText xml:space="preserve"> PAGEREF _Toc18603 \h </w:instrText>
        </w:r>
        <w:r>
          <w:fldChar w:fldCharType="separate"/>
        </w:r>
        <w:r>
          <w:t>40</w:t>
        </w:r>
        <w:r>
          <w:fldChar w:fldCharType="end"/>
        </w:r>
      </w:hyperlink>
    </w:p>
    <w:p>
      <w:pPr>
        <w:pStyle w:val="TOC2"/>
        <w:tabs>
          <w:tab w:val="right" w:leader="dot" w:pos="8306"/>
        </w:tabs>
      </w:pPr>
      <w:hyperlink w:anchor="_Toc26891" w:history="1">
        <w:r>
          <w:rPr>
            <w:rFonts w:ascii="仿宋" w:eastAsia="仿宋" w:hAnsi="仿宋" w:cs="仿宋" w:hint="eastAsia"/>
            <w:lang w:eastAsia="zh-CN"/>
          </w:rPr>
          <w:t>(三)、工艺技术方案要求</w:t>
        </w:r>
        <w:r>
          <w:tab/>
        </w:r>
        <w:r>
          <w:fldChar w:fldCharType="begin"/>
        </w:r>
        <w:r>
          <w:instrText xml:space="preserve"> PAGEREF _Toc26891 \h </w:instrText>
        </w:r>
        <w:r>
          <w:fldChar w:fldCharType="separate"/>
        </w:r>
        <w:r>
          <w:t>42</w:t>
        </w:r>
        <w:r>
          <w:fldChar w:fldCharType="end"/>
        </w:r>
      </w:hyperlink>
    </w:p>
    <w:p>
      <w:pPr>
        <w:pStyle w:val="TOC1"/>
        <w:tabs>
          <w:tab w:val="right" w:leader="dot" w:pos="8306"/>
        </w:tabs>
      </w:pPr>
      <w:hyperlink w:anchor="_Toc21714" w:history="1">
        <w:r>
          <w:rPr>
            <w:rFonts w:ascii="仿宋" w:eastAsia="仿宋" w:hAnsi="仿宋" w:cs="仿宋" w:hint="eastAsia"/>
            <w:lang w:eastAsia="zh-CN"/>
          </w:rPr>
          <w:t>十二、工业索类项目人力资源管理</w:t>
        </w:r>
        <w:r>
          <w:tab/>
        </w:r>
        <w:r>
          <w:fldChar w:fldCharType="begin"/>
        </w:r>
        <w:r>
          <w:instrText xml:space="preserve"> PAGEREF _Toc21714 \h </w:instrText>
        </w:r>
        <w:r>
          <w:fldChar w:fldCharType="separate"/>
        </w:r>
        <w:r>
          <w:t>45</w:t>
        </w:r>
        <w:r>
          <w:fldChar w:fldCharType="end"/>
        </w:r>
      </w:hyperlink>
    </w:p>
    <w:p>
      <w:pPr>
        <w:pStyle w:val="TOC2"/>
        <w:tabs>
          <w:tab w:val="right" w:leader="dot" w:pos="8306"/>
        </w:tabs>
      </w:pPr>
      <w:hyperlink w:anchor="_Toc27830" w:history="1">
        <w:r>
          <w:rPr>
            <w:rFonts w:ascii="仿宋" w:eastAsia="仿宋" w:hAnsi="仿宋" w:cs="仿宋" w:hint="eastAsia"/>
            <w:lang w:eastAsia="zh-CN"/>
          </w:rPr>
          <w:t>(一)、建立健全的预算管理制度</w:t>
        </w:r>
        <w:r>
          <w:tab/>
        </w:r>
        <w:r>
          <w:fldChar w:fldCharType="begin"/>
        </w:r>
        <w:r>
          <w:instrText xml:space="preserve"> PAGEREF _Toc27830 \h </w:instrText>
        </w:r>
        <w:r>
          <w:fldChar w:fldCharType="separate"/>
        </w:r>
        <w:r>
          <w:t>45</w:t>
        </w:r>
        <w:r>
          <w:fldChar w:fldCharType="end"/>
        </w:r>
      </w:hyperlink>
    </w:p>
    <w:p>
      <w:pPr>
        <w:pStyle w:val="TOC2"/>
        <w:tabs>
          <w:tab w:val="right" w:leader="dot" w:pos="8306"/>
        </w:tabs>
      </w:pPr>
      <w:hyperlink w:anchor="_Toc3472" w:history="1">
        <w:r>
          <w:rPr>
            <w:rFonts w:ascii="仿宋" w:eastAsia="仿宋" w:hAnsi="仿宋" w:cs="仿宋" w:hint="eastAsia"/>
            <w:lang w:eastAsia="zh-CN"/>
          </w:rPr>
          <w:t>(二)、加强资金流动监控</w:t>
        </w:r>
        <w:r>
          <w:tab/>
        </w:r>
        <w:r>
          <w:fldChar w:fldCharType="begin"/>
        </w:r>
        <w:r>
          <w:instrText xml:space="preserve"> PAGEREF _Toc3472 \h </w:instrText>
        </w:r>
        <w:r>
          <w:fldChar w:fldCharType="separate"/>
        </w:r>
        <w:r>
          <w:t>46</w:t>
        </w:r>
        <w:r>
          <w:fldChar w:fldCharType="end"/>
        </w:r>
      </w:hyperlink>
    </w:p>
    <w:p>
      <w:pPr>
        <w:pStyle w:val="TOC2"/>
        <w:tabs>
          <w:tab w:val="right" w:leader="dot" w:pos="8306"/>
        </w:tabs>
      </w:pPr>
      <w:hyperlink w:anchor="_Toc17121" w:history="1">
        <w:r>
          <w:rPr>
            <w:rFonts w:ascii="仿宋" w:eastAsia="仿宋" w:hAnsi="仿宋" w:cs="仿宋" w:hint="eastAsia"/>
            <w:lang w:eastAsia="zh-CN"/>
          </w:rPr>
          <w:t>(三)、制定完善的风险控制机制</w:t>
        </w:r>
        <w:r>
          <w:tab/>
        </w:r>
        <w:r>
          <w:fldChar w:fldCharType="begin"/>
        </w:r>
        <w:r>
          <w:instrText xml:space="preserve"> PAGEREF _Toc17121 \h </w:instrText>
        </w:r>
        <w:r>
          <w:fldChar w:fldCharType="separate"/>
        </w:r>
        <w:r>
          <w:t>47</w:t>
        </w:r>
        <w:r>
          <w:fldChar w:fldCharType="end"/>
        </w:r>
      </w:hyperlink>
    </w:p>
    <w:p>
      <w:pPr>
        <w:pStyle w:val="TOC2"/>
        <w:tabs>
          <w:tab w:val="right" w:leader="dot" w:pos="8306"/>
        </w:tabs>
      </w:pPr>
      <w:hyperlink w:anchor="_Toc9986" w:history="1">
        <w:r>
          <w:rPr>
            <w:rFonts w:ascii="仿宋" w:eastAsia="仿宋" w:hAnsi="仿宋" w:cs="仿宋" w:hint="eastAsia"/>
            <w:lang w:eastAsia="zh-CN"/>
          </w:rPr>
          <w:t>(四)、优化成本管理</w:t>
        </w:r>
        <w:r>
          <w:tab/>
        </w:r>
        <w:r>
          <w:fldChar w:fldCharType="begin"/>
        </w:r>
        <w:r>
          <w:instrText xml:space="preserve"> PAGEREF _Toc9986 \h </w:instrText>
        </w:r>
        <w:r>
          <w:fldChar w:fldCharType="separate"/>
        </w:r>
        <w:r>
          <w:t>49</w:t>
        </w:r>
        <w:r>
          <w:fldChar w:fldCharType="end"/>
        </w:r>
      </w:hyperlink>
    </w:p>
    <w:p>
      <w:pPr>
        <w:pStyle w:val="TOC1"/>
        <w:tabs>
          <w:tab w:val="right" w:leader="dot" w:pos="8306"/>
        </w:tabs>
      </w:pPr>
      <w:hyperlink w:anchor="_Toc19288" w:history="1">
        <w:r>
          <w:rPr>
            <w:rFonts w:ascii="仿宋" w:eastAsia="仿宋" w:hAnsi="仿宋" w:cs="仿宋" w:hint="eastAsia"/>
            <w:lang w:eastAsia="zh-CN"/>
          </w:rPr>
          <w:t>十三、工业索类项目工程方案分析</w:t>
        </w:r>
        <w:r>
          <w:tab/>
        </w:r>
        <w:r>
          <w:fldChar w:fldCharType="begin"/>
        </w:r>
        <w:r>
          <w:instrText xml:space="preserve"> PAGEREF _Toc19288 \h </w:instrText>
        </w:r>
        <w:r>
          <w:fldChar w:fldCharType="separate"/>
        </w:r>
        <w:r>
          <w:t>50</w:t>
        </w:r>
        <w:r>
          <w:fldChar w:fldCharType="end"/>
        </w:r>
      </w:hyperlink>
    </w:p>
    <w:p>
      <w:pPr>
        <w:pStyle w:val="TOC2"/>
        <w:tabs>
          <w:tab w:val="right" w:leader="dot" w:pos="8306"/>
        </w:tabs>
      </w:pPr>
      <w:hyperlink w:anchor="_Toc5468" w:history="1">
        <w:r>
          <w:rPr>
            <w:rFonts w:ascii="仿宋" w:eastAsia="仿宋" w:hAnsi="仿宋" w:cs="仿宋" w:hint="eastAsia"/>
            <w:lang w:eastAsia="zh-CN"/>
          </w:rPr>
          <w:t>(一)、建筑工程设计原则</w:t>
        </w:r>
        <w:r>
          <w:tab/>
        </w:r>
        <w:r>
          <w:fldChar w:fldCharType="begin"/>
        </w:r>
        <w:r>
          <w:instrText xml:space="preserve"> PAGEREF _Toc5468 \h </w:instrText>
        </w:r>
        <w:r>
          <w:fldChar w:fldCharType="separate"/>
        </w:r>
        <w:r>
          <w:t>50</w:t>
        </w:r>
        <w:r>
          <w:fldChar w:fldCharType="end"/>
        </w:r>
      </w:hyperlink>
    </w:p>
    <w:p>
      <w:pPr>
        <w:pStyle w:val="TOC2"/>
        <w:tabs>
          <w:tab w:val="right" w:leader="dot" w:pos="8306"/>
        </w:tabs>
      </w:pPr>
      <w:hyperlink w:anchor="_Toc22187" w:history="1">
        <w:r>
          <w:rPr>
            <w:rFonts w:ascii="仿宋" w:eastAsia="仿宋" w:hAnsi="仿宋" w:cs="仿宋" w:hint="eastAsia"/>
            <w:lang w:eastAsia="zh-CN"/>
          </w:rPr>
          <w:t>(二)、土建工程建设指标</w:t>
        </w:r>
        <w:r>
          <w:tab/>
        </w:r>
        <w:r>
          <w:fldChar w:fldCharType="begin"/>
        </w:r>
        <w:r>
          <w:instrText xml:space="preserve"> PAGEREF _Toc22187 \h </w:instrText>
        </w:r>
        <w:r>
          <w:fldChar w:fldCharType="separate"/>
        </w:r>
        <w:r>
          <w:t>53</w:t>
        </w:r>
        <w:r>
          <w:fldChar w:fldCharType="end"/>
        </w:r>
      </w:hyperlink>
    </w:p>
    <w:p>
      <w:pPr>
        <w:pStyle w:val="TOC1"/>
        <w:tabs>
          <w:tab w:val="right" w:leader="dot" w:pos="8306"/>
        </w:tabs>
      </w:pPr>
      <w:hyperlink w:anchor="_Toc10070" w:history="1">
        <w:r>
          <w:rPr>
            <w:rFonts w:ascii="仿宋" w:eastAsia="仿宋" w:hAnsi="仿宋" w:cs="仿宋" w:hint="eastAsia"/>
            <w:lang w:eastAsia="zh-CN"/>
          </w:rPr>
          <w:t>十四、营销与推广策略</w:t>
        </w:r>
        <w:r>
          <w:tab/>
        </w:r>
        <w:r>
          <w:fldChar w:fldCharType="begin"/>
        </w:r>
        <w:r>
          <w:instrText xml:space="preserve"> PAGEREF _Toc10070 \h </w:instrText>
        </w:r>
        <w:r>
          <w:fldChar w:fldCharType="separate"/>
        </w:r>
        <w:r>
          <w:t>55</w:t>
        </w:r>
        <w:r>
          <w:fldChar w:fldCharType="end"/>
        </w:r>
      </w:hyperlink>
    </w:p>
    <w:p>
      <w:pPr>
        <w:pStyle w:val="TOC2"/>
        <w:tabs>
          <w:tab w:val="right" w:leader="dot" w:pos="8306"/>
        </w:tabs>
      </w:pPr>
      <w:hyperlink w:anchor="_Toc24442" w:history="1">
        <w:r>
          <w:rPr>
            <w:rFonts w:ascii="仿宋" w:eastAsia="仿宋" w:hAnsi="仿宋" w:cs="仿宋" w:hint="eastAsia"/>
            <w:lang w:eastAsia="zh-CN"/>
          </w:rPr>
          <w:t>(一)、产品/服务定位与特点</w:t>
        </w:r>
        <w:r>
          <w:tab/>
        </w:r>
        <w:r>
          <w:fldChar w:fldCharType="begin"/>
        </w:r>
        <w:r>
          <w:instrText xml:space="preserve"> PAGEREF _Toc24442 \h </w:instrText>
        </w:r>
        <w:r>
          <w:fldChar w:fldCharType="separate"/>
        </w:r>
        <w:r>
          <w:t>55</w:t>
        </w:r>
        <w:r>
          <w:fldChar w:fldCharType="end"/>
        </w:r>
      </w:hyperlink>
    </w:p>
    <w:p>
      <w:pPr>
        <w:pStyle w:val="TOC2"/>
        <w:tabs>
          <w:tab w:val="right" w:leader="dot" w:pos="8306"/>
        </w:tabs>
      </w:pPr>
      <w:hyperlink w:anchor="_Toc16593" w:history="1">
        <w:r>
          <w:rPr>
            <w:rFonts w:ascii="仿宋" w:eastAsia="仿宋" w:hAnsi="仿宋" w:cs="仿宋" w:hint="eastAsia"/>
            <w:lang w:eastAsia="zh-CN"/>
          </w:rPr>
          <w:t>(二)、市场定位与竞争分析</w:t>
        </w:r>
        <w:r>
          <w:tab/>
        </w:r>
        <w:r>
          <w:fldChar w:fldCharType="begin"/>
        </w:r>
        <w:r>
          <w:instrText xml:space="preserve"> PAGEREF _Toc16593 \h </w:instrText>
        </w:r>
        <w:r>
          <w:fldChar w:fldCharType="separate"/>
        </w:r>
        <w:r>
          <w:t>56</w:t>
        </w:r>
        <w:r>
          <w:fldChar w:fldCharType="end"/>
        </w:r>
      </w:hyperlink>
    </w:p>
    <w:p>
      <w:pPr>
        <w:pStyle w:val="TOC2"/>
        <w:tabs>
          <w:tab w:val="right" w:leader="dot" w:pos="8306"/>
        </w:tabs>
      </w:pPr>
      <w:hyperlink w:anchor="_Toc9971" w:history="1">
        <w:r>
          <w:rPr>
            <w:rFonts w:ascii="仿宋" w:eastAsia="仿宋" w:hAnsi="仿宋" w:cs="仿宋" w:hint="eastAsia"/>
            <w:lang w:eastAsia="zh-CN"/>
          </w:rPr>
          <w:t>(三)、营销渠道与策略</w:t>
        </w:r>
        <w:r>
          <w:tab/>
        </w:r>
        <w:r>
          <w:fldChar w:fldCharType="begin"/>
        </w:r>
        <w:r>
          <w:instrText xml:space="preserve"> PAGEREF _Toc9971 \h </w:instrText>
        </w:r>
        <w:r>
          <w:fldChar w:fldCharType="separate"/>
        </w:r>
        <w:r>
          <w:t>58</w:t>
        </w:r>
        <w:r>
          <w:fldChar w:fldCharType="end"/>
        </w:r>
      </w:hyperlink>
    </w:p>
    <w:p>
      <w:pPr>
        <w:pStyle w:val="TOC2"/>
        <w:tabs>
          <w:tab w:val="right" w:leader="dot" w:pos="8306"/>
        </w:tabs>
      </w:pPr>
      <w:hyperlink w:anchor="_Toc8139" w:history="1">
        <w:r>
          <w:rPr>
            <w:rFonts w:ascii="仿宋" w:eastAsia="仿宋" w:hAnsi="仿宋" w:cs="仿宋" w:hint="eastAsia"/>
            <w:lang w:eastAsia="zh-CN"/>
          </w:rPr>
          <w:t>(四)、推广与宣传活动</w:t>
        </w:r>
        <w:r>
          <w:tab/>
        </w:r>
        <w:r>
          <w:fldChar w:fldCharType="begin"/>
        </w:r>
        <w:r>
          <w:instrText xml:space="preserve"> PAGEREF _Toc8139 \h </w:instrText>
        </w:r>
        <w:r>
          <w:fldChar w:fldCharType="separate"/>
        </w:r>
        <w:r>
          <w:t>59</w:t>
        </w:r>
        <w:r>
          <w:fldChar w:fldCharType="end"/>
        </w:r>
      </w:hyperlink>
    </w:p>
    <w:p>
      <w:pPr>
        <w:pStyle w:val="TOC1"/>
        <w:tabs>
          <w:tab w:val="right" w:leader="dot" w:pos="8306"/>
        </w:tabs>
      </w:pPr>
      <w:hyperlink w:anchor="_Toc5758" w:history="1">
        <w:r>
          <w:rPr>
            <w:rFonts w:ascii="仿宋" w:eastAsia="仿宋" w:hAnsi="仿宋" w:cs="仿宋" w:hint="eastAsia"/>
            <w:lang w:eastAsia="zh-CN"/>
          </w:rPr>
          <w:t>十五、利益相关者分析与沟通计划</w:t>
        </w:r>
        <w:r>
          <w:tab/>
        </w:r>
        <w:r>
          <w:fldChar w:fldCharType="begin"/>
        </w:r>
        <w:r>
          <w:instrText xml:space="preserve"> PAGEREF _Toc5758 \h </w:instrText>
        </w:r>
        <w:r>
          <w:fldChar w:fldCharType="separate"/>
        </w:r>
        <w:r>
          <w:t>64</w:t>
        </w:r>
        <w:r>
          <w:fldChar w:fldCharType="end"/>
        </w:r>
      </w:hyperlink>
    </w:p>
    <w:p>
      <w:pPr>
        <w:pStyle w:val="TOC2"/>
        <w:tabs>
          <w:tab w:val="right" w:leader="dot" w:pos="8306"/>
        </w:tabs>
      </w:pPr>
      <w:hyperlink w:anchor="_Toc9696" w:history="1">
        <w:r>
          <w:rPr>
            <w:rFonts w:ascii="仿宋" w:eastAsia="仿宋" w:hAnsi="仿宋" w:cs="仿宋" w:hint="eastAsia"/>
            <w:lang w:eastAsia="zh-CN"/>
          </w:rPr>
          <w:t>(一)、利益相关者分析</w:t>
        </w:r>
        <w:r>
          <w:tab/>
        </w:r>
        <w:r>
          <w:fldChar w:fldCharType="begin"/>
        </w:r>
        <w:r>
          <w:instrText xml:space="preserve"> PAGEREF _Toc9696 \h </w:instrText>
        </w:r>
        <w:r>
          <w:fldChar w:fldCharType="separate"/>
        </w:r>
        <w:r>
          <w:t>64</w:t>
        </w:r>
        <w:r>
          <w:fldChar w:fldCharType="end"/>
        </w:r>
      </w:hyperlink>
    </w:p>
    <w:p>
      <w:pPr>
        <w:pStyle w:val="TOC2"/>
        <w:tabs>
          <w:tab w:val="right" w:leader="dot" w:pos="8306"/>
        </w:tabs>
      </w:pPr>
      <w:hyperlink w:anchor="_Toc6073" w:history="1">
        <w:r>
          <w:rPr>
            <w:rFonts w:ascii="仿宋" w:eastAsia="仿宋" w:hAnsi="仿宋" w:cs="仿宋" w:hint="eastAsia"/>
            <w:lang w:eastAsia="zh-CN"/>
          </w:rPr>
          <w:t>(二)、沟通计划</w:t>
        </w:r>
        <w:r>
          <w:tab/>
        </w:r>
        <w:r>
          <w:fldChar w:fldCharType="begin"/>
        </w:r>
        <w:r>
          <w:instrText xml:space="preserve"> PAGEREF _Toc6073 \h </w:instrText>
        </w:r>
        <w:r>
          <w:fldChar w:fldCharType="separate"/>
        </w:r>
        <w:r>
          <w:t>65</w:t>
        </w:r>
        <w:r>
          <w:fldChar w:fldCharType="end"/>
        </w:r>
      </w:hyperlink>
    </w:p>
    <w:p>
      <w:pPr>
        <w:pStyle w:val="TOC1"/>
        <w:tabs>
          <w:tab w:val="right" w:leader="dot" w:pos="8306"/>
        </w:tabs>
      </w:pPr>
      <w:hyperlink w:anchor="_Toc13032" w:history="1">
        <w:r>
          <w:rPr>
            <w:rFonts w:ascii="仿宋" w:eastAsia="仿宋" w:hAnsi="仿宋" w:cs="仿宋" w:hint="eastAsia"/>
            <w:lang w:eastAsia="zh-CN"/>
          </w:rPr>
          <w:t>十六、供应链管理</w:t>
        </w:r>
        <w:r>
          <w:tab/>
        </w:r>
        <w:r>
          <w:fldChar w:fldCharType="begin"/>
        </w:r>
        <w:r>
          <w:instrText xml:space="preserve"> PAGEREF _Toc13032 \h </w:instrText>
        </w:r>
        <w:r>
          <w:fldChar w:fldCharType="separate"/>
        </w:r>
        <w:r>
          <w:t>66</w:t>
        </w:r>
        <w:r>
          <w:fldChar w:fldCharType="end"/>
        </w:r>
      </w:hyperlink>
    </w:p>
    <w:p>
      <w:pPr>
        <w:pStyle w:val="TOC2"/>
        <w:tabs>
          <w:tab w:val="right" w:leader="dot" w:pos="8306"/>
        </w:tabs>
      </w:pPr>
      <w:hyperlink w:anchor="_Toc23833" w:history="1">
        <w:r>
          <w:rPr>
            <w:rFonts w:ascii="仿宋" w:eastAsia="仿宋" w:hAnsi="仿宋" w:cs="仿宋" w:hint="eastAsia"/>
            <w:lang w:eastAsia="zh-CN"/>
          </w:rPr>
          <w:t>(一)、供应链战略规划</w:t>
        </w:r>
        <w:r>
          <w:tab/>
        </w:r>
        <w:r>
          <w:fldChar w:fldCharType="begin"/>
        </w:r>
        <w:r>
          <w:instrText xml:space="preserve"> PAGEREF _Toc23833 \h </w:instrText>
        </w:r>
        <w:r>
          <w:fldChar w:fldCharType="separate"/>
        </w:r>
        <w:r>
          <w:t>66</w:t>
        </w:r>
        <w:r>
          <w:fldChar w:fldCharType="end"/>
        </w:r>
      </w:hyperlink>
    </w:p>
    <w:p>
      <w:pPr>
        <w:pStyle w:val="TOC2"/>
        <w:tabs>
          <w:tab w:val="right" w:leader="dot" w:pos="8306"/>
        </w:tabs>
      </w:pPr>
      <w:hyperlink w:anchor="_Toc16758" w:history="1">
        <w:r>
          <w:rPr>
            <w:rFonts w:ascii="仿宋" w:eastAsia="仿宋" w:hAnsi="仿宋" w:cs="仿宋" w:hint="eastAsia"/>
            <w:lang w:eastAsia="zh-CN"/>
          </w:rPr>
          <w:t>(二)、供应商选择与合作</w:t>
        </w:r>
        <w:r>
          <w:tab/>
        </w:r>
        <w:r>
          <w:fldChar w:fldCharType="begin"/>
        </w:r>
        <w:r>
          <w:instrText xml:space="preserve"> PAGEREF _Toc16758 \h </w:instrText>
        </w:r>
        <w:r>
          <w:fldChar w:fldCharType="separate"/>
        </w:r>
        <w:r>
          <w:t>68</w:t>
        </w:r>
        <w:r>
          <w:fldChar w:fldCharType="end"/>
        </w:r>
      </w:hyperlink>
    </w:p>
    <w:p>
      <w:pPr>
        <w:pStyle w:val="TOC2"/>
        <w:tabs>
          <w:tab w:val="right" w:leader="dot" w:pos="8306"/>
        </w:tabs>
      </w:pPr>
      <w:hyperlink w:anchor="_Toc10495" w:history="1">
        <w:r>
          <w:rPr>
            <w:rFonts w:ascii="仿宋" w:eastAsia="仿宋" w:hAnsi="仿宋" w:cs="仿宋" w:hint="eastAsia"/>
            <w:lang w:eastAsia="zh-CN"/>
          </w:rPr>
          <w:t>(三)、物流与库存管理</w:t>
        </w:r>
        <w:r>
          <w:tab/>
        </w:r>
        <w:r>
          <w:fldChar w:fldCharType="begin"/>
        </w:r>
        <w:r>
          <w:instrText xml:space="preserve"> PAGEREF _Toc10495 \h </w:instrText>
        </w:r>
        <w:r>
          <w:fldChar w:fldCharType="separate"/>
        </w:r>
        <w:r>
          <w:t>69</w:t>
        </w:r>
        <w:r>
          <w:fldChar w:fldCharType="end"/>
        </w:r>
      </w:hyperlink>
    </w:p>
    <w:p>
      <w:pPr>
        <w:pStyle w:val="TOC1"/>
        <w:tabs>
          <w:tab w:val="right" w:leader="dot" w:pos="8306"/>
        </w:tabs>
      </w:pPr>
      <w:hyperlink w:anchor="_Toc15417" w:history="1">
        <w:r>
          <w:rPr>
            <w:rFonts w:ascii="仿宋" w:eastAsia="仿宋" w:hAnsi="仿宋" w:cs="仿宋" w:hint="eastAsia"/>
            <w:lang w:eastAsia="zh-CN"/>
          </w:rPr>
          <w:t>十七、工业索类项目实施时间节点</w:t>
        </w:r>
        <w:r>
          <w:tab/>
        </w:r>
        <w:r>
          <w:fldChar w:fldCharType="begin"/>
        </w:r>
        <w:r>
          <w:instrText xml:space="preserve"> PAGEREF _Toc15417 \h </w:instrText>
        </w:r>
        <w:r>
          <w:fldChar w:fldCharType="separate"/>
        </w:r>
        <w:r>
          <w:t>71</w:t>
        </w:r>
        <w:r>
          <w:fldChar w:fldCharType="end"/>
        </w:r>
      </w:hyperlink>
    </w:p>
    <w:p>
      <w:pPr>
        <w:pStyle w:val="TOC2"/>
        <w:tabs>
          <w:tab w:val="right" w:leader="dot" w:pos="8306"/>
        </w:tabs>
      </w:pPr>
      <w:hyperlink w:anchor="_Toc19962" w:history="1">
        <w:r>
          <w:rPr>
            <w:rFonts w:ascii="仿宋" w:eastAsia="仿宋" w:hAnsi="仿宋" w:cs="仿宋" w:hint="eastAsia"/>
            <w:lang w:eastAsia="zh-CN"/>
          </w:rPr>
          <w:t>(一)、工业索类项目启动阶段时间节点</w:t>
        </w:r>
        <w:r>
          <w:tab/>
        </w:r>
        <w:r>
          <w:fldChar w:fldCharType="begin"/>
        </w:r>
        <w:r>
          <w:instrText xml:space="preserve"> PAGEREF _Toc19962 \h </w:instrText>
        </w:r>
        <w:r>
          <w:fldChar w:fldCharType="separate"/>
        </w:r>
        <w:r>
          <w:t>71</w:t>
        </w:r>
        <w:r>
          <w:fldChar w:fldCharType="end"/>
        </w:r>
      </w:hyperlink>
    </w:p>
    <w:p>
      <w:pPr>
        <w:pStyle w:val="TOC2"/>
        <w:tabs>
          <w:tab w:val="right" w:leader="dot" w:pos="8306"/>
        </w:tabs>
      </w:pPr>
      <w:hyperlink w:anchor="_Toc31640" w:history="1">
        <w:r>
          <w:rPr>
            <w:rFonts w:ascii="仿宋" w:eastAsia="仿宋" w:hAnsi="仿宋" w:cs="仿宋" w:hint="eastAsia"/>
            <w:lang w:eastAsia="zh-CN"/>
          </w:rPr>
          <w:t>(二)、工业索类项目执行阶段时间节点</w:t>
        </w:r>
        <w:r>
          <w:tab/>
        </w:r>
        <w:r>
          <w:fldChar w:fldCharType="begin"/>
        </w:r>
        <w:r>
          <w:instrText xml:space="preserve"> PAGEREF _Toc31640 \h </w:instrText>
        </w:r>
        <w:r>
          <w:fldChar w:fldCharType="separate"/>
        </w:r>
        <w:r>
          <w:t>72</w:t>
        </w:r>
        <w:r>
          <w:fldChar w:fldCharType="end"/>
        </w:r>
      </w:hyperlink>
    </w:p>
    <w:p>
      <w:pPr>
        <w:pStyle w:val="TOC2"/>
        <w:tabs>
          <w:tab w:val="right" w:leader="dot" w:pos="8306"/>
        </w:tabs>
      </w:pPr>
      <w:hyperlink w:anchor="_Toc14987" w:history="1">
        <w:r>
          <w:rPr>
            <w:rFonts w:ascii="仿宋" w:eastAsia="仿宋" w:hAnsi="仿宋" w:cs="仿宋" w:hint="eastAsia"/>
            <w:lang w:eastAsia="zh-CN"/>
          </w:rPr>
          <w:t>(三)、工业索类项目完成阶段时间节点</w:t>
        </w:r>
        <w:r>
          <w:tab/>
        </w:r>
        <w:r>
          <w:fldChar w:fldCharType="begin"/>
        </w:r>
        <w:r>
          <w:instrText xml:space="preserve"> PAGEREF _Toc14987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5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960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工业索类项目的主要产品是XXXX，预计年产值为XXX万元。这一产品在市场中占据着重要的地位，其广泛的应用范围使得该工业索类项目的市场前景非常广阔。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业索类项目的xxx产品作为重要的原材料之一，将在多个领域发挥关键作用。其在建筑、交通、能源等方面的广泛应用将为整个产业链提供强大的支持，形成产业协同效应。工业索类项目的年产值XXX万XXX万XXX万万元不仅反映了其在市场上的巨大潜力，更预示着它对国民经济的积极贡献。这种关联度高、涉及面广的产业关系，使得该工业索类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02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总征地面积为XXXX平方米，相当于约XX.XX亩，其中净用地面积为XXXX平方米，红线范围内相当于约XX.XX亩。这一用地规模充分考虑了工业索类项目的建设需求，保障了工业索类项目在合适的空间内得以充分发展。工业索类项目规划的总建筑面积为XXXX平方米，其中主体工程建设占XXXX平方米，计容建筑面积达XXXX平方米。预计建筑工程的投资将达到XXXX万元，为工业索类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计划购置的设备共计XXXX台（套），设备购置费用为XXXX万元。这一设备购置计划充分考虑到工业索类项目的生产需求和技术要求，确保了工业索类项目在生产运营中具备先进的技术装备和高效的生产能力。设备的合理配置将为工业索类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计划总投资为XXXX万元，预计年实现营业收入为XXXX万元。这一产能规模的设定旨在确保工业索类项目能够在投资与回报之间取得平衡，实现长期可持续的发展。工业索类项目的总投资充分考虑到各个方面的需求，包括用地建设、设备购置等多个环节，以确保工业索类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4088"/>
      <w:r>
        <w:rPr>
          <w:rFonts w:ascii="仿宋" w:eastAsia="仿宋" w:hAnsi="仿宋" w:cs="仿宋" w:hint="eastAsia"/>
          <w:sz w:val="28"/>
          <w:lang w:eastAsia="zh-CN"/>
        </w:rPr>
        <w:t>二、工业索类项目建设单位说明</w:t>
      </w:r>
      <w:bookmarkEnd w:id="5"/>
    </w:p>
    <w:p>
      <w:pPr>
        <w:pStyle w:val="Heading2"/>
        <w:rPr>
          <w:rFonts w:ascii="仿宋" w:eastAsia="仿宋" w:hAnsi="仿宋" w:cs="仿宋" w:hint="eastAsia"/>
          <w:lang w:eastAsia="zh-CN"/>
        </w:rPr>
      </w:pPr>
      <w:bookmarkStart w:id="6" w:name="_Toc31037"/>
      <w:r>
        <w:rPr>
          <w:rFonts w:ascii="仿宋" w:eastAsia="仿宋" w:hAnsi="仿宋" w:cs="仿宋" w:hint="eastAsia"/>
          <w:lang w:eastAsia="zh-CN"/>
        </w:rPr>
        <w:t>(一)、工业索类项目承办单位基本情况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894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业索类项目承办单位的XXXX，我们着眼于实现可持续的经济效益。通过技术创新和解决方案的提供，公司预计在工业索类项目执行期间将获得可观的收入增长。这一收入来源主要包括工业索类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同时，我们注重成本控制和效率提升，以确保工业索类项目的可持续盈利。透过精细的管理和资源优化，公司期望实现工业索类项目利润最大化。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业索类项目实施进行全面的投资评估，包括工业索类项目启动阶段的资金投入和后续运营成本。通过对工业索类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工业索类项目实施过程中具备足够的资金流动性，公司将进行详尽的现金流分析。这包括资金需求的合理预测、工业索类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9952"/>
      <w:r>
        <w:rPr>
          <w:rFonts w:ascii="仿宋" w:eastAsia="仿宋" w:hAnsi="仿宋" w:cs="仿宋" w:hint="eastAsia"/>
          <w:sz w:val="28"/>
          <w:lang w:eastAsia="zh-CN"/>
        </w:rPr>
        <w:t>三、工业索类项目建设背景及必要性分析</w:t>
      </w:r>
      <w:bookmarkEnd w:id="8"/>
    </w:p>
    <w:p>
      <w:pPr>
        <w:pStyle w:val="Heading2"/>
        <w:rPr>
          <w:rFonts w:ascii="仿宋" w:eastAsia="仿宋" w:hAnsi="仿宋" w:cs="仿宋" w:hint="eastAsia"/>
          <w:lang w:eastAsia="zh-CN"/>
        </w:rPr>
      </w:pPr>
      <w:bookmarkStart w:id="9" w:name="_Toc12757"/>
      <w:r>
        <w:rPr>
          <w:rFonts w:ascii="仿宋" w:eastAsia="仿宋" w:hAnsi="仿宋" w:cs="仿宋" w:hint="eastAsia"/>
          <w:lang w:eastAsia="zh-CN"/>
        </w:rPr>
        <w:t>(一)、工业索类项目背景分析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索类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索类项目在这个潮流中的定位。同时，我们将关注行业内涌现的新兴机遇，以便工业索类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索类项目提供了强大的发展动力。我们将聚焦于行业内最新的技术发展趋势，包括但不限于人工智能、大数据分析、物联网等领域。通过深度的技术研究，我们将确保工业索类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索类项目发展的源泉。我们将投入更多的精力对市场需求进行深入剖析，超越表面的需求，深入挖掘潜在的市场痛点和机遇。通过对市场需求的细致了解，工业索类项目将更有针对性地设计解决方案，满足市场的多样化需求，从而更好地促进工业索类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业索类项目战略至关重要。我们将对竞争态势进行更为深入的分析，包括但不限于市场份额、产品特点、客户满意度等多个维度。通过深度的竞争分析，工业索类项目将能够更准确地把握市场脉搏，制定具有竞争力的工业索类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业索类项目的发展具有直接的影响。我们将进行更为全面的法规和政策分析，了解行业发展中的潜在法律风险和合规挑战。通过充分了解和遵守相关法规，工业索类项目将确保在法律框架内合法合规运营，为工业索类项目的稳健发展提供有力支持。</w:t>
      </w:r>
    </w:p>
    <w:p>
      <w:pPr>
        <w:pStyle w:val="Heading2"/>
        <w:ind w:firstLine="560" w:firstLineChars="200"/>
        <w:rPr>
          <w:rFonts w:ascii="仿宋" w:eastAsia="仿宋" w:hAnsi="仿宋" w:cs="仿宋" w:hint="eastAsia"/>
          <w:sz w:val="28"/>
          <w:lang w:eastAsia="zh-CN"/>
        </w:rPr>
      </w:pPr>
      <w:bookmarkStart w:id="10" w:name="_Toc16587"/>
      <w:r>
        <w:rPr>
          <w:rFonts w:ascii="仿宋" w:eastAsia="仿宋" w:hAnsi="仿宋" w:cs="仿宋" w:hint="eastAsia"/>
          <w:sz w:val="28"/>
          <w:lang w:eastAsia="zh-CN"/>
        </w:rPr>
        <w:t>(二)、工业索类项目建设必要性分析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建设的迫切性源于对行业发展趋势的深刻洞察。我们正处于一个行业变革的时代，科技创新、数字化转型成为企业发展的关键动力。工业索类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工业索类项目建设不仅仅是为了跟上潮流，更是为了通过技术创新推动企业的持续发展。通过引入先进的技术和解决方案，工业索类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业索类项目的建设成为必然选择，通过提高产品质量、拓展服务领域，从而在竞争中获得更多的机会。工业索类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业索类项目建设的必要性体现在对客户需求更精准的满足。通过工业索类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建设的背后是对企业持续创新的追求。只有通过不断创新，企业才能在竞争中立于不败之地。工业索类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718"/>
      <w:r>
        <w:rPr>
          <w:rFonts w:ascii="仿宋" w:eastAsia="仿宋" w:hAnsi="仿宋" w:cs="仿宋" w:hint="eastAsia"/>
          <w:sz w:val="28"/>
          <w:lang w:eastAsia="zh-CN"/>
        </w:rPr>
        <w:t>四、工业索类项目危机管理</w:t>
      </w:r>
      <w:bookmarkEnd w:id="11"/>
    </w:p>
    <w:p>
      <w:pPr>
        <w:pStyle w:val="Heading2"/>
        <w:rPr>
          <w:rFonts w:ascii="仿宋" w:eastAsia="仿宋" w:hAnsi="仿宋" w:cs="仿宋" w:hint="eastAsia"/>
          <w:lang w:eastAsia="zh-CN"/>
        </w:rPr>
      </w:pPr>
      <w:bookmarkStart w:id="12" w:name="_Toc21251"/>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索类项目危机管理中，危机预警与识别是确保工业索类项目稳健运行的核心步骤。通过建立全面的监测机制，工业索类项目团队旨在及时发现和理解潜在的风险和危机因素，以便采取及时的预防和应对措施，确保工业索类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首先，通过深入的风险评估，工业索类项目团队全面分析了整个工业索类项目和各个阶段可能存在的威胁。这包括准确评估每个潜在风险的发生概率和可能影响的程度，为后续危机预警提供了有力支持。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业索类项目团队着重于明确定义工业索类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业索类项目进展的持续监控，团队能够及时发现潜在问题并作出迅速反应。工业索类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在这一阶段，团队的专业素养和反应速度将发挥至关重要的作用，以确保潜在危机能够在初期得到有效的处理，最大程度地减轻负面影响。通过危机预警与识别，工业索类项目得以更有序、可控地推进。</w:t>
      </w:r>
    </w:p>
    <w:p>
      <w:pPr>
        <w:pStyle w:val="Heading2"/>
        <w:ind w:firstLine="560" w:firstLineChars="200"/>
        <w:rPr>
          <w:rFonts w:ascii="仿宋" w:eastAsia="仿宋" w:hAnsi="仿宋" w:cs="仿宋" w:hint="eastAsia"/>
          <w:sz w:val="28"/>
          <w:lang w:eastAsia="zh-CN"/>
        </w:rPr>
      </w:pPr>
      <w:bookmarkStart w:id="13" w:name="_Toc28830"/>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在危机发生时，工业索类项目团队立即行动，成立了应急小组。该小组的任务是迅速制定并实施紧急应对措施，以最小化潜在损失。以下是采取的主要措施：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暂停工业索类项目进度：为遏制危机蔓延，工业索类项目暂时停止进行，以便全面评估当前状况。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资源重新分配：重新评估工业索类项目资源的分配，确保最大限度地减小损失。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实时沟通：与关键利益相关者建立实时沟通机制，向他们传递工业索类项目危机的实际状况，保障工业索类项目核心利益。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在紧急应对的同时，工业索类项目团队强调了团队协作和有效沟通的重要性。以下是团队协作的关键举措：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信息共享机制：建立了信息共享平台，确保团队成员能够及时获取工业索类项目危机的实时信息。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领导者沟通：工业索类项目领导者通过定期会议和即时沟通工具，指导团队应对危机，保持团队稳定运行。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随着危机得到初步控制，工业索类项目团队转向制定恢复计划，以确保工业索类项目能够从中迅速恢复。主要恢复计划包括：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修复受损的进度计划：重新评估工业索类项目进度，制定修复计划，确保工业索类项目尽快回归正常进程。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重新调整资源分配：优化资源分配，确保工业索类项目在有限资源下高效运转。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风险管理机制加强：对工业索类项目风险进行全面评估，制定更强化的风险管理策略，以预防未来可能的危机。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4904"/>
      <w:r>
        <w:rPr>
          <w:rFonts w:ascii="仿宋" w:eastAsia="仿宋" w:hAnsi="仿宋" w:cs="仿宋" w:hint="eastAsia"/>
          <w:sz w:val="28"/>
          <w:lang w:eastAsia="zh-CN"/>
        </w:rPr>
        <w:t>五、工业索类项目文档管理</w:t>
      </w:r>
      <w:bookmarkEnd w:id="14"/>
    </w:p>
    <w:p>
      <w:pPr>
        <w:pStyle w:val="Heading2"/>
        <w:rPr>
          <w:rFonts w:ascii="仿宋" w:eastAsia="仿宋" w:hAnsi="仿宋" w:cs="仿宋" w:hint="eastAsia"/>
          <w:lang w:eastAsia="zh-CN"/>
        </w:rPr>
      </w:pPr>
      <w:bookmarkStart w:id="15" w:name="_Toc1442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工业索类项目高度重视文档的质量和准确性，以支持工业索类项目的各项活动和决策。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文档的编制始于工业索类项目计划的初期，我们制定了详细的文档编制计划，明确了每个文档的内容、格式和编写责任人。在工业索类项目启动阶段，我们首先编制了工业索类项目章程，明确定义了工业索类项目的目标、范围、风险等关键要素。随后，工业索类项目团队根据计划陆续编制了需求文档、设计文档、测试文档等各类文档，确保工业索类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索类项目管理中的重要环节，旨在确保工业索类项目文档符合质量标准和工业索类项目需求。在工业索类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除了内部审查，我们还进行了外部审查，邀请工业索类项目相关利益方和专业领域的专家对文档进行独立审查。这有助于获取更全面、客观的反馈，确保工业索类项目文档不仅符合内部标准，也满足外部需求。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工业索类项目在文档编制与审查方面建立了严格的管理机制，通过规范的流程和多维度的审查，确保工业索类项目文档的质量、准确性和可靠性，为工业索类项目的顺利推进提供了有力支持。</w:t>
      </w:r>
    </w:p>
    <w:p>
      <w:pPr>
        <w:pStyle w:val="Heading2"/>
        <w:ind w:firstLine="560" w:firstLineChars="200"/>
        <w:rPr>
          <w:rFonts w:ascii="仿宋" w:eastAsia="仿宋" w:hAnsi="仿宋" w:cs="仿宋" w:hint="eastAsia"/>
          <w:sz w:val="28"/>
          <w:lang w:eastAsia="zh-CN"/>
        </w:rPr>
      </w:pPr>
      <w:bookmarkStart w:id="16" w:name="_Toc9874"/>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在工业索类项目中，我们致力于优化文档发布与分发过程，以确保信息的高效传递和团队间协作的顺畅进行。以下是我们采取的关键优化策略：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我们通过多渠道发布文档，包括电子邮件、工业索类项目管理平台、内部网站等，以满足不同团队成员的偏好和需求。多渠道发布确保了信息的全面覆盖。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我们采用了精细的权限控制，确保只有授权人员可以访问敏感信息。这种安全措施保护了工业索类项目文档的机密性，防止了未经授权的信息泄露。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30138"/>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文档存档与归档是工业索类项目生命周期中一个至关重要的环节，直接关系到工业索类项目信息的长期保存和历史记录的完整性。在工业索类项目中，我们实施了一系列有效的文档存档与归档管理策略：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32715"/>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27688"/>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的技术管理特点体现在其创新导向。通过引入最先进的技术趋势和解决方案，工业索类项目致力于提升科技含量、提高质量和效率水平。这意味着我们将采用最新的工具和方法，确保工业索类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业索类项目技术管理的显著特征。通过整合不同领域的技术资源，我们实现了跨学科的协同工作。这有助于优化技术架构，提高整体效能。此外，整合性策略还促进了不同技术团队之间的紧密沟通和高效合作，确保工业索类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业索类项目所采用的技术。通过不断优化技术方案，工业索类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业索类项目团队将在工业索类项目初期识别可能的技术风险，并采取相应的预防和应对措施。通过建立健全的风险评估机制，工业索类项目能够在实施过程中及时发现并解决潜在的技术问题，保障工业索类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业索类项目中，技术将成为工业索类项目成功的有力支持。这一深度剖析揭示了技术管理在工业索类项目实施中的关键作用，为工业索类项目的技术基础奠定了坚实的基础。</w:t>
      </w:r>
    </w:p>
    <w:p>
      <w:pPr>
        <w:pStyle w:val="Heading2"/>
        <w:ind w:firstLine="560" w:firstLineChars="200"/>
        <w:rPr>
          <w:rFonts w:ascii="仿宋" w:eastAsia="仿宋" w:hAnsi="仿宋" w:cs="仿宋" w:hint="eastAsia"/>
          <w:sz w:val="28"/>
          <w:lang w:eastAsia="zh-CN"/>
        </w:rPr>
      </w:pPr>
      <w:bookmarkStart w:id="20" w:name="_Toc29650"/>
      <w:r>
        <w:rPr>
          <w:rFonts w:ascii="仿宋" w:eastAsia="仿宋" w:hAnsi="仿宋" w:cs="仿宋" w:hint="eastAsia"/>
          <w:sz w:val="28"/>
          <w:lang w:eastAsia="zh-CN"/>
        </w:rPr>
        <w:t>(二)、工业索类项目工艺技术设计方案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业索类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https://d.book118.com/675200343340011041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6020C2"/>
    <w:rsid w:val="3A6020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520034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2024-01-11T04:25:00Z</dcterms:created>
  <dcterms:modified xsi:type="dcterms:W3CDTF">2024-01-11T04:26:12Z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997949C0337C4AD19417080F81BAABB8_11</vt:lpwstr>
  </property>
  <property fmtid="{D5CDD505-2E9C-101B-9397-08002B2CF9AE}" pid="3" name="KSOProductBuildVer">
    <vt:lpwstr>2052-12.1.0.16120</vt:lpwstr>
  </property>
</Properties>
</file>