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Times New Roman" w:eastAsia="Times New Roman" w:hAnsi="Times New Roman" w:cs="Times New Roman"/>
          <w:i w:val="0"/>
          <w:iCs w:val="0"/>
          <w:sz w:val="36"/>
          <w:szCs w:val="36"/>
        </w:rPr>
        <w:t>2022</w:t>
      </w:r>
      <w:r>
        <w:rPr>
          <w:rFonts w:ascii="SimSun" w:eastAsia="SimSun" w:hAnsi="SimSun" w:cs="SimSun"/>
          <w:i w:val="0"/>
          <w:iCs w:val="0"/>
          <w:sz w:val="36"/>
          <w:szCs w:val="36"/>
        </w:rPr>
        <w:t>年湖北省襄阳市枣阳第一中学高三生物摸底试卷含解析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pStyle w:val="MsoBodyText"/>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1. </w:t>
      </w:r>
      <w:r>
        <w:rPr>
          <w:rStyle w:val="af2"/>
          <w:rFonts w:ascii="宋体" w:eastAsia="宋体" w:hAnsi="宋体" w:cs="宋体"/>
        </w:rPr>
        <w:t>细胞内糖分解代谢过程如图</w:t>
      </w:r>
      <w:r>
        <w:rPr>
          <w:rStyle w:val="TimesNewRoman0"/>
          <w:rFonts w:ascii="宋体" w:eastAsia="宋体" w:hAnsi="宋体" w:cs="宋体"/>
        </w:rPr>
        <w:t>9</w:t>
      </w:r>
      <w:r>
        <w:rPr>
          <w:rStyle w:val="af2"/>
          <w:rFonts w:ascii="宋体" w:eastAsia="宋体" w:hAnsi="宋体" w:cs="宋体"/>
        </w:rPr>
        <w:t>所示，下列叙述不正确的是（</w:t>
      </w:r>
      <w:r>
        <w:rPr>
          <w:rStyle w:val="af2"/>
          <w:rFonts w:ascii="宋体" w:eastAsia="宋体" w:hAnsi="宋体" w:cs="宋体"/>
        </w:rPr>
        <w:t xml:space="preserve"> </w:t>
      </w:r>
      <w:r>
        <w:rPr>
          <w:rStyle w:val="af2"/>
          <w:rFonts w:ascii="宋体" w:eastAsia="宋体" w:hAnsi="宋体" w:cs="宋体"/>
        </w:rPr>
        <w:t>）</w:t>
      </w:r>
    </w:p>
    <w:p>
      <w:pPr>
        <w:pStyle w:val="MsoBodyText"/>
        <w:spacing w:before="240" w:after="240" w:line="360" w:lineRule="auto"/>
        <w:jc w:val="left"/>
        <w:rPr>
          <w:rFonts w:ascii="Times New Roman" w:eastAsia="Times New Roman" w:hAnsi="Times New Roman" w:cs="Times New Roman"/>
        </w:rPr>
      </w:pPr>
      <w:r>
        <w:rPr>
          <w:rFonts w:ascii="Times New Roman" w:eastAsia="Times New Roman" w:hAnsi="Times New Roman" w:cs="Times New Roman"/>
          <w:strike w:val="0"/>
          <w:u w:val="none"/>
          <w:lang w:val="en-US" w:eastAsia="en-US"/>
        </w:rPr>
        <w:drawing>
          <wp:inline>
            <wp:extent cx="1828800" cy="11144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828800" cy="1114425"/>
                    </a:xfrm>
                    <a:prstGeom prst="rect">
                      <a:avLst/>
                    </a:prstGeom>
                  </pic:spPr>
                </pic:pic>
              </a:graphicData>
            </a:graphic>
          </wp:inline>
        </w:drawing>
      </w:r>
    </w:p>
    <w:p>
      <w:pPr>
        <w:pStyle w:val="MsoBodyText"/>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 xml:space="preserve">A. </w:t>
      </w:r>
      <w:r>
        <w:rPr>
          <w:rStyle w:val="af2"/>
          <w:rFonts w:ascii="宋体" w:eastAsia="宋体" w:hAnsi="宋体" w:cs="宋体"/>
        </w:rPr>
        <w:t>酵母菌细胞能进行过程①和②或过程①和④</w:t>
      </w:r>
    </w:p>
    <w:p>
      <w:pPr>
        <w:pStyle w:val="MsoBodyText"/>
        <w:spacing w:before="240" w:after="240" w:line="360" w:lineRule="auto"/>
        <w:jc w:val="left"/>
        <w:rPr>
          <w:rFonts w:ascii="Times New Roman" w:eastAsia="Times New Roman" w:hAnsi="Times New Roman" w:cs="Times New Roman"/>
        </w:rPr>
      </w:pPr>
      <w:r>
        <w:rPr>
          <w:rStyle w:val="af2"/>
          <w:rFonts w:ascii="宋体" w:eastAsia="宋体" w:hAnsi="宋体" w:cs="宋体"/>
          <w:lang w:val="en-US" w:eastAsia="en-US"/>
        </w:rPr>
        <w:t xml:space="preserve">B. </w:t>
      </w:r>
      <w:r>
        <w:rPr>
          <w:rStyle w:val="af2"/>
          <w:rFonts w:ascii="宋体" w:eastAsia="宋体" w:hAnsi="宋体" w:cs="宋体"/>
        </w:rPr>
        <w:t>人体所有细胞的细胞质基质都能进行过程①</w:t>
      </w:r>
    </w:p>
    <w:p>
      <w:pPr>
        <w:pStyle w:val="MsoBodyText"/>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 xml:space="preserve">C. </w:t>
      </w:r>
      <w:r>
        <w:rPr>
          <w:rStyle w:val="af2"/>
          <w:rFonts w:ascii="宋体" w:eastAsia="宋体" w:hAnsi="宋体" w:cs="宋体"/>
        </w:rPr>
        <w:t>动物细胞内，过程②比过程①释放的能量多</w:t>
      </w:r>
    </w:p>
    <w:p>
      <w:pPr>
        <w:pStyle w:val="MsoBodyText"/>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 xml:space="preserve">D. </w:t>
      </w:r>
      <w:r>
        <w:rPr>
          <w:rStyle w:val="af2"/>
          <w:rFonts w:ascii="宋体" w:eastAsia="宋体" w:hAnsi="宋体" w:cs="宋体"/>
        </w:rPr>
        <w:t>乳酸菌细胞内，过程①和过程③均产生</w:t>
      </w:r>
      <w:r>
        <w:rPr>
          <w:rStyle w:val="af2"/>
          <w:rFonts w:ascii="宋体" w:eastAsia="宋体" w:hAnsi="宋体" w:cs="宋体"/>
        </w:rPr>
        <w:t>[</w:t>
      </w:r>
      <w:r>
        <w:rPr>
          <w:rStyle w:val="TimesNewRoman0"/>
          <w:rFonts w:ascii="宋体" w:eastAsia="宋体" w:hAnsi="宋体" w:cs="宋体"/>
        </w:rPr>
        <w:t>H]</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BodyText"/>
        <w:spacing w:after="240" w:line="360" w:lineRule="auto"/>
        <w:ind w:firstLine="360"/>
        <w:jc w:val="left"/>
        <w:rPr>
          <w:rFonts w:ascii="Times New Roman" w:eastAsia="Times New Roman" w:hAnsi="Times New Roman" w:cs="Times New Roman"/>
        </w:rPr>
      </w:pPr>
      <w:r>
        <w:rPr>
          <w:rFonts w:ascii="Times New Roman" w:eastAsia="Times New Roman" w:hAnsi="Times New Roman" w:cs="Times New Roman"/>
          <w:lang w:val="en-US" w:eastAsia="en-US"/>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w:t>
      </w:r>
      <w:r>
        <w:rPr>
          <w:rFonts w:ascii="宋体" w:eastAsia="宋体" w:hAnsi="宋体" w:cs="宋体"/>
          <w:sz w:val="22"/>
          <w:szCs w:val="22"/>
        </w:rPr>
        <w:t>我国谚语中的“螳螂捕蝉，黄雀在后”体现了生物之间的捕食关系。若鹰迁入了蝉、螳螂和黄雀所在的树林中，捕食黄雀并栖息于林中。下列叙述正确的是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鹰的迁入增加了该树林中蝉及其天敌的数量</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该生态系统中细菌释放的能量可流向生产者</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鹰的迁入增加了该生态系统能量消耗的环节</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鹰的迁入改变了该生态系统能量流动的方向</w:t>
      </w:r>
    </w:p>
    <w:p>
      <w:pPr>
        <w:spacing w:after="240"/>
        <w:rPr>
          <w:rFonts w:ascii="Times New Roman" w:eastAsia="Times New Roman" w:hAnsi="Times New Roman" w:cs="Times New Roman"/>
          <w:b/>
          <w:bCs/>
        </w:rPr>
        <w:sectPr>
          <w:pgSz w:w="12240" w:h="15840"/>
          <w:pgMar w:top="1440" w:right="1800" w:bottom="1440" w:left="1800" w:header="708" w:footer="708" w:gutter="0"/>
          <w:cols w:space="708"/>
          <w:docGrid w:linePitch="360"/>
        </w:sect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该题考查生态系统的结构和功能。鹰迁入后，形成了食物链：植物</w:t>
      </w:r>
      <w:r>
        <w:rPr>
          <w:rFonts w:ascii="宋体" w:eastAsia="宋体" w:hAnsi="宋体" w:cs="宋体"/>
          <w:sz w:val="22"/>
          <w:szCs w:val="22"/>
        </w:rPr>
        <w:t>→</w:t>
      </w:r>
      <w:r>
        <w:rPr>
          <w:rFonts w:ascii="宋体" w:eastAsia="宋体" w:hAnsi="宋体" w:cs="宋体"/>
          <w:sz w:val="22"/>
          <w:szCs w:val="22"/>
        </w:rPr>
        <w:t>蝉</w:t>
      </w:r>
      <w:r>
        <w:rPr>
          <w:rFonts w:ascii="宋体" w:eastAsia="宋体" w:hAnsi="宋体" w:cs="宋体"/>
          <w:sz w:val="22"/>
          <w:szCs w:val="22"/>
        </w:rPr>
        <w:t>→</w:t>
      </w:r>
      <w:r>
        <w:rPr>
          <w:rFonts w:ascii="宋体" w:eastAsia="宋体" w:hAnsi="宋体" w:cs="宋体"/>
          <w:sz w:val="22"/>
          <w:szCs w:val="22"/>
        </w:rPr>
        <w:t>螳螂</w:t>
      </w:r>
      <w:r>
        <w:rPr>
          <w:rFonts w:ascii="宋体" w:eastAsia="宋体" w:hAnsi="宋体" w:cs="宋体"/>
          <w:sz w:val="22"/>
          <w:szCs w:val="22"/>
        </w:rPr>
        <w:t>→</w:t>
      </w:r>
      <w:r>
        <w:rPr>
          <w:rFonts w:ascii="宋体" w:eastAsia="宋体" w:hAnsi="宋体" w:cs="宋体"/>
          <w:sz w:val="22"/>
          <w:szCs w:val="22"/>
        </w:rPr>
        <w:t>黄雀</w:t>
      </w:r>
      <w:r>
        <w:rPr>
          <w:rFonts w:ascii="宋体" w:eastAsia="宋体" w:hAnsi="宋体" w:cs="宋体"/>
          <w:sz w:val="22"/>
          <w:szCs w:val="22"/>
        </w:rPr>
        <w:t>→</w:t>
      </w:r>
      <w:r>
        <w:rPr>
          <w:rFonts w:ascii="宋体" w:eastAsia="宋体" w:hAnsi="宋体" w:cs="宋体"/>
          <w:sz w:val="22"/>
          <w:szCs w:val="22"/>
        </w:rPr>
        <w:t>鹰，据此可知，鹰的迁入短时间内会使该树林中黄雀的数量减少，螳螂的数量增多。</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【详解】A</w:t>
      </w:r>
      <w:r>
        <w:rPr>
          <w:rFonts w:ascii="宋体" w:eastAsia="宋体" w:hAnsi="宋体" w:cs="宋体"/>
          <w:sz w:val="22"/>
          <w:szCs w:val="22"/>
        </w:rPr>
        <w:t>、鹰的迁入短时间内会使该树林中黄雀的数量减少，螳螂的数量增多，螳螂是蝉的天敌，使得蝉数量减少，错误；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、能量流动是沿着食物链进行的，细菌是分解者，不参与食物链的构成，即细菌的能量不能流向生产者，错误；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、能量流动是沿着食物链进行的，鹰的迁入增加了该生态系统能量消耗的环节，没有改变该生态系统能量流动的方向，正确；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、能量流动是沿着食物链进行的，鹰的迁入增加了该生态系统能量消耗的环节，没有改变该生态系统能量流动的方向，错误。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rFonts w:ascii="宋体" w:eastAsia="宋体" w:hAnsi="宋体" w:cs="宋体"/>
          <w:sz w:val="22"/>
          <w:szCs w:val="22"/>
        </w:rPr>
        <w:t>C</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【点睛】</w:t>
      </w:r>
      <w:r>
        <w:rPr>
          <w:rFonts w:ascii="宋体" w:eastAsia="宋体" w:hAnsi="宋体" w:cs="宋体"/>
          <w:sz w:val="22"/>
          <w:szCs w:val="22"/>
        </w:rPr>
        <w:t>在生态系统内，各种生物之间由于食物而形成的一种联系，叫做食物链，食物链是一种食物路径，食物链以生物种群为单位，联系着群落中的不同物种。食物链中的能量和营养素在不同生物间传递着，能量在食物链的传递表现为单向传导、逐级递减的特点。捕食食物链的起点都是生产者，终点是不被其他动物所食的的动物，即最高营养级，中间不能有间断，不出现非生物物质和能量及分解者，即只有生产者和消费者。</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w:t>
      </w:r>
      <w:r>
        <w:rPr>
          <w:rFonts w:ascii="宋体" w:eastAsia="宋体" w:hAnsi="宋体" w:cs="宋体"/>
          <w:sz w:val="22"/>
          <w:szCs w:val="22"/>
        </w:rPr>
        <w:t>下面关于细胞的结构和功能的说法中，不正确的是</w:t>
      </w:r>
    </w:p>
    <w:p>
      <w:pPr>
        <w:widowControl w:val="0"/>
        <w:spacing w:before="0" w:after="0" w:line="276" w:lineRule="auto"/>
        <w:ind w:left="0" w:right="0"/>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．线粒体内膜属于生物膜系统，同时是某些代谢活动的场所</w:t>
      </w:r>
    </w:p>
    <w:p>
      <w:pPr>
        <w:widowControl w:val="0"/>
        <w:spacing w:before="0" w:after="0" w:line="276" w:lineRule="auto"/>
        <w:ind w:left="0" w:right="0"/>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．血红蛋白合成的场所是高尔基体</w:t>
      </w:r>
    </w:p>
    <w:p>
      <w:pPr>
        <w:widowControl w:val="0"/>
        <w:spacing w:before="0" w:after="0" w:line="276" w:lineRule="auto"/>
        <w:ind w:left="0" w:right="0"/>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．糖蛋白位于细胞膜的外侧，在细胞相互识别和信息传递方面有重要作用</w:t>
      </w:r>
    </w:p>
    <w:p>
      <w:pPr>
        <w:widowControl w:val="0"/>
        <w:spacing w:before="0" w:after="0" w:line="276" w:lineRule="auto"/>
        <w:ind w:left="0" w:right="0"/>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．相对于真核细胞利用原核细胞可以获得更纯净的细胞膜</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w:t>
      </w:r>
      <w:r>
        <w:rPr>
          <w:rFonts w:ascii="宋体" w:eastAsia="宋体" w:hAnsi="宋体" w:cs="宋体"/>
          <w:sz w:val="22"/>
          <w:szCs w:val="22"/>
        </w:rPr>
        <w:t>下列有关奶牛乳腺细胞的结构和功能的叙述中，不正确的是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细胞膜内外两侧蛋白质的种类有差异</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B. </w:t>
      </w:r>
      <w:r>
        <w:rPr>
          <w:rFonts w:ascii="宋体" w:eastAsia="宋体" w:hAnsi="宋体" w:cs="宋体"/>
          <w:sz w:val="22"/>
          <w:szCs w:val="22"/>
        </w:rPr>
        <w:t>细胞质中含有DNA和RNA两类核酸</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C. </w:t>
      </w:r>
      <w:r>
        <w:rPr>
          <w:rFonts w:ascii="宋体" w:eastAsia="宋体" w:hAnsi="宋体" w:cs="宋体"/>
          <w:sz w:val="22"/>
          <w:szCs w:val="22"/>
        </w:rPr>
        <w:t>内质网与高尔基体之间可通过囊泡运输物质</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D. </w:t>
      </w:r>
      <w:r>
        <w:rPr>
          <w:rFonts w:ascii="宋体" w:eastAsia="宋体" w:hAnsi="宋体" w:cs="宋体"/>
          <w:sz w:val="22"/>
          <w:szCs w:val="22"/>
        </w:rPr>
        <w:t>细胞核是遗传的主要场所，细胞质是代谢的主要场所</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2"/>
          <w:cols w:space="708"/>
          <w:titlePg w:val="0"/>
          <w:docGrid w:linePitch="360"/>
        </w:sect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细胞膜内外两侧结合的蛋白种类有差异，如糖蛋白分布在细胞膜外侧，</w:t>
      </w:r>
      <w:r>
        <w:rPr>
          <w:rFonts w:ascii="宋体" w:eastAsia="宋体" w:hAnsi="宋体" w:cs="宋体"/>
          <w:sz w:val="22"/>
          <w:szCs w:val="22"/>
        </w:rPr>
        <w:t>A</w:t>
      </w:r>
      <w:r>
        <w:rPr>
          <w:rFonts w:ascii="宋体" w:eastAsia="宋体" w:hAnsi="宋体" w:cs="宋体"/>
          <w:sz w:val="22"/>
          <w:szCs w:val="22"/>
        </w:rPr>
        <w:t>正确；</w:t>
      </w:r>
      <w:r>
        <w:rPr>
          <w:rFonts w:ascii="宋体" w:eastAsia="宋体" w:hAnsi="宋体" w:cs="宋体"/>
          <w:sz w:val="22"/>
          <w:szCs w:val="22"/>
        </w:rPr>
        <w:t>DNA</w:t>
      </w:r>
      <w:r>
        <w:rPr>
          <w:rFonts w:ascii="宋体" w:eastAsia="宋体" w:hAnsi="宋体" w:cs="宋体"/>
          <w:sz w:val="22"/>
          <w:szCs w:val="22"/>
        </w:rPr>
        <w:t>主要分布在细胞核中，线粒体、叶绿体也含有少量</w:t>
      </w:r>
      <w:r>
        <w:rPr>
          <w:rFonts w:ascii="宋体" w:eastAsia="宋体" w:hAnsi="宋体" w:cs="宋体"/>
          <w:sz w:val="22"/>
          <w:szCs w:val="22"/>
        </w:rPr>
        <w:t>DNA</w:t>
      </w:r>
      <w:r>
        <w:rPr>
          <w:rFonts w:ascii="宋体" w:eastAsia="宋体" w:hAnsi="宋体" w:cs="宋体"/>
          <w:sz w:val="22"/>
          <w:szCs w:val="22"/>
        </w:rPr>
        <w:t>，</w:t>
      </w:r>
      <w:r>
        <w:rPr>
          <w:rFonts w:ascii="宋体" w:eastAsia="宋体" w:hAnsi="宋体" w:cs="宋体"/>
          <w:sz w:val="22"/>
          <w:szCs w:val="22"/>
        </w:rPr>
        <w:t>RNA</w:t>
      </w:r>
      <w:r>
        <w:rPr>
          <w:rFonts w:ascii="宋体" w:eastAsia="宋体" w:hAnsi="宋体" w:cs="宋体"/>
          <w:sz w:val="22"/>
          <w:szCs w:val="22"/>
        </w:rPr>
        <w:t>主要分布在细胞质中，细胞核中也含有</w:t>
      </w:r>
      <w:r>
        <w:rPr>
          <w:rFonts w:ascii="宋体" w:eastAsia="宋体" w:hAnsi="宋体" w:cs="宋体"/>
          <w:sz w:val="22"/>
          <w:szCs w:val="22"/>
        </w:rPr>
        <w:t>RNA</w:t>
      </w:r>
      <w:r>
        <w:rPr>
          <w:rFonts w:ascii="宋体" w:eastAsia="宋体" w:hAnsi="宋体" w:cs="宋体"/>
          <w:sz w:val="22"/>
          <w:szCs w:val="22"/>
        </w:rPr>
        <w:t>，</w:t>
      </w:r>
      <w:r>
        <w:rPr>
          <w:rFonts w:ascii="宋体" w:eastAsia="宋体" w:hAnsi="宋体" w:cs="宋体"/>
          <w:sz w:val="22"/>
          <w:szCs w:val="22"/>
        </w:rPr>
        <w:t>B</w:t>
      </w:r>
      <w:r>
        <w:rPr>
          <w:rFonts w:ascii="宋体" w:eastAsia="宋体" w:hAnsi="宋体" w:cs="宋体"/>
          <w:sz w:val="22"/>
          <w:szCs w:val="22"/>
        </w:rPr>
        <w:t>正确；在分泌蛋白的合成、加工和运输过程中，由内质网进行加工形成的具有一定空间结构的蛋白质运到高尔基体时，囊泡可以由内质网向高尔基体转运，</w:t>
      </w:r>
      <w:r>
        <w:rPr>
          <w:rFonts w:ascii="宋体" w:eastAsia="宋体" w:hAnsi="宋体" w:cs="宋体"/>
          <w:sz w:val="22"/>
          <w:szCs w:val="22"/>
        </w:rPr>
        <w:t>C</w:t>
      </w:r>
      <w:r>
        <w:rPr>
          <w:rFonts w:ascii="宋体" w:eastAsia="宋体" w:hAnsi="宋体" w:cs="宋体"/>
          <w:sz w:val="22"/>
          <w:szCs w:val="22"/>
        </w:rPr>
        <w:t>正确；细胞核是遗传的控制中心，</w:t>
      </w:r>
      <w:r>
        <w:rPr>
          <w:rFonts w:ascii="宋体" w:eastAsia="宋体" w:hAnsi="宋体" w:cs="宋体"/>
          <w:sz w:val="22"/>
          <w:szCs w:val="22"/>
        </w:rPr>
        <w:t>D</w:t>
      </w:r>
      <w:r>
        <w:rPr>
          <w:rFonts w:ascii="宋体" w:eastAsia="宋体" w:hAnsi="宋体" w:cs="宋体"/>
          <w:sz w:val="22"/>
          <w:szCs w:val="22"/>
        </w:rPr>
        <w:t>错误。</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5. </w:t>
      </w:r>
      <w:r>
        <w:rPr>
          <w:rFonts w:ascii="宋体" w:eastAsia="宋体" w:hAnsi="宋体" w:cs="宋体"/>
        </w:rPr>
        <w:t>（</w:t>
      </w:r>
      <w:r>
        <w:rPr>
          <w:rFonts w:ascii="宋体" w:eastAsia="宋体" w:hAnsi="宋体" w:cs="宋体"/>
        </w:rPr>
        <w:t>03</w:t>
      </w:r>
      <w:r>
        <w:rPr>
          <w:rFonts w:ascii="宋体" w:eastAsia="宋体" w:hAnsi="宋体" w:cs="宋体"/>
        </w:rPr>
        <w:t>江苏卷）</w:t>
      </w:r>
      <w:r>
        <w:rPr>
          <w:rFonts w:ascii="宋体" w:eastAsia="宋体" w:hAnsi="宋体" w:cs="宋体"/>
        </w:rPr>
        <w:t>正常情况下，人体进食后血液内</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A</w:t>
      </w:r>
      <w:r>
        <w:rPr>
          <w:rFonts w:ascii="宋体" w:eastAsia="宋体" w:hAnsi="宋体" w:cs="宋体"/>
        </w:rPr>
        <w:t>．胰岛素含量减少，胰高血糖素含量增加</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B</w:t>
      </w:r>
      <w:r>
        <w:rPr>
          <w:rFonts w:ascii="宋体" w:eastAsia="宋体" w:hAnsi="宋体" w:cs="宋体"/>
        </w:rPr>
        <w:t>．胰岛素含量增加，胰高血糖素含量增加</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C</w:t>
      </w:r>
      <w:r>
        <w:rPr>
          <w:rFonts w:ascii="宋体" w:eastAsia="宋体" w:hAnsi="宋体" w:cs="宋体"/>
        </w:rPr>
        <w:t>．胰岛素含量减少，胰高血糖素含量减少</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D</w:t>
      </w:r>
      <w:r>
        <w:rPr>
          <w:rFonts w:ascii="宋体" w:eastAsia="宋体" w:hAnsi="宋体" w:cs="宋体"/>
        </w:rPr>
        <w:t>．胰岛素含量增加，胰高血糖素含量减少</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宋体" w:eastAsia="宋体" w:hAnsi="宋体" w:cs="宋体"/>
          <w:b/>
          <w:bCs/>
        </w:rPr>
        <w:t>答案：</w:t>
      </w:r>
      <w:r>
        <w:rPr>
          <w:rFonts w:ascii="宋体" w:eastAsia="宋体" w:hAnsi="宋体" w:cs="宋体"/>
          <w:b/>
          <w:bCs/>
        </w:rPr>
        <w:t>D</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6. </w:t>
      </w:r>
      <w:r>
        <w:rPr>
          <w:rFonts w:ascii="宋体" w:eastAsia="宋体" w:hAnsi="宋体" w:cs="宋体"/>
        </w:rPr>
        <w:t>下列关于谷氨酸棒状杆菌的说法中，正确的是</w:t>
      </w:r>
    </w:p>
    <w:p>
      <w:pPr>
        <w:pStyle w:val="MsoNormal"/>
        <w:spacing w:before="240" w:after="240"/>
        <w:rPr>
          <w:rFonts w:ascii="Times New Roman" w:eastAsia="Times New Roman" w:hAnsi="Times New Roman" w:cs="Times New Roman"/>
        </w:rPr>
      </w:pPr>
      <w:r>
        <w:rPr>
          <w:rFonts w:ascii="宋体" w:eastAsia="宋体" w:hAnsi="宋体" w:cs="宋体"/>
          <w:lang w:val="en-US" w:eastAsia="en-US"/>
        </w:rPr>
        <w:t>A.C/N</w:t>
      </w:r>
      <w:r>
        <w:rPr>
          <w:rFonts w:ascii="宋体" w:eastAsia="宋体" w:hAnsi="宋体" w:cs="宋体"/>
        </w:rPr>
        <w:t>会影响谷氨酸棒状杆菌的生长、繁殖等生命活动，但对酶的活性无影响</w:t>
      </w:r>
    </w:p>
    <w:p>
      <w:pPr>
        <w:pStyle w:val="MsoNormal"/>
        <w:spacing w:before="240" w:after="240"/>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过量的初级代谢产物谷氨酸能抑制谷氨酸脱氢酶的活性，导致谷氨酸合成中断</w:t>
      </w:r>
    </w:p>
    <w:p>
      <w:pPr>
        <w:pStyle w:val="MsoNormal"/>
        <w:spacing w:before="240" w:after="24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通常选择活菌数目达到最高峰时的菌体作生产菌种</w:t>
      </w:r>
    </w:p>
    <w:p>
      <w:pPr>
        <w:pStyle w:val="MsoNormal"/>
        <w:spacing w:before="240" w:after="240"/>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更换培养基——连续培养能促进菌体将谷氨酸释放到培养基中</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before="240" w:after="240"/>
        <w:rPr>
          <w:rFonts w:ascii="Times New Roman" w:eastAsia="Times New Roman" w:hAnsi="Times New Roman" w:cs="Times New Roman"/>
        </w:rPr>
      </w:pPr>
      <w:r>
        <w:rPr>
          <w:rFonts w:ascii="SimSun" w:eastAsia="SimSun" w:hAnsi="SimSun" w:cs="SimSun"/>
        </w:rPr>
        <w:t>略</w:t>
      </w:r>
    </w:p>
    <w:p>
      <w:pPr>
        <w:pStyle w:val="MsoNormal"/>
        <w:spacing w:after="240" w:line="360" w:lineRule="auto"/>
        <w:ind w:left="420" w:hanging="420"/>
        <w:rPr>
          <w:rFonts w:ascii="Times New Roman" w:eastAsia="Times New Roman" w:hAnsi="Times New Roman" w:cs="Times New Roman"/>
        </w:rPr>
      </w:pPr>
      <w:r>
        <w:rPr>
          <w:rFonts w:ascii="Times New Roman" w:eastAsia="Times New Roman" w:hAnsi="Times New Roman" w:cs="Times New Roman"/>
        </w:rPr>
        <w:t xml:space="preserve">7. </w:t>
      </w:r>
      <w:r>
        <w:rPr>
          <w:rFonts w:ascii="宋体" w:eastAsia="宋体" w:hAnsi="宋体" w:cs="宋体"/>
        </w:rPr>
        <w:t>下列关于植物激素的叙述正确的是</w:t>
      </w:r>
    </w:p>
    <w:p>
      <w:pPr>
        <w:pStyle w:val="MsoNormal"/>
        <w:spacing w:before="240" w:after="240" w:line="360" w:lineRule="auto"/>
        <w:ind w:firstLine="420"/>
        <w:rPr>
          <w:rFonts w:ascii="Times New Roman" w:eastAsia="Times New Roman" w:hAnsi="Times New Roman" w:cs="Times New Roman"/>
        </w:rPr>
        <w:sectPr>
          <w:type w:val="nextPage"/>
          <w:pgSz w:w="12240" w:h="15840"/>
          <w:pgMar w:top="1440" w:right="1800" w:bottom="1440" w:left="1800" w:header="708" w:footer="708" w:gutter="0"/>
          <w:pgNumType w:start="3"/>
          <w:cols w:space="708"/>
          <w:titlePg w:val="0"/>
          <w:docGrid w:linePitch="360"/>
        </w:sectPr>
      </w:pPr>
      <w:r>
        <w:rPr>
          <w:rFonts w:ascii="宋体" w:eastAsia="宋体" w:hAnsi="宋体" w:cs="宋体"/>
        </w:rPr>
        <w:t>A</w:t>
      </w:r>
      <w:r>
        <w:rPr>
          <w:rFonts w:ascii="宋体" w:eastAsia="宋体" w:hAnsi="宋体" w:cs="宋体"/>
        </w:rPr>
        <w:t>．果实发育所需的生长素主要来自顶芽</w:t>
      </w:r>
      <w:r>
        <w:rPr>
          <w:rFonts w:ascii="宋体" w:eastAsia="宋体" w:hAnsi="宋体" w:cs="宋体"/>
        </w:rPr>
        <w:t xml:space="preserve">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rPr>
        <w:t xml:space="preserve">B. </w:t>
      </w:r>
      <w:r>
        <w:rPr>
          <w:rFonts w:ascii="宋体" w:eastAsia="宋体" w:hAnsi="宋体" w:cs="宋体"/>
        </w:rPr>
        <w:t>顶端优势说明生长素的作用具有两重性</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rPr>
        <w:t>C</w:t>
      </w:r>
      <w:r>
        <w:rPr>
          <w:rFonts w:ascii="宋体" w:eastAsia="宋体" w:hAnsi="宋体" w:cs="宋体"/>
        </w:rPr>
        <w:t xml:space="preserve">．吲哚乙酸的主要作用是促进细胞的分裂 </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rPr>
        <w:t xml:space="preserve">D. </w:t>
      </w:r>
      <w:r>
        <w:rPr>
          <w:rFonts w:ascii="宋体" w:eastAsia="宋体" w:hAnsi="宋体" w:cs="宋体"/>
        </w:rPr>
        <w:t>生长素不能用于人工培育无子辣椒</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宋体" w:eastAsia="宋体" w:hAnsi="宋体" w:cs="宋体"/>
          <w:b/>
          <w:bCs/>
          <w:sz w:val="22"/>
          <w:szCs w:val="22"/>
        </w:rPr>
        <w:t>B</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8. </w:t>
      </w:r>
      <w:r>
        <w:rPr>
          <w:rFonts w:ascii="宋体" w:eastAsia="宋体" w:hAnsi="宋体" w:cs="宋体"/>
          <w:sz w:val="22"/>
          <w:szCs w:val="22"/>
        </w:rPr>
        <w:t>关于实验数据的分析，正确的是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土壤中小动物类群丰富度的研究中，蚯蚓一般采用记名计算法来统计</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B. </w:t>
      </w:r>
      <w:r>
        <w:rPr>
          <w:rFonts w:ascii="宋体" w:eastAsia="宋体" w:hAnsi="宋体" w:cs="宋体"/>
          <w:sz w:val="22"/>
          <w:szCs w:val="22"/>
        </w:rPr>
        <w:t>探究生长素类似物促进扦插枝条生根的实验，预实验的数据可以减少实验误差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C. </w:t>
      </w:r>
      <w:r>
        <w:rPr>
          <w:rFonts w:ascii="宋体" w:eastAsia="宋体" w:hAnsi="宋体" w:cs="宋体"/>
          <w:sz w:val="22"/>
          <w:szCs w:val="22"/>
        </w:rPr>
        <w:t>使用标志重捕法调查动物种群密度时，标记物易脱落会导致种群密度估算值偏小</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D. </w:t>
      </w:r>
      <w:r>
        <w:rPr>
          <w:rFonts w:ascii="宋体" w:eastAsia="宋体" w:hAnsi="宋体" w:cs="宋体"/>
          <w:sz w:val="22"/>
          <w:szCs w:val="22"/>
        </w:rPr>
        <w:t>五点取样法调查植物种群密度时，应选取种群密度最大的样方作为实验结果</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土壤中小动物类群丰富度的研究中，记名计算法适用于个体较大的物种，A正确。探究生长素类似物促进扦插枝条生根的实验，预实验是为正式实验摸索条件，不能减少实验误差，B错误。使用标志重捕法调查动物种群密度时，标记物易脱落会导致种群密度估算值偏大，C错误。五点取样法调查植物种群密度时，应随机取样，D错误。</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9. </w:t>
      </w:r>
      <w:r>
        <w:rPr>
          <w:rFonts w:ascii="宋体" w:eastAsia="宋体" w:hAnsi="宋体" w:cs="宋体"/>
        </w:rPr>
        <w:t>（</w:t>
      </w:r>
      <w:r>
        <w:rPr>
          <w:rFonts w:ascii="宋体" w:eastAsia="宋体" w:hAnsi="宋体" w:cs="宋体"/>
        </w:rPr>
        <w:t>04</w:t>
      </w:r>
      <w:r>
        <w:rPr>
          <w:rFonts w:ascii="宋体" w:eastAsia="宋体" w:hAnsi="宋体" w:cs="宋体"/>
        </w:rPr>
        <w:t>江苏卷）</w:t>
      </w:r>
      <w:r>
        <w:rPr>
          <w:rFonts w:ascii="宋体" w:eastAsia="宋体" w:hAnsi="宋体" w:cs="宋体"/>
        </w:rPr>
        <w:t>农田生态系统中，假设有两条主要的食物链：</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rPr>
        <w:t>   </w:t>
      </w:r>
      <w:r>
        <w:rPr>
          <w:rFonts w:ascii="Times New Roman" w:eastAsia="Times New Roman" w:hAnsi="Times New Roman" w:cs="Times New Roman"/>
          <w:strike w:val="0"/>
          <w:u w:val="none"/>
        </w:rPr>
        <w:drawing>
          <wp:inline>
            <wp:extent cx="2362200" cy="457200"/>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2362200" cy="457200"/>
                    </a:xfrm>
                    <a:prstGeom prst="rect">
                      <a:avLst/>
                    </a:prstGeom>
                  </pic:spPr>
                </pic:pic>
              </a:graphicData>
            </a:graphic>
          </wp:inline>
        </w:drawing>
      </w:r>
      <w:r>
        <w:rPr>
          <w:rFonts w:ascii="Times New Roman" w:eastAsia="Times New Roman" w:hAnsi="Times New Roman" w:cs="Times New Roman"/>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rPr>
        <w:t>如果有人大量捕捉蛙，短期内对该生态系统造成的影响是</w:t>
      </w:r>
      <w:r>
        <w:rPr>
          <w:rFonts w:ascii="Times New Roman" w:eastAsia="Times New Roman" w:hAnsi="Times New Roman" w:cs="Times New Roman"/>
        </w:rPr>
        <w:t xml:space="preserve">                                </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w:t>
      </w:r>
      <w:r>
        <w:rPr>
          <w:rFonts w:ascii="宋体" w:eastAsia="宋体" w:hAnsi="宋体" w:cs="宋体"/>
        </w:rPr>
        <w:t>．有利于生态系统的平衡</w:t>
      </w:r>
      <w:r>
        <w:rPr>
          <w:rFonts w:ascii="Times New Roman" w:eastAsia="Times New Roman" w:hAnsi="Times New Roman" w:cs="Times New Roman"/>
        </w:rPr>
        <w:t xml:space="preserve"> </w:t>
      </w:r>
      <w:r>
        <w:rPr>
          <w:rFonts w:ascii="Times New Roman" w:eastAsia="Times New Roman" w:hAnsi="Times New Roman" w:cs="Times New Roman"/>
        </w:rPr>
        <w:t>          </w:t>
      </w:r>
      <w:r>
        <w:rPr>
          <w:rFonts w:ascii="Times New Roman" w:eastAsia="Times New Roman" w:hAnsi="Times New Roman" w:cs="Times New Roman"/>
        </w:rPr>
        <w:t xml:space="preserve">  </w:t>
      </w:r>
      <w:r>
        <w:rPr>
          <w:rFonts w:ascii="Times New Roman" w:eastAsia="Times New Roman" w:hAnsi="Times New Roman" w:cs="Times New Roman"/>
        </w:rPr>
        <w:t>B</w:t>
      </w:r>
      <w:r>
        <w:rPr>
          <w:rFonts w:ascii="宋体" w:eastAsia="宋体" w:hAnsi="宋体" w:cs="宋体"/>
        </w:rPr>
        <w:t>．水稻虫害严重</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C</w:t>
      </w:r>
      <w:r>
        <w:rPr>
          <w:rFonts w:ascii="宋体" w:eastAsia="宋体" w:hAnsi="宋体" w:cs="宋体"/>
        </w:rPr>
        <w:t>．蛇的数量迅速增加</w:t>
      </w:r>
      <w:r>
        <w:rPr>
          <w:rFonts w:ascii="Times New Roman" w:eastAsia="Times New Roman" w:hAnsi="Times New Roman" w:cs="Times New Roman"/>
        </w:rPr>
        <w:t xml:space="preserve">    </w:t>
      </w:r>
      <w:r>
        <w:rPr>
          <w:rFonts w:ascii="Times New Roman" w:eastAsia="Times New Roman" w:hAnsi="Times New Roman" w:cs="Times New Roman"/>
        </w:rPr>
        <w:t>              </w:t>
      </w:r>
      <w:r>
        <w:rPr>
          <w:rFonts w:ascii="Times New Roman" w:eastAsia="Times New Roman" w:hAnsi="Times New Roman" w:cs="Times New Roman"/>
        </w:rPr>
        <w:t xml:space="preserve">  </w:t>
      </w:r>
      <w:r>
        <w:rPr>
          <w:rFonts w:ascii="Times New Roman" w:eastAsia="Times New Roman" w:hAnsi="Times New Roman" w:cs="Times New Roman"/>
        </w:rPr>
        <w:t>D</w:t>
      </w:r>
      <w:r>
        <w:rPr>
          <w:rFonts w:ascii="宋体" w:eastAsia="宋体" w:hAnsi="宋体" w:cs="宋体"/>
        </w:rPr>
        <w:t>．鼠的数量迅速增加</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4"/>
          <w:cols w:space="708"/>
          <w:titlePg w:val="0"/>
          <w:docGrid w:linePitch="360"/>
        </w:sectPr>
      </w:pPr>
      <w:r>
        <w:rPr>
          <w:rFonts w:ascii="宋体" w:eastAsia="宋体" w:hAnsi="宋体" w:cs="宋体"/>
          <w:b/>
          <w:bCs/>
          <w:color w:val="000000"/>
        </w:rPr>
        <w:t>答案：</w:t>
      </w:r>
      <w:r>
        <w:rPr>
          <w:rFonts w:ascii="Times New Roman" w:eastAsia="Times New Roman" w:hAnsi="Times New Roman" w:cs="Times New Roman"/>
          <w:b/>
          <w:bCs/>
          <w:color w:val="000000"/>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10. </w:t>
      </w:r>
      <w:r>
        <w:rPr>
          <w:rFonts w:ascii="SimSun" w:eastAsia="SimSun" w:hAnsi="SimSun" w:cs="SimSun"/>
        </w:rPr>
        <w:t>下图为人体细胞的分裂、分化、衰老和凋亡过程的示意图，图中</w:t>
      </w:r>
      <w:r>
        <w:rPr>
          <w:rFonts w:ascii="Cambria Math" w:eastAsia="Cambria Math" w:hAnsi="Cambria Math" w:cs="Cambria Math"/>
          <w:lang w:val="en-US" w:eastAsia="en-US"/>
        </w:rPr>
        <w:t>①</w:t>
      </w:r>
      <w:r>
        <w:rPr>
          <w:rFonts w:ascii="Times New Roman" w:eastAsia="Times New Roman" w:hAnsi="Times New Roman" w:cs="Times New Roman"/>
          <w:lang w:val="en-US" w:eastAsia="en-US"/>
        </w:rPr>
        <w:t>—</w:t>
      </w:r>
      <w:r>
        <w:rPr>
          <w:rFonts w:ascii="Cambria Math" w:eastAsia="Cambria Math" w:hAnsi="Cambria Math" w:cs="Cambria Math"/>
          <w:lang w:val="en-US" w:eastAsia="en-US"/>
        </w:rPr>
        <w:t>⑥</w:t>
      </w:r>
      <w:r>
        <w:rPr>
          <w:rFonts w:ascii="SimSun" w:eastAsia="SimSun" w:hAnsi="SimSun" w:cs="SimSun"/>
        </w:rPr>
        <w:t>为各个时期的细胞，</w:t>
      </w:r>
      <w:r>
        <w:rPr>
          <w:rFonts w:ascii="Times New Roman" w:eastAsia="Times New Roman" w:hAnsi="Times New Roman" w:cs="Times New Roman"/>
          <w:lang w:val="en-US" w:eastAsia="en-US"/>
        </w:rPr>
        <w:t>a</w:t>
      </w:r>
      <w:r>
        <w:rPr>
          <w:rFonts w:ascii="SimSun" w:eastAsia="SimSun" w:hAnsi="SimSun" w:cs="SimSun"/>
        </w:rPr>
        <w:t>～</w:t>
      </w:r>
      <w:r>
        <w:rPr>
          <w:rFonts w:ascii="Times New Roman" w:eastAsia="Times New Roman" w:hAnsi="Times New Roman" w:cs="Times New Roman"/>
          <w:lang w:val="en-US" w:eastAsia="en-US"/>
        </w:rPr>
        <w:t>c</w:t>
      </w:r>
      <w:r>
        <w:rPr>
          <w:rFonts w:ascii="SimSun" w:eastAsia="SimSun" w:hAnsi="SimSun" w:cs="SimSun"/>
        </w:rPr>
        <w:t>表示细胞所进行的生理过程。据图分析，下列叙述正确的是</w:t>
      </w:r>
      <w:r>
        <w:rPr>
          <w:rFonts w:ascii="Times New Roman" w:eastAsia="Times New Roman" w:hAnsi="Times New Roman" w:cs="Times New Roman"/>
          <w:lang w:val="en-US" w:eastAsia="en-US"/>
        </w:rPr>
        <w:t>(    )</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strike w:val="0"/>
          <w:u w:val="none"/>
          <w:lang w:val="en-US" w:eastAsia="en-US"/>
        </w:rPr>
        <w:drawing>
          <wp:inline>
            <wp:extent cx="2876550" cy="81915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876550" cy="819150"/>
                    </a:xfrm>
                    <a:prstGeom prst="rect">
                      <a:avLst/>
                    </a:prstGeom>
                  </pic:spPr>
                </pic:pic>
              </a:graphicData>
            </a:graphic>
          </wp:inline>
        </w:drawing>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⑤</w:t>
      </w:r>
      <w:r>
        <w:rPr>
          <w:rFonts w:ascii="宋体" w:eastAsia="宋体" w:hAnsi="宋体" w:cs="宋体"/>
        </w:rPr>
        <w:t>与</w:t>
      </w:r>
      <w:r>
        <w:rPr>
          <w:rFonts w:ascii="宋体" w:eastAsia="宋体" w:hAnsi="宋体" w:cs="宋体"/>
          <w:lang w:val="en-US" w:eastAsia="en-US"/>
        </w:rPr>
        <w:t>⑥</w:t>
      </w:r>
      <w:r>
        <w:rPr>
          <w:rFonts w:ascii="宋体" w:eastAsia="宋体" w:hAnsi="宋体" w:cs="宋体"/>
        </w:rPr>
        <w:t>的基因型相同，蛋白质的种类也相同</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．细胞的衰老与凋亡就会引起人体的衰老与死亡</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．与</w:t>
      </w:r>
      <w:r>
        <w:rPr>
          <w:rFonts w:ascii="宋体" w:eastAsia="宋体" w:hAnsi="宋体" w:cs="宋体"/>
          <w:lang w:val="en-US" w:eastAsia="en-US"/>
        </w:rPr>
        <w:t>①</w:t>
      </w:r>
      <w:r>
        <w:rPr>
          <w:rFonts w:ascii="宋体" w:eastAsia="宋体" w:hAnsi="宋体" w:cs="宋体"/>
        </w:rPr>
        <w:t>相比，</w:t>
      </w:r>
      <w:r>
        <w:rPr>
          <w:rFonts w:ascii="宋体" w:eastAsia="宋体" w:hAnsi="宋体" w:cs="宋体"/>
          <w:lang w:val="en-US" w:eastAsia="en-US"/>
        </w:rPr>
        <w:t>②</w:t>
      </w:r>
      <w:r>
        <w:rPr>
          <w:rFonts w:ascii="宋体" w:eastAsia="宋体" w:hAnsi="宋体" w:cs="宋体"/>
        </w:rPr>
        <w:t>的表面积与体积的比值增大，与外界环境进行物质交换的能力增强</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w:t>
      </w:r>
      <w:r>
        <w:rPr>
          <w:rFonts w:ascii="宋体" w:eastAsia="宋体" w:hAnsi="宋体" w:cs="宋体"/>
          <w:lang w:val="en-US" w:eastAsia="en-US"/>
        </w:rPr>
        <w:t>a</w:t>
      </w:r>
      <w:r>
        <w:rPr>
          <w:rFonts w:ascii="宋体" w:eastAsia="宋体" w:hAnsi="宋体" w:cs="宋体"/>
        </w:rPr>
        <w:t>和</w:t>
      </w:r>
      <w:r>
        <w:rPr>
          <w:rFonts w:ascii="宋体" w:eastAsia="宋体" w:hAnsi="宋体" w:cs="宋体"/>
          <w:lang w:val="en-US" w:eastAsia="en-US"/>
        </w:rPr>
        <w:t>b</w:t>
      </w:r>
      <w:r>
        <w:rPr>
          <w:rFonts w:ascii="宋体" w:eastAsia="宋体" w:hAnsi="宋体" w:cs="宋体"/>
        </w:rPr>
        <w:t>表示细胞的有丝分裂过程，形成的③和④细胞的核基因可能不同</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before="240" w:after="240" w:line="360" w:lineRule="auto"/>
        <w:rPr>
          <w:rFonts w:ascii="Times New Roman" w:eastAsia="Times New Roman" w:hAnsi="Times New Roman" w:cs="Times New Roman"/>
        </w:rPr>
      </w:pPr>
      <w:r>
        <w:rPr>
          <w:rFonts w:ascii="SimSun" w:eastAsia="SimSun" w:hAnsi="SimSun" w:cs="SimSun"/>
        </w:rPr>
        <w:t>据图可知</w:t>
      </w:r>
      <w:r>
        <w:rPr>
          <w:rFonts w:ascii="Times New Roman" w:eastAsia="Times New Roman" w:hAnsi="Times New Roman" w:cs="Times New Roman"/>
          <w:lang w:val="en-US" w:eastAsia="en-US"/>
        </w:rPr>
        <w:t>a</w:t>
      </w:r>
      <w:r>
        <w:rPr>
          <w:rFonts w:ascii="SimSun" w:eastAsia="SimSun" w:hAnsi="SimSun" w:cs="SimSun"/>
        </w:rPr>
        <w:t>过程表示有丝分裂的间期，</w:t>
      </w:r>
      <w:r>
        <w:rPr>
          <w:rFonts w:ascii="Times New Roman" w:eastAsia="Times New Roman" w:hAnsi="Times New Roman" w:cs="Times New Roman"/>
          <w:lang w:val="en-US" w:eastAsia="en-US"/>
        </w:rPr>
        <w:t>b</w:t>
      </w:r>
      <w:r>
        <w:rPr>
          <w:rFonts w:ascii="SimSun" w:eastAsia="SimSun" w:hAnsi="SimSun" w:cs="SimSun"/>
        </w:rPr>
        <w:t>过程表示有丝分裂的末期结束产生了两个和母细胞一样的</w:t>
      </w:r>
      <w:r>
        <w:rPr>
          <w:rFonts w:ascii="Cambria Math" w:eastAsia="Cambria Math" w:hAnsi="Cambria Math" w:cs="Cambria Math"/>
        </w:rPr>
        <w:t>③</w:t>
      </w:r>
      <w:r>
        <w:rPr>
          <w:rFonts w:ascii="SimSun" w:eastAsia="SimSun" w:hAnsi="SimSun" w:cs="SimSun"/>
        </w:rPr>
        <w:t>和</w:t>
      </w:r>
      <w:r>
        <w:rPr>
          <w:rFonts w:ascii="Cambria Math" w:eastAsia="Cambria Math" w:hAnsi="Cambria Math" w:cs="Cambria Math"/>
        </w:rPr>
        <w:t>④</w:t>
      </w:r>
      <w:r>
        <w:rPr>
          <w:rFonts w:ascii="SimSun" w:eastAsia="SimSun" w:hAnsi="SimSun" w:cs="SimSun"/>
        </w:rPr>
        <w:t>子细胞，但如果考虑发生基因突变等情况</w:t>
      </w:r>
      <w:r>
        <w:rPr>
          <w:rFonts w:ascii="Cambria Math" w:eastAsia="Cambria Math" w:hAnsi="Cambria Math" w:cs="Cambria Math"/>
        </w:rPr>
        <w:t>③</w:t>
      </w:r>
      <w:r>
        <w:rPr>
          <w:rFonts w:ascii="SimSun" w:eastAsia="SimSun" w:hAnsi="SimSun" w:cs="SimSun"/>
        </w:rPr>
        <w:t>和</w:t>
      </w:r>
      <w:r>
        <w:rPr>
          <w:rFonts w:ascii="Cambria Math" w:eastAsia="Cambria Math" w:hAnsi="Cambria Math" w:cs="Cambria Math"/>
        </w:rPr>
        <w:t>④</w:t>
      </w:r>
      <w:r>
        <w:rPr>
          <w:rFonts w:ascii="SimSun" w:eastAsia="SimSun" w:hAnsi="SimSun" w:cs="SimSun"/>
        </w:rPr>
        <w:t>子细胞有可能不同；</w:t>
      </w:r>
      <w:r>
        <w:rPr>
          <w:rFonts w:ascii="Times New Roman" w:eastAsia="Times New Roman" w:hAnsi="Times New Roman" w:cs="Times New Roman"/>
          <w:lang w:val="en-US" w:eastAsia="en-US"/>
        </w:rPr>
        <w:t>c</w:t>
      </w:r>
      <w:r>
        <w:rPr>
          <w:rFonts w:ascii="SimSun" w:eastAsia="SimSun" w:hAnsi="SimSun" w:cs="SimSun"/>
        </w:rPr>
        <w:t>过程表示细胞分化，细胞分化是基因选择性表达的结果，遗传物质不改变，产生的蛋白质不同，所以</w:t>
      </w:r>
      <w:r>
        <w:rPr>
          <w:rFonts w:ascii="Cambria Math" w:eastAsia="Cambria Math" w:hAnsi="Cambria Math" w:cs="Cambria Math"/>
        </w:rPr>
        <w:t>⑤</w:t>
      </w:r>
      <w:r>
        <w:rPr>
          <w:rFonts w:ascii="SimSun" w:eastAsia="SimSun" w:hAnsi="SimSun" w:cs="SimSun"/>
        </w:rPr>
        <w:t>与</w:t>
      </w:r>
      <w:r>
        <w:rPr>
          <w:rFonts w:ascii="Cambria Math" w:eastAsia="Cambria Math" w:hAnsi="Cambria Math" w:cs="Cambria Math"/>
        </w:rPr>
        <w:t>⑥</w:t>
      </w:r>
      <w:r>
        <w:rPr>
          <w:rFonts w:ascii="SimSun" w:eastAsia="SimSun" w:hAnsi="SimSun" w:cs="SimSun"/>
        </w:rPr>
        <w:t>基因型相同，蛋白质的种类不相同；人是多细胞生物，某些细胞的衰老和凋亡不代表人体的衰老和凋亡，人体细胞普遍的衰老和凋亡可以引起人体的衰老和凋亡；细胞体积越大，相对表面积越小，与外界环境进行物质交换的能力越弱。</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11. </w:t>
      </w:r>
      <w:r>
        <w:rPr>
          <w:rFonts w:ascii="宋体" w:eastAsia="宋体" w:hAnsi="宋体" w:cs="宋体"/>
          <w:sz w:val="22"/>
          <w:szCs w:val="22"/>
        </w:rPr>
        <w:t>在唾液淀粉酶的合成</w:t>
      </w:r>
      <w:r>
        <w:rPr>
          <w:rFonts w:ascii="宋体" w:eastAsia="宋体" w:hAnsi="宋体" w:cs="宋体"/>
          <w:sz w:val="22"/>
          <w:szCs w:val="22"/>
        </w:rPr>
        <w:t>和</w:t>
      </w:r>
      <w:r>
        <w:rPr>
          <w:rFonts w:ascii="宋体" w:eastAsia="宋体" w:hAnsi="宋体" w:cs="宋体"/>
          <w:sz w:val="22"/>
          <w:szCs w:val="22"/>
        </w:rPr>
        <w:t>分泌过程中，相关叙述</w:t>
      </w:r>
      <w:r>
        <w:rPr>
          <w:rFonts w:ascii="宋体" w:eastAsia="宋体" w:hAnsi="宋体" w:cs="宋体"/>
          <w:sz w:val="22"/>
          <w:szCs w:val="22"/>
        </w:rPr>
        <w:t>不正确</w:t>
      </w:r>
      <w:r>
        <w:rPr>
          <w:rFonts w:ascii="宋体" w:eastAsia="宋体" w:hAnsi="宋体" w:cs="宋体"/>
          <w:sz w:val="22"/>
          <w:szCs w:val="22"/>
        </w:rPr>
        <w:t>的是</w:t>
      </w:r>
      <w:r>
        <w:rPr>
          <w:rFonts w:ascii="宋体" w:eastAsia="宋体" w:hAnsi="宋体" w:cs="宋体"/>
          <w:sz w:val="22"/>
          <w:szCs w:val="22"/>
        </w:rPr>
        <w:t>（    ）</w:t>
      </w:r>
    </w:p>
    <w:p>
      <w:pPr>
        <w:widowControl w:val="0"/>
        <w:spacing w:before="0" w:after="0"/>
        <w:ind w:left="220" w:right="0" w:hanging="220"/>
        <w:jc w:val="both"/>
        <w:rPr>
          <w:rFonts w:ascii="Times New Roman" w:eastAsia="Times New Roman" w:hAnsi="Times New Roman" w:cs="Times New Roman"/>
        </w:rPr>
      </w:pPr>
      <w:r>
        <w:rPr>
          <w:rFonts w:ascii="宋体" w:eastAsia="宋体" w:hAnsi="宋体" w:cs="宋体"/>
          <w:sz w:val="22"/>
          <w:szCs w:val="22"/>
        </w:rPr>
        <w:t>A．</w:t>
      </w:r>
      <w:r>
        <w:rPr>
          <w:rFonts w:ascii="宋体" w:eastAsia="宋体" w:hAnsi="宋体" w:cs="宋体"/>
          <w:sz w:val="22"/>
          <w:szCs w:val="22"/>
        </w:rPr>
        <w:t>受细胞核中基因的调控            B</w:t>
      </w:r>
      <w:r>
        <w:rPr>
          <w:rFonts w:ascii="宋体" w:eastAsia="宋体" w:hAnsi="宋体" w:cs="宋体"/>
          <w:sz w:val="22"/>
          <w:szCs w:val="22"/>
        </w:rPr>
        <w:t>．</w:t>
      </w:r>
      <w:r>
        <w:rPr>
          <w:rFonts w:ascii="宋体" w:eastAsia="宋体" w:hAnsi="宋体" w:cs="宋体"/>
          <w:sz w:val="22"/>
          <w:szCs w:val="22"/>
        </w:rPr>
        <w:t>合成时所用的原料是氨基酸</w:t>
      </w:r>
    </w:p>
    <w:p>
      <w:pPr>
        <w:widowControl w:val="0"/>
        <w:spacing w:before="0" w:after="0"/>
        <w:ind w:left="220" w:right="0" w:hanging="220"/>
        <w:jc w:val="both"/>
        <w:rPr>
          <w:rFonts w:ascii="Times New Roman" w:eastAsia="Times New Roman" w:hAnsi="Times New Roman" w:cs="Times New Roman"/>
        </w:rPr>
      </w:pPr>
      <w:r>
        <w:rPr>
          <w:rFonts w:ascii="宋体" w:eastAsia="宋体" w:hAnsi="宋体" w:cs="宋体"/>
          <w:sz w:val="22"/>
          <w:szCs w:val="22"/>
        </w:rPr>
        <w:t>C</w:t>
      </w:r>
      <w:r>
        <w:rPr>
          <w:rFonts w:ascii="宋体" w:eastAsia="宋体" w:hAnsi="宋体" w:cs="宋体"/>
          <w:sz w:val="22"/>
          <w:szCs w:val="22"/>
        </w:rPr>
        <w:t>．</w:t>
      </w:r>
      <w:r>
        <w:rPr>
          <w:rFonts w:ascii="宋体" w:eastAsia="宋体" w:hAnsi="宋体" w:cs="宋体"/>
          <w:sz w:val="22"/>
          <w:szCs w:val="22"/>
        </w:rPr>
        <w:t>加工的场所是内质网和高尔基体    D</w:t>
      </w:r>
      <w:r>
        <w:rPr>
          <w:rFonts w:ascii="宋体" w:eastAsia="宋体" w:hAnsi="宋体" w:cs="宋体"/>
          <w:sz w:val="22"/>
          <w:szCs w:val="22"/>
        </w:rPr>
        <w:t>．</w:t>
      </w:r>
      <w:r>
        <w:rPr>
          <w:rFonts w:ascii="宋体" w:eastAsia="宋体" w:hAnsi="宋体" w:cs="宋体"/>
          <w:sz w:val="22"/>
          <w:szCs w:val="22"/>
        </w:rPr>
        <w:t>通过主动运输的方式排到细胞外</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5"/>
          <w:cols w:space="708"/>
          <w:titlePg w:val="0"/>
          <w:docGrid w:linePitch="360"/>
        </w:sect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12. </w:t>
      </w:r>
      <w:r>
        <w:rPr>
          <w:rFonts w:ascii="宋体" w:eastAsia="宋体" w:hAnsi="宋体" w:cs="宋体"/>
          <w:sz w:val="22"/>
          <w:szCs w:val="22"/>
        </w:rPr>
        <w:t>新陈代谢的进行不仅需要酶，而且需要能量。下列关于ATP的描述正确的是(    )</w:t>
      </w:r>
    </w:p>
    <w:p>
      <w:pPr>
        <w:spacing w:before="0" w:after="0" w:line="360" w:lineRule="auto"/>
        <w:ind w:left="0" w:right="0" w:firstLine="359"/>
        <w:jc w:val="both"/>
        <w:rPr>
          <w:rFonts w:ascii="Times New Roman" w:eastAsia="Times New Roman" w:hAnsi="Times New Roman" w:cs="Times New Roman"/>
          <w:sz w:val="22"/>
          <w:szCs w:val="22"/>
        </w:rPr>
      </w:pPr>
      <w:r>
        <w:rPr>
          <w:rFonts w:ascii="宋体" w:eastAsia="宋体" w:hAnsi="宋体" w:cs="宋体"/>
          <w:sz w:val="22"/>
          <w:szCs w:val="22"/>
        </w:rPr>
        <w:t>A．一个ATP分子中含有三个高能磷酸键     B．动物体内主要的储能物质是ATP</w:t>
      </w:r>
    </w:p>
    <w:p>
      <w:pPr>
        <w:spacing w:before="0" w:after="0" w:line="360" w:lineRule="auto"/>
        <w:ind w:left="0" w:right="0" w:firstLine="359"/>
        <w:jc w:val="both"/>
        <w:rPr>
          <w:rFonts w:ascii="Times New Roman" w:eastAsia="Times New Roman" w:hAnsi="Times New Roman" w:cs="Times New Roman"/>
          <w:sz w:val="22"/>
          <w:szCs w:val="22"/>
        </w:rPr>
      </w:pPr>
      <w:r>
        <w:rPr>
          <w:rFonts w:ascii="宋体" w:eastAsia="宋体" w:hAnsi="宋体" w:cs="宋体"/>
          <w:sz w:val="22"/>
          <w:szCs w:val="22"/>
        </w:rPr>
        <w:t>C．生命活动所需能量直接来源于ATP        D．线粒体是合成ATP的惟一场所</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13. </w:t>
      </w:r>
      <w:r>
        <w:rPr>
          <w:rFonts w:ascii="宋体" w:eastAsia="宋体" w:hAnsi="宋体" w:cs="宋体"/>
        </w:rPr>
        <w:t>下列各项中，那一项属于物质进入内环境的实例</w:t>
      </w:r>
      <w:r>
        <w:t xml:space="preserve">                                                     </w:t>
      </w:r>
      <w:r>
        <w:rPr>
          <w:rFonts w:ascii="宋体" w:eastAsia="宋体" w:hAnsi="宋体" w:cs="宋体"/>
        </w:rPr>
        <w:t>（</w:t>
      </w:r>
      <w:r>
        <w:t xml:space="preserve">    </w:t>
      </w:r>
      <w:r>
        <w:rPr>
          <w:rFonts w:ascii="宋体" w:eastAsia="宋体" w:hAnsi="宋体" w:cs="宋体"/>
        </w:rPr>
        <w:t>）</w:t>
      </w:r>
    </w:p>
    <w:p>
      <w:pPr>
        <w:pStyle w:val="MsoNormal"/>
        <w:spacing w:before="240" w:after="240" w:line="360" w:lineRule="auto"/>
        <w:jc w:val="left"/>
        <w:rPr>
          <w:rFonts w:ascii="Times New Roman" w:eastAsia="Times New Roman" w:hAnsi="Times New Roman" w:cs="Times New Roman"/>
        </w:rPr>
      </w:pPr>
      <w:r>
        <w:t xml:space="preserve">       </w:t>
      </w:r>
      <w:r>
        <w:t>A</w:t>
      </w:r>
      <w:r>
        <w:rPr>
          <w:rFonts w:ascii="宋体" w:eastAsia="宋体" w:hAnsi="宋体" w:cs="宋体"/>
        </w:rPr>
        <w:t>．血糖进入肾小囊腔内</w:t>
      </w:r>
      <w:r>
        <w:t xml:space="preserve">                          </w:t>
      </w:r>
      <w:r>
        <w:t>B</w:t>
      </w:r>
      <w:r>
        <w:rPr>
          <w:rFonts w:ascii="宋体" w:eastAsia="宋体" w:hAnsi="宋体" w:cs="宋体"/>
        </w:rPr>
        <w:t>．牛奶被饮入胃中</w:t>
      </w:r>
      <w:r>
        <w:t xml:space="preserve"> </w:t>
      </w:r>
    </w:p>
    <w:p>
      <w:pPr>
        <w:pStyle w:val="MsoNormal"/>
        <w:spacing w:before="240" w:after="240" w:line="360" w:lineRule="auto"/>
        <w:jc w:val="left"/>
        <w:rPr>
          <w:rFonts w:ascii="Times New Roman" w:eastAsia="Times New Roman" w:hAnsi="Times New Roman" w:cs="Times New Roman"/>
        </w:rPr>
      </w:pPr>
      <w:r>
        <w:t xml:space="preserve">       </w:t>
      </w:r>
      <w:r>
        <w:t>C</w:t>
      </w:r>
      <w:r>
        <w:rPr>
          <w:rFonts w:ascii="宋体" w:eastAsia="宋体" w:hAnsi="宋体" w:cs="宋体"/>
        </w:rPr>
        <w:t>．氧进入血液中的红细胞里</w:t>
      </w:r>
      <w:r>
        <w:t xml:space="preserve">                   </w:t>
      </w:r>
      <w:r>
        <w:t>D</w:t>
      </w:r>
      <w:r>
        <w:rPr>
          <w:rFonts w:ascii="宋体" w:eastAsia="宋体" w:hAnsi="宋体" w:cs="宋体"/>
        </w:rPr>
        <w:t>．胰岛素被注射到皮下</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14. </w:t>
      </w:r>
      <w:r>
        <w:rPr>
          <w:rFonts w:ascii="宋体" w:eastAsia="宋体" w:hAnsi="宋体" w:cs="宋体"/>
          <w:sz w:val="22"/>
          <w:szCs w:val="22"/>
        </w:rPr>
        <w:t>下列有关ATP的叙述，正确的是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无氧条件下，线粒体也能产生ATP</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ATP丢失两个磷酸基团后，可作为RNA合成的原料</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在黑暗中，植物叶肉细胞的叶绿体也能产生ATP</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葡萄糖和氨基酸进出人体的各种细胞均需消耗ATP</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无氧条件下，细胞通过无氧呼吸在细胞质基质中产生ATP；ATP水解失去两个磷酸基团后的产物为腺嘌呤核糖核苷酸，可用于合成RNA；生物体产生ATP的生理过程有呼吸作用和光合作用；哺乳动物成熟的红细胞吸收葡萄糖的方式是协助扩散，不需要能量。</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【详解】A. 无氧条件下，线粒体不产生ATP，A错误；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ATP丢失两个磷酸基团后是AMP，可作为RNA合成的原料，B正确；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在黑暗中，植物叶肉细胞的线粒体能产生ATP，叶绿体不产生ATP，C错误；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哺乳动物成熟的红细胞吸收葡萄糖不消耗ATP，D错误。</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6"/>
          <w:cols w:space="708"/>
          <w:titlePg w:val="0"/>
          <w:docGrid w:linePitch="360"/>
        </w:sectPr>
      </w:pPr>
      <w:r>
        <w:rPr>
          <w:rFonts w:ascii="Times New Roman" w:eastAsia="Times New Roman" w:hAnsi="Times New Roman" w:cs="Times New Roman"/>
          <w:sz w:val="22"/>
          <w:szCs w:val="22"/>
        </w:rPr>
        <w:t xml:space="preserve">15.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苹果含有微量元素锌，而锌是构成与记忆相关的蛋白质不可缺少的元素，儿童缺锌就会影响大脑的正常发育。因此，苹果又被称为记忆之果。这说明无机盐</w:t>
      </w:r>
      <w:r>
        <w:rPr>
          <w:rFonts w:ascii="宋体" w:eastAsia="宋体" w:hAnsi="宋体" w:cs="宋体"/>
          <w:sz w:val="22"/>
          <w:szCs w:val="22"/>
        </w:rPr>
        <w:t xml:space="preserve">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A．对维持酸碱平衡起重要作用</w:t>
      </w:r>
      <w:r>
        <w:rPr>
          <w:rFonts w:ascii="宋体" w:eastAsia="宋体" w:hAnsi="宋体" w:cs="宋体"/>
          <w:sz w:val="22"/>
          <w:szCs w:val="22"/>
        </w:rPr>
        <w:t xml:space="preserve">            </w:t>
      </w:r>
      <w:r>
        <w:rPr>
          <w:rFonts w:ascii="宋体" w:eastAsia="宋体" w:hAnsi="宋体" w:cs="宋体"/>
          <w:sz w:val="22"/>
          <w:szCs w:val="22"/>
        </w:rPr>
        <w:t>B．对维持细胞形态有重要作用</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C．对维持生物体生命活动有重要作用</w:t>
      </w:r>
      <w:r>
        <w:rPr>
          <w:rFonts w:ascii="宋体" w:eastAsia="宋体" w:hAnsi="宋体" w:cs="宋体"/>
          <w:sz w:val="22"/>
          <w:szCs w:val="22"/>
        </w:rPr>
        <w:t xml:space="preserve">      </w:t>
      </w:r>
      <w:r>
        <w:rPr>
          <w:rFonts w:ascii="宋体" w:eastAsia="宋体" w:hAnsi="宋体" w:cs="宋体"/>
          <w:sz w:val="22"/>
          <w:szCs w:val="22"/>
        </w:rPr>
        <w:t>D．对调节细胞内渗透压有重要作用</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16. </w:t>
      </w:r>
      <w:r>
        <w:rPr>
          <w:rFonts w:ascii="宋体" w:eastAsia="宋体" w:hAnsi="宋体" w:cs="宋体"/>
          <w:sz w:val="22"/>
          <w:szCs w:val="22"/>
        </w:rPr>
        <w:t>国槐、月季是北京的市树和市花。在国槐和月季细胞的生命活动中，不会发生的是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分生区细胞分裂时形成纺锤体</w:t>
      </w:r>
      <w:r>
        <w:rPr>
          <w:rFonts w:ascii="宋体" w:eastAsia="宋体" w:hAnsi="宋体" w:cs="宋体"/>
          <w:sz w:val="22"/>
          <w:szCs w:val="22"/>
        </w:rPr>
        <w:tab/>
      </w:r>
      <w:r>
        <w:rPr>
          <w:rFonts w:ascii="宋体" w:eastAsia="宋体" w:hAnsi="宋体" w:cs="宋体"/>
          <w:sz w:val="22"/>
          <w:szCs w:val="22"/>
        </w:rPr>
        <w:t>B. 水分透过原生质层进入液泡</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花瓣细胞的细胞质基质中分解葡萄糖</w:t>
      </w:r>
      <w:r>
        <w:rPr>
          <w:rFonts w:ascii="宋体" w:eastAsia="宋体" w:hAnsi="宋体" w:cs="宋体"/>
          <w:sz w:val="22"/>
          <w:szCs w:val="22"/>
        </w:rPr>
        <w:tab/>
      </w:r>
      <w:r>
        <w:rPr>
          <w:rFonts w:ascii="宋体" w:eastAsia="宋体" w:hAnsi="宋体" w:cs="宋体"/>
          <w:sz w:val="22"/>
          <w:szCs w:val="22"/>
        </w:rPr>
        <w:t>D. 叶肉细胞叶绿体外膜上合成ATP</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具有分裂能力的细胞组成分生区，在细胞分裂的前期会形成纺锤体，A正确；植物细胞的原生质层相当于半透膜，当外界溶液浓度小于细胞液浓度时，水分会透过原生质层进入液泡，B正确；花瓣细胞的细胞质基质进行细胞呼吸的第一阶段，进入细胞内的葡萄糖被分解为丙酮酸和[H]并释放少量能量，C正确；光合作用中只有光反应才能产生ATP，而叶肉细胞的叶绿体外膜不能进行光反应，所以叶绿体外膜不会产生ATP，D错误。</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17. </w:t>
      </w:r>
      <w:r>
        <w:rPr>
          <w:rFonts w:ascii="宋体" w:eastAsia="宋体" w:hAnsi="宋体" w:cs="宋体"/>
          <w:sz w:val="22"/>
          <w:szCs w:val="22"/>
        </w:rPr>
        <w:t>细胞分裂过程中不同阶段对辐射的敏感性不同,图1中OA段是分裂间期,D、E和F点是辐射敏感点。图2是细胞受到辐射后产生的染色体变化示意图。下列有关说法不正确的是</w:t>
      </w:r>
    </w:p>
    <w:p>
      <w:pPr>
        <w:widowControl w:val="0"/>
        <w:spacing w:before="0" w:after="0" w:line="30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1504950" cy="1685925"/>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1504950" cy="1685925"/>
                    </a:xfrm>
                    <a:prstGeom prst="rect">
                      <a:avLst/>
                    </a:prstGeom>
                  </pic:spPr>
                </pic:pic>
              </a:graphicData>
            </a:graphic>
          </wp:inline>
        </w:drawing>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0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宋体" w:eastAsia="宋体" w:hAnsi="宋体" w:cs="宋体"/>
          <w:sz w:val="22"/>
          <w:szCs w:val="22"/>
        </w:rPr>
        <w:t> </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w:t>
      </w:r>
      <w:r>
        <w:rPr>
          <w:rFonts w:ascii="宋体" w:eastAsia="宋体" w:hAnsi="宋体" w:cs="宋体"/>
          <w:sz w:val="22"/>
          <w:szCs w:val="22"/>
        </w:rPr>
        <w:t>D点时受到辐射可能会</w:t>
      </w:r>
      <w:r>
        <w:rPr>
          <w:rFonts w:ascii="宋体" w:eastAsia="宋体" w:hAnsi="宋体" w:cs="宋体"/>
          <w:sz w:val="22"/>
          <w:szCs w:val="22"/>
        </w:rPr>
        <w:t>引起基因突变</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w:t>
      </w:r>
      <w:r>
        <w:rPr>
          <w:rFonts w:ascii="宋体" w:eastAsia="宋体" w:hAnsi="宋体" w:cs="宋体"/>
          <w:sz w:val="22"/>
          <w:szCs w:val="22"/>
        </w:rPr>
        <w:t>E点时受到辐射可能会形成</w:t>
      </w:r>
      <w:r>
        <w:rPr>
          <w:rFonts w:ascii="宋体" w:eastAsia="宋体" w:hAnsi="宋体" w:cs="宋体"/>
          <w:sz w:val="22"/>
          <w:szCs w:val="22"/>
        </w:rPr>
        <w:t>染色体数目</w:t>
      </w:r>
      <w:r>
        <w:rPr>
          <w:rFonts w:ascii="宋体" w:eastAsia="宋体" w:hAnsi="宋体" w:cs="宋体"/>
          <w:sz w:val="22"/>
          <w:szCs w:val="22"/>
        </w:rPr>
        <w:t>异常</w:t>
      </w:r>
      <w:r>
        <w:rPr>
          <w:rFonts w:ascii="宋体" w:eastAsia="宋体" w:hAnsi="宋体" w:cs="宋体"/>
          <w:sz w:val="22"/>
          <w:szCs w:val="22"/>
        </w:rPr>
        <w:t>的</w:t>
      </w:r>
      <w:r>
        <w:rPr>
          <w:rFonts w:ascii="宋体" w:eastAsia="宋体" w:hAnsi="宋体" w:cs="宋体"/>
          <w:sz w:val="22"/>
          <w:szCs w:val="22"/>
        </w:rPr>
        <w:t>配子</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w:t>
      </w:r>
      <w:r>
        <w:rPr>
          <w:rFonts w:ascii="宋体" w:eastAsia="宋体" w:hAnsi="宋体" w:cs="宋体"/>
          <w:sz w:val="22"/>
          <w:szCs w:val="22"/>
        </w:rPr>
        <w:t>图2中所示变异属染色体</w:t>
      </w:r>
      <w:r>
        <w:rPr>
          <w:rFonts w:ascii="宋体" w:eastAsia="宋体" w:hAnsi="宋体" w:cs="宋体"/>
          <w:sz w:val="22"/>
          <w:szCs w:val="22"/>
        </w:rPr>
        <w:t>结构的变异</w:t>
      </w:r>
    </w:p>
    <w:p>
      <w:pPr>
        <w:widowControl w:val="0"/>
        <w:spacing w:before="0" w:after="0" w:line="30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w:t>
      </w:r>
      <w:r>
        <w:rPr>
          <w:rFonts w:ascii="宋体" w:eastAsia="宋体" w:hAnsi="宋体" w:cs="宋体"/>
          <w:sz w:val="22"/>
          <w:szCs w:val="22"/>
        </w:rPr>
        <w:t>图2中的变</w:t>
      </w:r>
      <w:r>
        <w:rPr>
          <w:rFonts w:ascii="宋体" w:eastAsia="宋体" w:hAnsi="宋体" w:cs="宋体"/>
          <w:sz w:val="22"/>
          <w:szCs w:val="22"/>
        </w:rPr>
        <w:t>异</w:t>
      </w:r>
      <w:r>
        <w:rPr>
          <w:rFonts w:ascii="宋体" w:eastAsia="宋体" w:hAnsi="宋体" w:cs="宋体"/>
          <w:sz w:val="22"/>
          <w:szCs w:val="22"/>
        </w:rPr>
        <w:t>发生在F点时</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D</w:t>
      </w:r>
    </w:p>
    <w:p>
      <w:pPr>
        <w:widowControl w:val="0"/>
        <w:spacing w:before="0" w:after="0"/>
        <w:ind w:left="0" w:right="0"/>
        <w:jc w:val="both"/>
        <w:rPr>
          <w:rFonts w:ascii="Times New Roman" w:eastAsia="Times New Roman" w:hAnsi="Times New Roman" w:cs="Times New Roman"/>
        </w:rPr>
      </w:pPr>
      <w:r>
        <w:rPr>
          <w:rFonts w:ascii="SimSun" w:eastAsia="SimSun" w:hAnsi="SimSun" w:cs="SimSun"/>
        </w:rPr>
        <w:t>略</w:t>
      </w:r>
    </w:p>
    <w:p>
      <w:pPr>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18. </w:t>
      </w:r>
      <w:r>
        <w:rPr>
          <w:rFonts w:ascii="宋体" w:eastAsia="宋体" w:hAnsi="宋体" w:cs="宋体"/>
          <w:sz w:val="22"/>
          <w:szCs w:val="22"/>
        </w:rPr>
        <w:t>如图为一种溶质分子跨膜运输的示意图。下列相关叙述确的是</w:t>
      </w:r>
    </w:p>
    <w:p>
      <w:pPr>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419688" cy="2286319"/>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2419688" cy="2286319"/>
                    </a:xfrm>
                    <a:prstGeom prst="rect">
                      <a:avLst/>
                    </a:prstGeom>
                  </pic:spPr>
                </pic:pic>
              </a:graphicData>
            </a:graphic>
          </wp:inline>
        </w:drawing>
      </w:r>
    </w:p>
    <w:p>
      <w:pPr>
        <w:spacing w:before="0" w:after="0" w:line="360" w:lineRule="auto"/>
        <w:ind w:left="0" w:right="0"/>
        <w:jc w:val="both"/>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细胞膜上载体①和载体②的数量在每种细胞中肯定一样多</w:t>
      </w:r>
    </w:p>
    <w:p>
      <w:pPr>
        <w:spacing w:before="0" w:after="0" w:line="360" w:lineRule="auto"/>
        <w:ind w:left="0" w:right="0"/>
        <w:jc w:val="both"/>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载体②与双缩脲试剂反应显蓝色</w:t>
      </w:r>
    </w:p>
    <w:p>
      <w:pPr>
        <w:spacing w:before="0" w:after="0" w:line="360" w:lineRule="auto"/>
        <w:ind w:left="0" w:right="0"/>
        <w:jc w:val="both"/>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该图中消耗的</w:t>
      </w:r>
      <w:r>
        <w:rPr>
          <w:sz w:val="22"/>
          <w:szCs w:val="22"/>
        </w:rPr>
        <w:t>ATP</w:t>
      </w:r>
      <w:r>
        <w:rPr>
          <w:rFonts w:ascii="宋体" w:eastAsia="宋体" w:hAnsi="宋体" w:cs="宋体"/>
          <w:sz w:val="22"/>
          <w:szCs w:val="22"/>
        </w:rPr>
        <w:t>可能来自细胞质基质</w:t>
      </w:r>
    </w:p>
    <w:p>
      <w:pPr>
        <w:spacing w:before="0" w:after="0" w:line="360" w:lineRule="auto"/>
        <w:ind w:left="0" w:right="0"/>
        <w:jc w:val="both"/>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该细胞可以代表神经细胞</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C</w:t>
      </w:r>
    </w:p>
    <w:p>
      <w:pPr>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8"/>
          <w:cols w:space="708"/>
          <w:titlePg w:val="0"/>
          <w:docGrid w:linePitch="360"/>
        </w:sectPr>
      </w:pPr>
      <w:r>
        <w:rPr>
          <w:rFonts w:ascii="宋体" w:eastAsia="宋体" w:hAnsi="宋体" w:cs="宋体"/>
          <w:sz w:val="22"/>
          <w:szCs w:val="22"/>
        </w:rPr>
        <w:t>功能越复杂的细胞，细胞膜上蛋白质的种类和数量越多，不同的细胞对物质的需求量也不相同，所以每种细胞的细胞膜上的载体①和载体②的数量不可能一样多，</w:t>
      </w:r>
      <w:r>
        <w:rPr>
          <w:sz w:val="22"/>
          <w:szCs w:val="22"/>
        </w:rPr>
        <w:t>A</w:t>
      </w:r>
      <w:r>
        <w:rPr>
          <w:rFonts w:ascii="宋体" w:eastAsia="宋体" w:hAnsi="宋体" w:cs="宋体"/>
          <w:sz w:val="22"/>
          <w:szCs w:val="22"/>
        </w:rPr>
        <w:t>错误。载体②是蛋白质，蛋白质与双缩脲试剂反应显紫色，</w:t>
      </w:r>
      <w:r>
        <w:rPr>
          <w:sz w:val="22"/>
          <w:szCs w:val="22"/>
        </w:rPr>
        <w:t>B</w:t>
      </w:r>
      <w:r>
        <w:rPr>
          <w:rFonts w:ascii="宋体" w:eastAsia="宋体" w:hAnsi="宋体" w:cs="宋体"/>
          <w:sz w:val="22"/>
          <w:szCs w:val="22"/>
        </w:rPr>
        <w:t>错误。真核细胞中通过呼吸作用形成</w:t>
      </w:r>
      <w:r>
        <w:rPr>
          <w:sz w:val="22"/>
          <w:szCs w:val="22"/>
        </w:rPr>
        <w:t>ATP</w:t>
      </w:r>
      <w:r>
        <w:rPr>
          <w:rFonts w:ascii="宋体" w:eastAsia="宋体" w:hAnsi="宋体" w:cs="宋体"/>
          <w:sz w:val="22"/>
          <w:szCs w:val="22"/>
        </w:rPr>
        <w:t>的场所有细胞质基质和线粒体，</w:t>
      </w:r>
      <w:r>
        <w:rPr>
          <w:sz w:val="22"/>
          <w:szCs w:val="22"/>
        </w:rPr>
        <w:t>C</w:t>
      </w:r>
      <w:r>
        <w:rPr>
          <w:rFonts w:ascii="宋体" w:eastAsia="宋体" w:hAnsi="宋体" w:cs="宋体"/>
          <w:sz w:val="22"/>
          <w:szCs w:val="22"/>
        </w:rPr>
        <w:t>正确。神经细胞排出</w:t>
      </w:r>
      <w:r>
        <w:rPr>
          <w:sz w:val="22"/>
          <w:szCs w:val="22"/>
        </w:rPr>
        <w:t>K</w:t>
      </w:r>
      <w:r>
        <w:rPr>
          <w:sz w:val="21"/>
          <w:szCs w:val="21"/>
          <w:vertAlign w:val="superscript"/>
        </w:rPr>
        <w:t>+</w:t>
      </w:r>
      <w:r>
        <w:rPr>
          <w:rFonts w:ascii="宋体" w:eastAsia="宋体" w:hAnsi="宋体" w:cs="宋体"/>
          <w:sz w:val="22"/>
          <w:szCs w:val="22"/>
        </w:rPr>
        <w:t>、吸收</w:t>
      </w:r>
      <w:r>
        <w:rPr>
          <w:sz w:val="22"/>
          <w:szCs w:val="22"/>
        </w:rPr>
        <w:t>Na</w:t>
      </w:r>
      <w:r>
        <w:rPr>
          <w:sz w:val="21"/>
          <w:szCs w:val="21"/>
          <w:vertAlign w:val="superscript"/>
        </w:rPr>
        <w:t>+</w:t>
      </w:r>
    </w:p>
    <w:p>
      <w:pPr>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的方式是协助扩散，顺浓度梯度运输，不消耗</w:t>
      </w:r>
      <w:r>
        <w:rPr>
          <w:sz w:val="22"/>
          <w:szCs w:val="22"/>
        </w:rPr>
        <w:t>ATP</w:t>
      </w:r>
      <w:r>
        <w:rPr>
          <w:rFonts w:ascii="宋体" w:eastAsia="宋体" w:hAnsi="宋体" w:cs="宋体"/>
          <w:sz w:val="22"/>
          <w:szCs w:val="22"/>
        </w:rPr>
        <w:t>，但题图中</w:t>
      </w:r>
      <w:r>
        <w:rPr>
          <w:rFonts w:ascii="宋体" w:eastAsia="宋体" w:hAnsi="宋体" w:cs="宋体"/>
          <w:sz w:val="22"/>
          <w:szCs w:val="22"/>
        </w:rPr>
        <w:t xml:space="preserve"> </w:t>
      </w:r>
      <w:r>
        <w:rPr>
          <w:rFonts w:ascii="宋体" w:eastAsia="宋体" w:hAnsi="宋体" w:cs="宋体"/>
          <w:sz w:val="22"/>
          <w:szCs w:val="22"/>
        </w:rPr>
        <w:t>排</w:t>
      </w:r>
      <w:r>
        <w:rPr>
          <w:sz w:val="22"/>
          <w:szCs w:val="22"/>
        </w:rPr>
        <w:t>K</w:t>
      </w:r>
      <w:r>
        <w:rPr>
          <w:sz w:val="21"/>
          <w:szCs w:val="21"/>
          <w:vertAlign w:val="superscript"/>
        </w:rPr>
        <w:t>+</w:t>
      </w:r>
      <w:r>
        <w:rPr>
          <w:rFonts w:ascii="宋体" w:eastAsia="宋体" w:hAnsi="宋体" w:cs="宋体"/>
          <w:sz w:val="22"/>
          <w:szCs w:val="22"/>
        </w:rPr>
        <w:t>需要消耗</w:t>
      </w:r>
      <w:r>
        <w:rPr>
          <w:sz w:val="22"/>
          <w:szCs w:val="22"/>
        </w:rPr>
        <w:t>ATP</w:t>
      </w:r>
      <w:r>
        <w:rPr>
          <w:rFonts w:ascii="宋体" w:eastAsia="宋体" w:hAnsi="宋体" w:cs="宋体"/>
          <w:sz w:val="22"/>
          <w:szCs w:val="22"/>
        </w:rPr>
        <w:t>，吸收</w:t>
      </w:r>
      <w:r>
        <w:rPr>
          <w:sz w:val="22"/>
          <w:szCs w:val="22"/>
        </w:rPr>
        <w:t>Na</w:t>
      </w:r>
      <w:r>
        <w:rPr>
          <w:sz w:val="21"/>
          <w:szCs w:val="21"/>
          <w:vertAlign w:val="superscript"/>
        </w:rPr>
        <w:t>+</w:t>
      </w:r>
      <w:r>
        <w:rPr>
          <w:rFonts w:ascii="宋体" w:eastAsia="宋体" w:hAnsi="宋体" w:cs="宋体"/>
          <w:sz w:val="22"/>
          <w:szCs w:val="22"/>
        </w:rPr>
        <w:t>是逆浓度梯度，</w:t>
      </w:r>
      <w:r>
        <w:rPr>
          <w:sz w:val="22"/>
          <w:szCs w:val="22"/>
        </w:rPr>
        <w:t>D</w:t>
      </w:r>
      <w:r>
        <w:rPr>
          <w:rFonts w:ascii="宋体" w:eastAsia="宋体" w:hAnsi="宋体" w:cs="宋体"/>
          <w:sz w:val="22"/>
          <w:szCs w:val="22"/>
        </w:rPr>
        <w:t>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19. </w:t>
      </w:r>
      <w:r>
        <w:rPr>
          <w:rFonts w:ascii="宋体" w:eastAsia="宋体" w:hAnsi="宋体" w:cs="宋体"/>
          <w:color w:val="000000"/>
        </w:rPr>
        <w:t>在高倍显微镜下观察处于有丝分裂中期的植物细胞，都能看到的结构是</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color w:val="000000"/>
        </w:rPr>
        <w:t>A．赤道板、染色体、细胞膜</w:t>
      </w:r>
      <w:r>
        <w:rPr>
          <w:rFonts w:ascii="宋体" w:eastAsia="宋体" w:hAnsi="宋体" w:cs="宋体"/>
          <w:color w:val="000000"/>
        </w:rPr>
        <w:t xml:space="preserve">    </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color w:val="000000"/>
        </w:rPr>
        <w:t>B．纺锤体、赤道板、染色体</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color w:val="000000"/>
        </w:rPr>
        <w:t>C．细胞壁、染色体、纺锤体</w:t>
      </w:r>
      <w:r>
        <w:rPr>
          <w:rFonts w:ascii="宋体" w:eastAsia="宋体" w:hAnsi="宋体" w:cs="宋体"/>
          <w:color w:val="000000"/>
        </w:rPr>
        <w:t xml:space="preserve">    </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color w:val="000000"/>
        </w:rPr>
        <w:t>D．细胞壁、核膜、染色体、着丝点</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jc w:val="left"/>
        <w:rPr>
          <w:rFonts w:ascii="Times New Roman" w:eastAsia="Times New Roman" w:hAnsi="Times New Roman" w:cs="Times New Roman"/>
        </w:rPr>
      </w:pPr>
      <w:r>
        <w:rPr>
          <w:rFonts w:ascii="宋体" w:eastAsia="宋体" w:hAnsi="宋体" w:cs="宋体"/>
          <w:b/>
          <w:bCs/>
          <w:color w:val="000000"/>
        </w:rPr>
        <w:t>答案：C</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b/>
          <w:bCs/>
          <w:color w:val="000000"/>
        </w:rPr>
        <w:t>解析：</w:t>
      </w:r>
      <w:r>
        <w:rPr>
          <w:rFonts w:ascii="宋体" w:eastAsia="宋体" w:hAnsi="宋体" w:cs="宋体"/>
          <w:color w:val="000000"/>
        </w:rPr>
        <w:t>有丝分裂中期赤道板和核膜是不存在的，因此是观察不到的。</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20. </w:t>
      </w:r>
      <w:r>
        <w:rPr>
          <w:rFonts w:ascii="SimSun" w:eastAsia="SimSun" w:hAnsi="SimSun" w:cs="SimSun"/>
        </w:rPr>
        <w:t>植物受伤时，会释放出系统素（一种由</w:t>
      </w:r>
      <w:r>
        <w:rPr>
          <w:rFonts w:ascii="Times New Roman" w:eastAsia="Times New Roman" w:hAnsi="Times New Roman" w:cs="Times New Roman"/>
          <w:lang w:val="en-US" w:eastAsia="en-US"/>
        </w:rPr>
        <w:t>18</w:t>
      </w:r>
      <w:r>
        <w:rPr>
          <w:rFonts w:ascii="SimSun" w:eastAsia="SimSun" w:hAnsi="SimSun" w:cs="SimSun"/>
        </w:rPr>
        <w:t>种氨基酸组成的多肽）与受体结合，活化蛋白酶抑制基因，抑制害虫和病原微生物的蛋白酶活性，限制植物蛋白的降解，从而阻止害虫取食和病原菌繁殖。下列关于系统素的描述，正确的是</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系统素能抑制植物体内与蛋白酶有关基因的表达</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．系统素能与双缩脲试剂发生作用，产生砖红色沉淀</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．系统素是植物</w:t>
      </w:r>
      <w:r>
        <w:rPr>
          <w:rFonts w:ascii="宋体" w:eastAsia="宋体" w:hAnsi="宋体" w:cs="宋体"/>
          <w:lang w:val="en-US" w:eastAsia="en-US"/>
        </w:rPr>
        <w:t>“</w:t>
      </w:r>
      <w:r>
        <w:rPr>
          <w:rFonts w:ascii="宋体" w:eastAsia="宋体" w:hAnsi="宋体" w:cs="宋体"/>
        </w:rPr>
        <w:t>抗体</w:t>
      </w:r>
      <w:r>
        <w:rPr>
          <w:rFonts w:ascii="宋体" w:eastAsia="宋体" w:hAnsi="宋体" w:cs="宋体"/>
          <w:lang w:val="en-US" w:eastAsia="en-US"/>
        </w:rPr>
        <w:t>”</w:t>
      </w:r>
      <w:r>
        <w:rPr>
          <w:rFonts w:ascii="宋体" w:eastAsia="宋体" w:hAnsi="宋体" w:cs="宋体"/>
        </w:rPr>
        <w:t>，能与外来</w:t>
      </w:r>
      <w:r>
        <w:rPr>
          <w:rFonts w:ascii="宋体" w:eastAsia="宋体" w:hAnsi="宋体" w:cs="宋体"/>
          <w:lang w:val="en-US" w:eastAsia="en-US"/>
        </w:rPr>
        <w:t>“</w:t>
      </w:r>
      <w:r>
        <w:rPr>
          <w:rFonts w:ascii="宋体" w:eastAsia="宋体" w:hAnsi="宋体" w:cs="宋体"/>
        </w:rPr>
        <w:t>抗原</w:t>
      </w:r>
      <w:r>
        <w:rPr>
          <w:rFonts w:ascii="宋体" w:eastAsia="宋体" w:hAnsi="宋体" w:cs="宋体"/>
          <w:lang w:val="en-US" w:eastAsia="en-US"/>
        </w:rPr>
        <w:t>”</w:t>
      </w:r>
      <w:r>
        <w:rPr>
          <w:rFonts w:ascii="宋体" w:eastAsia="宋体" w:hAnsi="宋体" w:cs="宋体"/>
        </w:rPr>
        <w:t>特异性结合</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．系统素的合成与分泌与核糖体、内质网和高尔基体有关</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Times New Roman" w:eastAsia="Times New Roman" w:hAnsi="Times New Roman" w:cs="Times New Roman"/>
        </w:rPr>
        <w:br/>
      </w:r>
      <w:r>
        <w:rPr>
          <w:rFonts w:ascii="Times New Roman" w:eastAsia="Times New Roman" w:hAnsi="Times New Roman" w:cs="Times New Roma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https://d.book118.com/675201212043011100</w:t>
        </w:r>
      </w:hyperlink>
    </w:p>
    <w:p>
      <w:pPr>
        <w:pStyle w:val="MsoNormal"/>
        <w:spacing w:after="240" w:line="360" w:lineRule="auto"/>
        <w:rPr>
          <w:rFonts w:ascii="Times New Roman" w:eastAsia="Times New Roman" w:hAnsi="Times New Roman" w:cs="Times New Roman"/>
        </w:rPr>
      </w:pPr>
    </w:p>
    <w:sectPr>
      <w:type w:val="nextPage"/>
      <w:pgSz w:w="12240" w:h="15840"/>
      <w:pgMar w:top="1440" w:right="1800" w:bottom="1440" w:left="1800" w:header="708" w:footer="708" w:gutter="0"/>
      <w:pgNumType w:start="9"/>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BodyText">
    <w:name w:val="MsoBodyText"/>
    <w:basedOn w:val="Normal"/>
  </w:style>
  <w:style w:type="character" w:customStyle="1" w:styleId="af2">
    <w:name w:val="af2"/>
    <w:basedOn w:val="DefaultParagraphFont"/>
  </w:style>
  <w:style w:type="character" w:customStyle="1" w:styleId="TimesNewRoman0">
    <w:name w:val="TimesNewRoman0"/>
    <w:basedOn w:val="DefaultParagraphFont"/>
  </w:style>
  <w:style w:type="paragraph" w:customStyle="1" w:styleId="MsoNormal">
    <w:name w:val="MsoNormal"/>
    <w:basedOn w:val="Normal"/>
  </w:style>
  <w:style w:type="paragraph" w:customStyle="1" w:styleId="MsoListParagraph">
    <w:name w:val="MsoListParagraph"/>
    <w:basedOn w:val="Normal"/>
  </w:style>
  <w:style w:type="paragraph" w:customStyle="1" w:styleId="MsoPlainText">
    <w:name w:val="MsoPlainText"/>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yperlink" Target="https://d.book118.com/675201212043011100"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9</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