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PCTG项目建设方案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32" w:history="1">
        <w:r>
          <w:rPr>
            <w:rFonts w:ascii="仿宋" w:eastAsia="仿宋" w:hAnsi="仿宋" w:cs="仿宋" w:hint="eastAsia"/>
            <w:lang w:eastAsia="zh-CN"/>
          </w:rPr>
          <w:t>概论</w:t>
        </w:r>
        <w:r>
          <w:tab/>
        </w:r>
        <w:r>
          <w:fldChar w:fldCharType="begin"/>
        </w:r>
        <w:r>
          <w:instrText xml:space="preserve"> PAGEREF _Toc26032 \h </w:instrText>
        </w:r>
        <w:r>
          <w:fldChar w:fldCharType="separate"/>
        </w:r>
        <w:r>
          <w:t>3</w:t>
        </w:r>
        <w:r>
          <w:fldChar w:fldCharType="end"/>
        </w:r>
      </w:hyperlink>
    </w:p>
    <w:p>
      <w:pPr>
        <w:pStyle w:val="TOC1"/>
        <w:tabs>
          <w:tab w:val="right" w:leader="dot" w:pos="8306"/>
        </w:tabs>
      </w:pPr>
      <w:hyperlink w:anchor="_Toc25317" w:history="1">
        <w:r>
          <w:rPr>
            <w:rFonts w:ascii="仿宋" w:eastAsia="仿宋" w:hAnsi="仿宋" w:cs="仿宋" w:hint="eastAsia"/>
            <w:lang w:eastAsia="zh-CN"/>
          </w:rPr>
          <w:t>一、PCTG项目概论</w:t>
        </w:r>
        <w:r>
          <w:tab/>
        </w:r>
        <w:r>
          <w:fldChar w:fldCharType="begin"/>
        </w:r>
        <w:r>
          <w:instrText xml:space="preserve"> PAGEREF _Toc25317 \h </w:instrText>
        </w:r>
        <w:r>
          <w:fldChar w:fldCharType="separate"/>
        </w:r>
        <w:r>
          <w:t>3</w:t>
        </w:r>
        <w:r>
          <w:fldChar w:fldCharType="end"/>
        </w:r>
      </w:hyperlink>
    </w:p>
    <w:p>
      <w:pPr>
        <w:pStyle w:val="TOC2"/>
        <w:tabs>
          <w:tab w:val="right" w:leader="dot" w:pos="8306"/>
        </w:tabs>
      </w:pPr>
      <w:hyperlink w:anchor="_Toc14621" w:history="1">
        <w:r>
          <w:rPr>
            <w:rFonts w:ascii="仿宋" w:eastAsia="仿宋" w:hAnsi="仿宋" w:cs="仿宋" w:hint="eastAsia"/>
            <w:lang w:eastAsia="zh-CN"/>
          </w:rPr>
          <w:t>(一)、项目申报单位概况</w:t>
        </w:r>
        <w:r>
          <w:tab/>
        </w:r>
        <w:r>
          <w:fldChar w:fldCharType="begin"/>
        </w:r>
        <w:r>
          <w:instrText xml:space="preserve"> PAGEREF _Toc14621 \h </w:instrText>
        </w:r>
        <w:r>
          <w:fldChar w:fldCharType="separate"/>
        </w:r>
        <w:r>
          <w:t>3</w:t>
        </w:r>
        <w:r>
          <w:fldChar w:fldCharType="end"/>
        </w:r>
      </w:hyperlink>
    </w:p>
    <w:p>
      <w:pPr>
        <w:pStyle w:val="TOC2"/>
        <w:tabs>
          <w:tab w:val="right" w:leader="dot" w:pos="8306"/>
        </w:tabs>
      </w:pPr>
      <w:hyperlink w:anchor="_Toc15516" w:history="1">
        <w:r>
          <w:rPr>
            <w:rFonts w:ascii="仿宋" w:eastAsia="仿宋" w:hAnsi="仿宋" w:cs="仿宋" w:hint="eastAsia"/>
            <w:lang w:eastAsia="zh-CN"/>
          </w:rPr>
          <w:t>(二)、项目概况</w:t>
        </w:r>
        <w:r>
          <w:tab/>
        </w:r>
        <w:r>
          <w:fldChar w:fldCharType="begin"/>
        </w:r>
        <w:r>
          <w:instrText xml:space="preserve"> PAGEREF _Toc15516 \h </w:instrText>
        </w:r>
        <w:r>
          <w:fldChar w:fldCharType="separate"/>
        </w:r>
        <w:r>
          <w:t>4</w:t>
        </w:r>
        <w:r>
          <w:fldChar w:fldCharType="end"/>
        </w:r>
      </w:hyperlink>
    </w:p>
    <w:p>
      <w:pPr>
        <w:pStyle w:val="TOC1"/>
        <w:tabs>
          <w:tab w:val="right" w:leader="dot" w:pos="8306"/>
        </w:tabs>
      </w:pPr>
      <w:hyperlink w:anchor="_Toc4248" w:history="1">
        <w:r>
          <w:rPr>
            <w:rFonts w:ascii="仿宋" w:eastAsia="仿宋" w:hAnsi="仿宋" w:cs="仿宋" w:hint="eastAsia"/>
            <w:lang w:eastAsia="zh-CN"/>
          </w:rPr>
          <w:t>二、背景、必要性分析</w:t>
        </w:r>
        <w:r>
          <w:tab/>
        </w:r>
        <w:r>
          <w:fldChar w:fldCharType="begin"/>
        </w:r>
        <w:r>
          <w:instrText xml:space="preserve"> PAGEREF _Toc4248 \h </w:instrText>
        </w:r>
        <w:r>
          <w:fldChar w:fldCharType="separate"/>
        </w:r>
        <w:r>
          <w:t>7</w:t>
        </w:r>
        <w:r>
          <w:fldChar w:fldCharType="end"/>
        </w:r>
      </w:hyperlink>
    </w:p>
    <w:p>
      <w:pPr>
        <w:pStyle w:val="TOC2"/>
        <w:tabs>
          <w:tab w:val="right" w:leader="dot" w:pos="8306"/>
        </w:tabs>
      </w:pPr>
      <w:hyperlink w:anchor="_Toc26217" w:history="1">
        <w:r>
          <w:rPr>
            <w:rFonts w:ascii="仿宋" w:eastAsia="仿宋" w:hAnsi="仿宋" w:cs="仿宋" w:hint="eastAsia"/>
            <w:lang w:eastAsia="zh-CN"/>
          </w:rPr>
          <w:t>(一)、项目建设背景</w:t>
        </w:r>
        <w:r>
          <w:tab/>
        </w:r>
        <w:r>
          <w:fldChar w:fldCharType="begin"/>
        </w:r>
        <w:r>
          <w:instrText xml:space="preserve"> PAGEREF _Toc26217 \h </w:instrText>
        </w:r>
        <w:r>
          <w:fldChar w:fldCharType="separate"/>
        </w:r>
        <w:r>
          <w:t>7</w:t>
        </w:r>
        <w:r>
          <w:fldChar w:fldCharType="end"/>
        </w:r>
      </w:hyperlink>
    </w:p>
    <w:p>
      <w:pPr>
        <w:pStyle w:val="TOC2"/>
        <w:tabs>
          <w:tab w:val="right" w:leader="dot" w:pos="8306"/>
        </w:tabs>
      </w:pPr>
      <w:hyperlink w:anchor="_Toc26652" w:history="1">
        <w:r>
          <w:rPr>
            <w:rFonts w:ascii="仿宋" w:eastAsia="仿宋" w:hAnsi="仿宋" w:cs="仿宋" w:hint="eastAsia"/>
            <w:lang w:eastAsia="zh-CN"/>
          </w:rPr>
          <w:t>(二)、必要性分析</w:t>
        </w:r>
        <w:r>
          <w:tab/>
        </w:r>
        <w:r>
          <w:fldChar w:fldCharType="begin"/>
        </w:r>
        <w:r>
          <w:instrText xml:space="preserve"> PAGEREF _Toc26652 \h </w:instrText>
        </w:r>
        <w:r>
          <w:fldChar w:fldCharType="separate"/>
        </w:r>
        <w:r>
          <w:t>8</w:t>
        </w:r>
        <w:r>
          <w:fldChar w:fldCharType="end"/>
        </w:r>
      </w:hyperlink>
    </w:p>
    <w:p>
      <w:pPr>
        <w:pStyle w:val="TOC2"/>
        <w:tabs>
          <w:tab w:val="right" w:leader="dot" w:pos="8306"/>
        </w:tabs>
      </w:pPr>
      <w:hyperlink w:anchor="_Toc12352" w:history="1">
        <w:r>
          <w:rPr>
            <w:rFonts w:ascii="仿宋" w:eastAsia="仿宋" w:hAnsi="仿宋" w:cs="仿宋" w:hint="eastAsia"/>
            <w:lang w:eastAsia="zh-CN"/>
          </w:rPr>
          <w:t>(三)、项目建设有利条件</w:t>
        </w:r>
        <w:r>
          <w:tab/>
        </w:r>
        <w:r>
          <w:fldChar w:fldCharType="begin"/>
        </w:r>
        <w:r>
          <w:instrText xml:space="preserve"> PAGEREF _Toc12352 \h </w:instrText>
        </w:r>
        <w:r>
          <w:fldChar w:fldCharType="separate"/>
        </w:r>
        <w:r>
          <w:t>9</w:t>
        </w:r>
        <w:r>
          <w:fldChar w:fldCharType="end"/>
        </w:r>
      </w:hyperlink>
    </w:p>
    <w:p>
      <w:pPr>
        <w:pStyle w:val="TOC1"/>
        <w:tabs>
          <w:tab w:val="right" w:leader="dot" w:pos="8306"/>
        </w:tabs>
      </w:pPr>
      <w:hyperlink w:anchor="_Toc11273" w:history="1">
        <w:r>
          <w:rPr>
            <w:rFonts w:ascii="仿宋" w:eastAsia="仿宋" w:hAnsi="仿宋" w:cs="仿宋" w:hint="eastAsia"/>
            <w:lang w:eastAsia="zh-CN"/>
          </w:rPr>
          <w:t>三、环境和生态影响分析</w:t>
        </w:r>
        <w:r>
          <w:tab/>
        </w:r>
        <w:r>
          <w:fldChar w:fldCharType="begin"/>
        </w:r>
        <w:r>
          <w:instrText xml:space="preserve"> PAGEREF _Toc11273 \h </w:instrText>
        </w:r>
        <w:r>
          <w:fldChar w:fldCharType="separate"/>
        </w:r>
        <w:r>
          <w:t>11</w:t>
        </w:r>
        <w:r>
          <w:fldChar w:fldCharType="end"/>
        </w:r>
      </w:hyperlink>
    </w:p>
    <w:p>
      <w:pPr>
        <w:pStyle w:val="TOC2"/>
        <w:tabs>
          <w:tab w:val="right" w:leader="dot" w:pos="8306"/>
        </w:tabs>
      </w:pPr>
      <w:hyperlink w:anchor="_Toc18494" w:history="1">
        <w:r>
          <w:rPr>
            <w:rFonts w:ascii="仿宋" w:eastAsia="仿宋" w:hAnsi="仿宋" w:cs="仿宋" w:hint="eastAsia"/>
            <w:lang w:eastAsia="zh-CN"/>
          </w:rPr>
          <w:t>(一)、环境和生态现状</w:t>
        </w:r>
        <w:r>
          <w:tab/>
        </w:r>
        <w:r>
          <w:fldChar w:fldCharType="begin"/>
        </w:r>
        <w:r>
          <w:instrText xml:space="preserve"> PAGEREF _Toc18494 \h </w:instrText>
        </w:r>
        <w:r>
          <w:fldChar w:fldCharType="separate"/>
        </w:r>
        <w:r>
          <w:t>11</w:t>
        </w:r>
        <w:r>
          <w:fldChar w:fldCharType="end"/>
        </w:r>
      </w:hyperlink>
    </w:p>
    <w:p>
      <w:pPr>
        <w:pStyle w:val="TOC2"/>
        <w:tabs>
          <w:tab w:val="right" w:leader="dot" w:pos="8306"/>
        </w:tabs>
      </w:pPr>
      <w:hyperlink w:anchor="_Toc24671" w:history="1">
        <w:r>
          <w:rPr>
            <w:rFonts w:ascii="仿宋" w:eastAsia="仿宋" w:hAnsi="仿宋" w:cs="仿宋" w:hint="eastAsia"/>
            <w:lang w:eastAsia="zh-CN"/>
          </w:rPr>
          <w:t>(二)、生态环境影响分析</w:t>
        </w:r>
        <w:r>
          <w:tab/>
        </w:r>
        <w:r>
          <w:fldChar w:fldCharType="begin"/>
        </w:r>
        <w:r>
          <w:instrText xml:space="preserve"> PAGEREF _Toc24671 \h </w:instrText>
        </w:r>
        <w:r>
          <w:fldChar w:fldCharType="separate"/>
        </w:r>
        <w:r>
          <w:t>12</w:t>
        </w:r>
        <w:r>
          <w:fldChar w:fldCharType="end"/>
        </w:r>
      </w:hyperlink>
    </w:p>
    <w:p>
      <w:pPr>
        <w:pStyle w:val="TOC2"/>
        <w:tabs>
          <w:tab w:val="right" w:leader="dot" w:pos="8306"/>
        </w:tabs>
      </w:pPr>
      <w:hyperlink w:anchor="_Toc16238" w:history="1">
        <w:r>
          <w:rPr>
            <w:rFonts w:ascii="仿宋" w:eastAsia="仿宋" w:hAnsi="仿宋" w:cs="仿宋" w:hint="eastAsia"/>
            <w:lang w:eastAsia="zh-CN"/>
          </w:rPr>
          <w:t>(三)、生态环境保护措施</w:t>
        </w:r>
        <w:r>
          <w:tab/>
        </w:r>
        <w:r>
          <w:fldChar w:fldCharType="begin"/>
        </w:r>
        <w:r>
          <w:instrText xml:space="preserve"> PAGEREF _Toc16238 \h </w:instrText>
        </w:r>
        <w:r>
          <w:fldChar w:fldCharType="separate"/>
        </w:r>
        <w:r>
          <w:t>14</w:t>
        </w:r>
        <w:r>
          <w:fldChar w:fldCharType="end"/>
        </w:r>
      </w:hyperlink>
    </w:p>
    <w:p>
      <w:pPr>
        <w:pStyle w:val="TOC2"/>
        <w:tabs>
          <w:tab w:val="right" w:leader="dot" w:pos="8306"/>
        </w:tabs>
      </w:pPr>
      <w:hyperlink w:anchor="_Toc8927" w:history="1">
        <w:r>
          <w:rPr>
            <w:rFonts w:ascii="仿宋" w:eastAsia="仿宋" w:hAnsi="仿宋" w:cs="仿宋" w:hint="eastAsia"/>
            <w:lang w:eastAsia="zh-CN"/>
          </w:rPr>
          <w:t>(四)、地质灾害影响分析</w:t>
        </w:r>
        <w:r>
          <w:tab/>
        </w:r>
        <w:r>
          <w:fldChar w:fldCharType="begin"/>
        </w:r>
        <w:r>
          <w:instrText xml:space="preserve"> PAGEREF _Toc8927 \h </w:instrText>
        </w:r>
        <w:r>
          <w:fldChar w:fldCharType="separate"/>
        </w:r>
        <w:r>
          <w:t>15</w:t>
        </w:r>
        <w:r>
          <w:fldChar w:fldCharType="end"/>
        </w:r>
      </w:hyperlink>
    </w:p>
    <w:p>
      <w:pPr>
        <w:pStyle w:val="TOC2"/>
        <w:tabs>
          <w:tab w:val="right" w:leader="dot" w:pos="8306"/>
        </w:tabs>
      </w:pPr>
      <w:hyperlink w:anchor="_Toc20964" w:history="1">
        <w:r>
          <w:rPr>
            <w:rFonts w:ascii="仿宋" w:eastAsia="仿宋" w:hAnsi="仿宋" w:cs="仿宋" w:hint="eastAsia"/>
            <w:lang w:eastAsia="zh-CN"/>
          </w:rPr>
          <w:t>(五)、特殊环境影响</w:t>
        </w:r>
        <w:r>
          <w:tab/>
        </w:r>
        <w:r>
          <w:fldChar w:fldCharType="begin"/>
        </w:r>
        <w:r>
          <w:instrText xml:space="preserve"> PAGEREF _Toc20964 \h </w:instrText>
        </w:r>
        <w:r>
          <w:fldChar w:fldCharType="separate"/>
        </w:r>
        <w:r>
          <w:t>17</w:t>
        </w:r>
        <w:r>
          <w:fldChar w:fldCharType="end"/>
        </w:r>
      </w:hyperlink>
    </w:p>
    <w:p>
      <w:pPr>
        <w:pStyle w:val="TOC1"/>
        <w:tabs>
          <w:tab w:val="right" w:leader="dot" w:pos="8306"/>
        </w:tabs>
      </w:pPr>
      <w:hyperlink w:anchor="_Toc26427" w:history="1">
        <w:r>
          <w:rPr>
            <w:rFonts w:ascii="仿宋" w:eastAsia="仿宋" w:hAnsi="仿宋" w:cs="仿宋" w:hint="eastAsia"/>
            <w:lang w:eastAsia="zh-CN"/>
          </w:rPr>
          <w:t>四、社会影响分析</w:t>
        </w:r>
        <w:r>
          <w:tab/>
        </w:r>
        <w:r>
          <w:fldChar w:fldCharType="begin"/>
        </w:r>
        <w:r>
          <w:instrText xml:space="preserve"> PAGEREF _Toc26427 \h </w:instrText>
        </w:r>
        <w:r>
          <w:fldChar w:fldCharType="separate"/>
        </w:r>
        <w:r>
          <w:t>18</w:t>
        </w:r>
        <w:r>
          <w:fldChar w:fldCharType="end"/>
        </w:r>
      </w:hyperlink>
    </w:p>
    <w:p>
      <w:pPr>
        <w:pStyle w:val="TOC2"/>
        <w:tabs>
          <w:tab w:val="right" w:leader="dot" w:pos="8306"/>
        </w:tabs>
      </w:pPr>
      <w:hyperlink w:anchor="_Toc29876" w:history="1">
        <w:r>
          <w:rPr>
            <w:rFonts w:ascii="仿宋" w:eastAsia="仿宋" w:hAnsi="仿宋" w:cs="仿宋" w:hint="eastAsia"/>
            <w:lang w:eastAsia="zh-CN"/>
          </w:rPr>
          <w:t>(一)、社会影响效果分析</w:t>
        </w:r>
        <w:r>
          <w:tab/>
        </w:r>
        <w:r>
          <w:fldChar w:fldCharType="begin"/>
        </w:r>
        <w:r>
          <w:instrText xml:space="preserve"> PAGEREF _Toc29876 \h </w:instrText>
        </w:r>
        <w:r>
          <w:fldChar w:fldCharType="separate"/>
        </w:r>
        <w:r>
          <w:t>18</w:t>
        </w:r>
        <w:r>
          <w:fldChar w:fldCharType="end"/>
        </w:r>
      </w:hyperlink>
    </w:p>
    <w:p>
      <w:pPr>
        <w:pStyle w:val="TOC2"/>
        <w:tabs>
          <w:tab w:val="right" w:leader="dot" w:pos="8306"/>
        </w:tabs>
      </w:pPr>
      <w:hyperlink w:anchor="_Toc1466" w:history="1">
        <w:r>
          <w:rPr>
            <w:rFonts w:ascii="仿宋" w:eastAsia="仿宋" w:hAnsi="仿宋" w:cs="仿宋" w:hint="eastAsia"/>
            <w:lang w:eastAsia="zh-CN"/>
          </w:rPr>
          <w:t>(二)、社会适应性分析</w:t>
        </w:r>
        <w:r>
          <w:tab/>
        </w:r>
        <w:r>
          <w:fldChar w:fldCharType="begin"/>
        </w:r>
        <w:r>
          <w:instrText xml:space="preserve"> PAGEREF _Toc1466 \h </w:instrText>
        </w:r>
        <w:r>
          <w:fldChar w:fldCharType="separate"/>
        </w:r>
        <w:r>
          <w:t>20</w:t>
        </w:r>
        <w:r>
          <w:fldChar w:fldCharType="end"/>
        </w:r>
      </w:hyperlink>
    </w:p>
    <w:p>
      <w:pPr>
        <w:pStyle w:val="TOC2"/>
        <w:tabs>
          <w:tab w:val="right" w:leader="dot" w:pos="8306"/>
        </w:tabs>
      </w:pPr>
      <w:hyperlink w:anchor="_Toc135" w:history="1">
        <w:r>
          <w:rPr>
            <w:rFonts w:ascii="仿宋" w:eastAsia="仿宋" w:hAnsi="仿宋" w:cs="仿宋" w:hint="eastAsia"/>
            <w:lang w:eastAsia="zh-CN"/>
          </w:rPr>
          <w:t>(三)、社会风险及对策分析</w:t>
        </w:r>
        <w:r>
          <w:tab/>
        </w:r>
        <w:r>
          <w:fldChar w:fldCharType="begin"/>
        </w:r>
        <w:r>
          <w:instrText xml:space="preserve"> PAGEREF _Toc135 \h </w:instrText>
        </w:r>
        <w:r>
          <w:fldChar w:fldCharType="separate"/>
        </w:r>
        <w:r>
          <w:t>22</w:t>
        </w:r>
        <w:r>
          <w:fldChar w:fldCharType="end"/>
        </w:r>
      </w:hyperlink>
    </w:p>
    <w:p>
      <w:pPr>
        <w:pStyle w:val="TOC1"/>
        <w:tabs>
          <w:tab w:val="right" w:leader="dot" w:pos="8306"/>
        </w:tabs>
      </w:pPr>
      <w:hyperlink w:anchor="_Toc14325" w:history="1">
        <w:r>
          <w:rPr>
            <w:rFonts w:ascii="仿宋" w:eastAsia="仿宋" w:hAnsi="仿宋" w:cs="仿宋" w:hint="eastAsia"/>
            <w:lang w:eastAsia="zh-CN"/>
          </w:rPr>
          <w:t>五、资源开发及综合利用分析</w:t>
        </w:r>
        <w:r>
          <w:tab/>
        </w:r>
        <w:r>
          <w:fldChar w:fldCharType="begin"/>
        </w:r>
        <w:r>
          <w:instrText xml:space="preserve"> PAGEREF _Toc14325 \h </w:instrText>
        </w:r>
        <w:r>
          <w:fldChar w:fldCharType="separate"/>
        </w:r>
        <w:r>
          <w:t>25</w:t>
        </w:r>
        <w:r>
          <w:fldChar w:fldCharType="end"/>
        </w:r>
      </w:hyperlink>
    </w:p>
    <w:p>
      <w:pPr>
        <w:pStyle w:val="TOC2"/>
        <w:tabs>
          <w:tab w:val="right" w:leader="dot" w:pos="8306"/>
        </w:tabs>
      </w:pPr>
      <w:hyperlink w:anchor="_Toc17878" w:history="1">
        <w:r>
          <w:rPr>
            <w:rFonts w:ascii="仿宋" w:eastAsia="仿宋" w:hAnsi="仿宋" w:cs="仿宋" w:hint="eastAsia"/>
            <w:lang w:eastAsia="zh-CN"/>
          </w:rPr>
          <w:t>(一)、资源开发方案</w:t>
        </w:r>
        <w:r>
          <w:tab/>
        </w:r>
        <w:r>
          <w:fldChar w:fldCharType="begin"/>
        </w:r>
        <w:r>
          <w:instrText xml:space="preserve"> PAGEREF _Toc17878 \h </w:instrText>
        </w:r>
        <w:r>
          <w:fldChar w:fldCharType="separate"/>
        </w:r>
        <w:r>
          <w:t>25</w:t>
        </w:r>
        <w:r>
          <w:fldChar w:fldCharType="end"/>
        </w:r>
      </w:hyperlink>
    </w:p>
    <w:p>
      <w:pPr>
        <w:pStyle w:val="TOC2"/>
        <w:tabs>
          <w:tab w:val="right" w:leader="dot" w:pos="8306"/>
        </w:tabs>
      </w:pPr>
      <w:hyperlink w:anchor="_Toc15523" w:history="1">
        <w:r>
          <w:rPr>
            <w:rFonts w:ascii="仿宋" w:eastAsia="仿宋" w:hAnsi="仿宋" w:cs="仿宋" w:hint="eastAsia"/>
            <w:lang w:eastAsia="zh-CN"/>
          </w:rPr>
          <w:t>(二)、资源利用方案</w:t>
        </w:r>
        <w:r>
          <w:tab/>
        </w:r>
        <w:r>
          <w:fldChar w:fldCharType="begin"/>
        </w:r>
        <w:r>
          <w:instrText xml:space="preserve"> PAGEREF _Toc15523 \h </w:instrText>
        </w:r>
        <w:r>
          <w:fldChar w:fldCharType="separate"/>
        </w:r>
        <w:r>
          <w:t>26</w:t>
        </w:r>
        <w:r>
          <w:fldChar w:fldCharType="end"/>
        </w:r>
      </w:hyperlink>
    </w:p>
    <w:p>
      <w:pPr>
        <w:pStyle w:val="TOC2"/>
        <w:tabs>
          <w:tab w:val="right" w:leader="dot" w:pos="8306"/>
        </w:tabs>
      </w:pPr>
      <w:hyperlink w:anchor="_Toc28" w:history="1">
        <w:r>
          <w:rPr>
            <w:rFonts w:ascii="仿宋" w:eastAsia="仿宋" w:hAnsi="仿宋" w:cs="仿宋" w:hint="eastAsia"/>
            <w:lang w:eastAsia="zh-CN"/>
          </w:rPr>
          <w:t>(三)、资源节约措施</w:t>
        </w:r>
        <w:r>
          <w:tab/>
        </w:r>
        <w:r>
          <w:fldChar w:fldCharType="begin"/>
        </w:r>
        <w:r>
          <w:instrText xml:space="preserve"> PAGEREF _Toc28 \h </w:instrText>
        </w:r>
        <w:r>
          <w:fldChar w:fldCharType="separate"/>
        </w:r>
        <w:r>
          <w:t>27</w:t>
        </w:r>
        <w:r>
          <w:fldChar w:fldCharType="end"/>
        </w:r>
      </w:hyperlink>
    </w:p>
    <w:p>
      <w:pPr>
        <w:pStyle w:val="TOC1"/>
        <w:tabs>
          <w:tab w:val="right" w:leader="dot" w:pos="8306"/>
        </w:tabs>
      </w:pPr>
      <w:hyperlink w:anchor="_Toc25221" w:history="1">
        <w:r>
          <w:rPr>
            <w:rFonts w:ascii="仿宋" w:eastAsia="仿宋" w:hAnsi="仿宋" w:cs="仿宋" w:hint="eastAsia"/>
            <w:lang w:eastAsia="zh-CN"/>
          </w:rPr>
          <w:t>六、发展规划、产业政策和行业准入分析</w:t>
        </w:r>
        <w:r>
          <w:tab/>
        </w:r>
        <w:r>
          <w:fldChar w:fldCharType="begin"/>
        </w:r>
        <w:r>
          <w:instrText xml:space="preserve"> PAGEREF _Toc25221 \h </w:instrText>
        </w:r>
        <w:r>
          <w:fldChar w:fldCharType="separate"/>
        </w:r>
        <w:r>
          <w:t>29</w:t>
        </w:r>
        <w:r>
          <w:fldChar w:fldCharType="end"/>
        </w:r>
      </w:hyperlink>
    </w:p>
    <w:p>
      <w:pPr>
        <w:pStyle w:val="TOC2"/>
        <w:tabs>
          <w:tab w:val="right" w:leader="dot" w:pos="8306"/>
        </w:tabs>
      </w:pPr>
      <w:hyperlink w:anchor="_Toc1916" w:history="1">
        <w:r>
          <w:rPr>
            <w:rFonts w:ascii="仿宋" w:eastAsia="仿宋" w:hAnsi="仿宋" w:cs="仿宋" w:hint="eastAsia"/>
            <w:lang w:eastAsia="zh-CN"/>
          </w:rPr>
          <w:t>(一)、发展规划分析</w:t>
        </w:r>
        <w:r>
          <w:tab/>
        </w:r>
        <w:r>
          <w:fldChar w:fldCharType="begin"/>
        </w:r>
        <w:r>
          <w:instrText xml:space="preserve"> PAGEREF _Toc1916 \h </w:instrText>
        </w:r>
        <w:r>
          <w:fldChar w:fldCharType="separate"/>
        </w:r>
        <w:r>
          <w:t>29</w:t>
        </w:r>
        <w:r>
          <w:fldChar w:fldCharType="end"/>
        </w:r>
      </w:hyperlink>
    </w:p>
    <w:p>
      <w:pPr>
        <w:pStyle w:val="TOC2"/>
        <w:tabs>
          <w:tab w:val="right" w:leader="dot" w:pos="8306"/>
        </w:tabs>
      </w:pPr>
      <w:hyperlink w:anchor="_Toc31730" w:history="1">
        <w:r>
          <w:rPr>
            <w:rFonts w:ascii="仿宋" w:eastAsia="仿宋" w:hAnsi="仿宋" w:cs="仿宋" w:hint="eastAsia"/>
            <w:lang w:eastAsia="zh-CN"/>
          </w:rPr>
          <w:t>(二)、产业政策分析</w:t>
        </w:r>
        <w:r>
          <w:tab/>
        </w:r>
        <w:r>
          <w:fldChar w:fldCharType="begin"/>
        </w:r>
        <w:r>
          <w:instrText xml:space="preserve"> PAGEREF _Toc31730 \h </w:instrText>
        </w:r>
        <w:r>
          <w:fldChar w:fldCharType="separate"/>
        </w:r>
        <w:r>
          <w:t>30</w:t>
        </w:r>
        <w:r>
          <w:fldChar w:fldCharType="end"/>
        </w:r>
      </w:hyperlink>
    </w:p>
    <w:p>
      <w:pPr>
        <w:pStyle w:val="TOC2"/>
        <w:tabs>
          <w:tab w:val="right" w:leader="dot" w:pos="8306"/>
        </w:tabs>
      </w:pPr>
      <w:hyperlink w:anchor="_Toc23725" w:history="1">
        <w:r>
          <w:rPr>
            <w:rFonts w:ascii="仿宋" w:eastAsia="仿宋" w:hAnsi="仿宋" w:cs="仿宋" w:hint="eastAsia"/>
            <w:lang w:eastAsia="zh-CN"/>
          </w:rPr>
          <w:t>(三)、行业准入分析</w:t>
        </w:r>
        <w:r>
          <w:tab/>
        </w:r>
        <w:r>
          <w:fldChar w:fldCharType="begin"/>
        </w:r>
        <w:r>
          <w:instrText xml:space="preserve"> PAGEREF _Toc23725 \h </w:instrText>
        </w:r>
        <w:r>
          <w:fldChar w:fldCharType="separate"/>
        </w:r>
        <w:r>
          <w:t>32</w:t>
        </w:r>
        <w:r>
          <w:fldChar w:fldCharType="end"/>
        </w:r>
      </w:hyperlink>
    </w:p>
    <w:p>
      <w:pPr>
        <w:pStyle w:val="TOC1"/>
        <w:tabs>
          <w:tab w:val="right" w:leader="dot" w:pos="8306"/>
        </w:tabs>
      </w:pPr>
      <w:hyperlink w:anchor="_Toc1945" w:history="1">
        <w:r>
          <w:rPr>
            <w:rFonts w:ascii="仿宋" w:eastAsia="仿宋" w:hAnsi="仿宋" w:cs="仿宋" w:hint="eastAsia"/>
            <w:lang w:eastAsia="zh-CN"/>
          </w:rPr>
          <w:t>七、资金管理与财务规划</w:t>
        </w:r>
        <w:r>
          <w:tab/>
        </w:r>
        <w:r>
          <w:fldChar w:fldCharType="begin"/>
        </w:r>
        <w:r>
          <w:instrText xml:space="preserve"> PAGEREF _Toc1945 \h </w:instrText>
        </w:r>
        <w:r>
          <w:fldChar w:fldCharType="separate"/>
        </w:r>
        <w:r>
          <w:t>33</w:t>
        </w:r>
        <w:r>
          <w:fldChar w:fldCharType="end"/>
        </w:r>
      </w:hyperlink>
    </w:p>
    <w:p>
      <w:pPr>
        <w:pStyle w:val="TOC2"/>
        <w:tabs>
          <w:tab w:val="right" w:leader="dot" w:pos="8306"/>
        </w:tabs>
      </w:pPr>
      <w:hyperlink w:anchor="_Toc18729" w:history="1">
        <w:r>
          <w:rPr>
            <w:rFonts w:ascii="仿宋" w:eastAsia="仿宋" w:hAnsi="仿宋" w:cs="仿宋" w:hint="eastAsia"/>
            <w:lang w:eastAsia="zh-CN"/>
          </w:rPr>
          <w:t>(一)、项目资金来源与筹措</w:t>
        </w:r>
        <w:r>
          <w:tab/>
        </w:r>
        <w:r>
          <w:fldChar w:fldCharType="begin"/>
        </w:r>
        <w:r>
          <w:instrText xml:space="preserve"> PAGEREF _Toc18729 \h </w:instrText>
        </w:r>
        <w:r>
          <w:fldChar w:fldCharType="separate"/>
        </w:r>
        <w:r>
          <w:t>33</w:t>
        </w:r>
        <w:r>
          <w:fldChar w:fldCharType="end"/>
        </w:r>
      </w:hyperlink>
    </w:p>
    <w:p>
      <w:pPr>
        <w:pStyle w:val="TOC2"/>
        <w:tabs>
          <w:tab w:val="right" w:leader="dot" w:pos="8306"/>
        </w:tabs>
      </w:pPr>
      <w:hyperlink w:anchor="_Toc110" w:history="1">
        <w:r>
          <w:rPr>
            <w:rFonts w:ascii="仿宋" w:eastAsia="仿宋" w:hAnsi="仿宋" w:cs="仿宋" w:hint="eastAsia"/>
            <w:lang w:eastAsia="zh-CN"/>
          </w:rPr>
          <w:t>(二)、资金使用与监管</w:t>
        </w:r>
        <w:r>
          <w:tab/>
        </w:r>
        <w:r>
          <w:fldChar w:fldCharType="begin"/>
        </w:r>
        <w:r>
          <w:instrText xml:space="preserve"> PAGEREF _Toc110 \h </w:instrText>
        </w:r>
        <w:r>
          <w:fldChar w:fldCharType="separate"/>
        </w:r>
        <w:r>
          <w:t>35</w:t>
        </w:r>
        <w:r>
          <w:fldChar w:fldCharType="end"/>
        </w:r>
      </w:hyperlink>
    </w:p>
    <w:p>
      <w:pPr>
        <w:pStyle w:val="TOC2"/>
        <w:tabs>
          <w:tab w:val="right" w:leader="dot" w:pos="8306"/>
        </w:tabs>
      </w:pPr>
      <w:hyperlink w:anchor="_Toc24049" w:history="1">
        <w:r>
          <w:rPr>
            <w:rFonts w:ascii="仿宋" w:eastAsia="仿宋" w:hAnsi="仿宋" w:cs="仿宋" w:hint="eastAsia"/>
            <w:lang w:eastAsia="zh-CN"/>
          </w:rPr>
          <w:t>(三)、财务规划与预测</w:t>
        </w:r>
        <w:r>
          <w:tab/>
        </w:r>
        <w:r>
          <w:fldChar w:fldCharType="begin"/>
        </w:r>
        <w:r>
          <w:instrText xml:space="preserve"> PAGEREF _Toc24049 \h </w:instrText>
        </w:r>
        <w:r>
          <w:fldChar w:fldCharType="separate"/>
        </w:r>
        <w:r>
          <w:t>36</w:t>
        </w:r>
        <w:r>
          <w:fldChar w:fldCharType="end"/>
        </w:r>
      </w:hyperlink>
    </w:p>
    <w:p>
      <w:pPr>
        <w:pStyle w:val="TOC1"/>
        <w:tabs>
          <w:tab w:val="right" w:leader="dot" w:pos="8306"/>
        </w:tabs>
      </w:pPr>
      <w:hyperlink w:anchor="_Toc5597" w:history="1">
        <w:r>
          <w:rPr>
            <w:rFonts w:ascii="仿宋" w:eastAsia="仿宋" w:hAnsi="仿宋" w:cs="仿宋" w:hint="eastAsia"/>
            <w:lang w:eastAsia="zh-CN"/>
          </w:rPr>
          <w:t>八、土地利用与规划方案</w:t>
        </w:r>
        <w:r>
          <w:tab/>
        </w:r>
        <w:r>
          <w:fldChar w:fldCharType="begin"/>
        </w:r>
        <w:r>
          <w:instrText xml:space="preserve"> PAGEREF _Toc5597 \h </w:instrText>
        </w:r>
        <w:r>
          <w:fldChar w:fldCharType="separate"/>
        </w:r>
        <w:r>
          <w:t>37</w:t>
        </w:r>
        <w:r>
          <w:fldChar w:fldCharType="end"/>
        </w:r>
      </w:hyperlink>
    </w:p>
    <w:p>
      <w:pPr>
        <w:pStyle w:val="TOC2"/>
        <w:tabs>
          <w:tab w:val="right" w:leader="dot" w:pos="8306"/>
        </w:tabs>
      </w:pPr>
      <w:hyperlink w:anchor="_Toc11628" w:history="1">
        <w:r>
          <w:rPr>
            <w:rFonts w:ascii="仿宋" w:eastAsia="仿宋" w:hAnsi="仿宋" w:cs="仿宋" w:hint="eastAsia"/>
            <w:lang w:eastAsia="zh-CN"/>
          </w:rPr>
          <w:t>(一)、项目用地情况分析</w:t>
        </w:r>
        <w:r>
          <w:tab/>
        </w:r>
        <w:r>
          <w:fldChar w:fldCharType="begin"/>
        </w:r>
        <w:r>
          <w:instrText xml:space="preserve"> PAGEREF _Toc11628 \h </w:instrText>
        </w:r>
        <w:r>
          <w:fldChar w:fldCharType="separate"/>
        </w:r>
        <w:r>
          <w:t>37</w:t>
        </w:r>
        <w:r>
          <w:fldChar w:fldCharType="end"/>
        </w:r>
      </w:hyperlink>
    </w:p>
    <w:p>
      <w:pPr>
        <w:pStyle w:val="TOC2"/>
        <w:tabs>
          <w:tab w:val="right" w:leader="dot" w:pos="8306"/>
        </w:tabs>
      </w:pPr>
      <w:hyperlink w:anchor="_Toc22199" w:history="1">
        <w:r>
          <w:rPr>
            <w:rFonts w:ascii="仿宋" w:eastAsia="仿宋" w:hAnsi="仿宋" w:cs="仿宋" w:hint="eastAsia"/>
            <w:lang w:eastAsia="zh-CN"/>
          </w:rPr>
          <w:t>(二)、土地利用规划方案</w:t>
        </w:r>
        <w:r>
          <w:tab/>
        </w:r>
        <w:r>
          <w:fldChar w:fldCharType="begin"/>
        </w:r>
        <w:r>
          <w:instrText xml:space="preserve"> PAGEREF _Toc22199 \h </w:instrText>
        </w:r>
        <w:r>
          <w:fldChar w:fldCharType="separate"/>
        </w:r>
        <w:r>
          <w:t>38</w:t>
        </w:r>
        <w:r>
          <w:fldChar w:fldCharType="end"/>
        </w:r>
      </w:hyperlink>
    </w:p>
    <w:p>
      <w:pPr>
        <w:pStyle w:val="TOC1"/>
        <w:tabs>
          <w:tab w:val="right" w:leader="dot" w:pos="8306"/>
        </w:tabs>
      </w:pPr>
      <w:hyperlink w:anchor="_Toc16672" w:history="1">
        <w:r>
          <w:rPr>
            <w:rFonts w:ascii="仿宋" w:eastAsia="仿宋" w:hAnsi="仿宋" w:cs="仿宋" w:hint="eastAsia"/>
            <w:lang w:eastAsia="zh-CN"/>
          </w:rPr>
          <w:t>九、安全与应急管理</w:t>
        </w:r>
        <w:r>
          <w:tab/>
        </w:r>
        <w:r>
          <w:fldChar w:fldCharType="begin"/>
        </w:r>
        <w:r>
          <w:instrText xml:space="preserve"> PAGEREF _Toc16672 \h </w:instrText>
        </w:r>
        <w:r>
          <w:fldChar w:fldCharType="separate"/>
        </w:r>
        <w:r>
          <w:t>39</w:t>
        </w:r>
        <w:r>
          <w:fldChar w:fldCharType="end"/>
        </w:r>
      </w:hyperlink>
    </w:p>
    <w:p>
      <w:pPr>
        <w:pStyle w:val="TOC2"/>
        <w:tabs>
          <w:tab w:val="right" w:leader="dot" w:pos="8306"/>
        </w:tabs>
      </w:pPr>
      <w:hyperlink w:anchor="_Toc27770" w:history="1">
        <w:r>
          <w:rPr>
            <w:rFonts w:ascii="仿宋" w:eastAsia="仿宋" w:hAnsi="仿宋" w:cs="仿宋" w:hint="eastAsia"/>
            <w:lang w:eastAsia="zh-CN"/>
          </w:rPr>
          <w:t>(一)、安全生产管理</w:t>
        </w:r>
        <w:r>
          <w:tab/>
        </w:r>
        <w:r>
          <w:fldChar w:fldCharType="begin"/>
        </w:r>
        <w:r>
          <w:instrText xml:space="preserve"> PAGEREF _Toc27770 \h </w:instrText>
        </w:r>
        <w:r>
          <w:fldChar w:fldCharType="separate"/>
        </w:r>
        <w:r>
          <w:t>39</w:t>
        </w:r>
        <w:r>
          <w:fldChar w:fldCharType="end"/>
        </w:r>
      </w:hyperlink>
    </w:p>
    <w:p>
      <w:pPr>
        <w:pStyle w:val="TOC2"/>
        <w:tabs>
          <w:tab w:val="right" w:leader="dot" w:pos="8306"/>
        </w:tabs>
      </w:pPr>
      <w:hyperlink w:anchor="_Toc4698" w:history="1">
        <w:r>
          <w:rPr>
            <w:rFonts w:ascii="仿宋" w:eastAsia="仿宋" w:hAnsi="仿宋" w:cs="仿宋" w:hint="eastAsia"/>
            <w:lang w:eastAsia="zh-CN"/>
          </w:rPr>
          <w:t>(二)、应急预案与响应</w:t>
        </w:r>
        <w:r>
          <w:tab/>
        </w:r>
        <w:r>
          <w:fldChar w:fldCharType="begin"/>
        </w:r>
        <w:r>
          <w:instrText xml:space="preserve"> PAGEREF _Toc4698 \h </w:instrText>
        </w:r>
        <w:r>
          <w:fldChar w:fldCharType="separate"/>
        </w:r>
        <w:r>
          <w:t>40</w:t>
        </w:r>
        <w:r>
          <w:fldChar w:fldCharType="end"/>
        </w:r>
      </w:hyperlink>
    </w:p>
    <w:p>
      <w:pPr>
        <w:pStyle w:val="TOC1"/>
        <w:tabs>
          <w:tab w:val="right" w:leader="dot" w:pos="8306"/>
        </w:tabs>
      </w:pPr>
      <w:hyperlink w:anchor="_Toc12769" w:history="1">
        <w:r>
          <w:rPr>
            <w:rFonts w:ascii="仿宋" w:eastAsia="仿宋" w:hAnsi="仿宋" w:cs="仿宋" w:hint="eastAsia"/>
            <w:lang w:eastAsia="zh-CN"/>
          </w:rPr>
          <w:t>十、客户关系管理与市场拓展</w:t>
        </w:r>
        <w:r>
          <w:tab/>
        </w:r>
        <w:r>
          <w:fldChar w:fldCharType="begin"/>
        </w:r>
        <w:r>
          <w:instrText xml:space="preserve"> PAGEREF _Toc12769 \h </w:instrText>
        </w:r>
        <w:r>
          <w:fldChar w:fldCharType="separate"/>
        </w:r>
        <w:r>
          <w:t>42</w:t>
        </w:r>
        <w:r>
          <w:fldChar w:fldCharType="end"/>
        </w:r>
      </w:hyperlink>
    </w:p>
    <w:p>
      <w:pPr>
        <w:pStyle w:val="TOC2"/>
        <w:tabs>
          <w:tab w:val="right" w:leader="dot" w:pos="8306"/>
        </w:tabs>
      </w:pPr>
      <w:hyperlink w:anchor="_Toc17669" w:history="1">
        <w:r>
          <w:rPr>
            <w:rFonts w:ascii="仿宋" w:eastAsia="仿宋" w:hAnsi="仿宋" w:cs="仿宋" w:hint="eastAsia"/>
            <w:lang w:eastAsia="zh-CN"/>
          </w:rPr>
          <w:t>(一)、客户关系管理策略</w:t>
        </w:r>
        <w:r>
          <w:tab/>
        </w:r>
        <w:r>
          <w:fldChar w:fldCharType="begin"/>
        </w:r>
        <w:r>
          <w:instrText xml:space="preserve"> PAGEREF _Toc17669 \h </w:instrText>
        </w:r>
        <w:r>
          <w:fldChar w:fldCharType="separate"/>
        </w:r>
        <w:r>
          <w:t>42</w:t>
        </w:r>
        <w:r>
          <w:fldChar w:fldCharType="end"/>
        </w:r>
      </w:hyperlink>
    </w:p>
    <w:p>
      <w:pPr>
        <w:pStyle w:val="TOC2"/>
        <w:tabs>
          <w:tab w:val="right" w:leader="dot" w:pos="8306"/>
        </w:tabs>
      </w:pPr>
      <w:hyperlink w:anchor="_Toc1756" w:history="1">
        <w:r>
          <w:rPr>
            <w:rFonts w:ascii="仿宋" w:eastAsia="仿宋" w:hAnsi="仿宋" w:cs="仿宋" w:hint="eastAsia"/>
            <w:lang w:eastAsia="zh-CN"/>
          </w:rPr>
          <w:t>(二)、市场拓展方案</w:t>
        </w:r>
        <w:r>
          <w:tab/>
        </w:r>
        <w:r>
          <w:fldChar w:fldCharType="begin"/>
        </w:r>
        <w:r>
          <w:instrText xml:space="preserve"> PAGEREF _Toc1756 \h </w:instrText>
        </w:r>
        <w:r>
          <w:fldChar w:fldCharType="separate"/>
        </w:r>
        <w:r>
          <w:t>43</w:t>
        </w:r>
        <w:r>
          <w:fldChar w:fldCharType="end"/>
        </w:r>
      </w:hyperlink>
    </w:p>
    <w:p>
      <w:pPr>
        <w:pStyle w:val="TOC1"/>
        <w:tabs>
          <w:tab w:val="right" w:leader="dot" w:pos="8306"/>
        </w:tabs>
      </w:pPr>
      <w:hyperlink w:anchor="_Toc7739" w:history="1">
        <w:r>
          <w:rPr>
            <w:rFonts w:ascii="仿宋" w:eastAsia="仿宋" w:hAnsi="仿宋" w:cs="仿宋" w:hint="eastAsia"/>
            <w:lang w:eastAsia="zh-CN"/>
          </w:rPr>
          <w:t>十一、项目实施与管理方案</w:t>
        </w:r>
        <w:r>
          <w:tab/>
        </w:r>
        <w:r>
          <w:fldChar w:fldCharType="begin"/>
        </w:r>
        <w:r>
          <w:instrText xml:space="preserve"> PAGEREF _Toc7739 \h </w:instrText>
        </w:r>
        <w:r>
          <w:fldChar w:fldCharType="separate"/>
        </w:r>
        <w:r>
          <w:t>45</w:t>
        </w:r>
        <w:r>
          <w:fldChar w:fldCharType="end"/>
        </w:r>
      </w:hyperlink>
    </w:p>
    <w:p>
      <w:pPr>
        <w:pStyle w:val="TOC2"/>
        <w:tabs>
          <w:tab w:val="right" w:leader="dot" w:pos="8306"/>
        </w:tabs>
      </w:pPr>
      <w:hyperlink w:anchor="_Toc5474" w:history="1">
        <w:r>
          <w:rPr>
            <w:rFonts w:ascii="仿宋" w:eastAsia="仿宋" w:hAnsi="仿宋" w:cs="仿宋" w:hint="eastAsia"/>
            <w:lang w:eastAsia="zh-CN"/>
          </w:rPr>
          <w:t>(一)、项目实施计划</w:t>
        </w:r>
        <w:r>
          <w:tab/>
        </w:r>
        <w:r>
          <w:fldChar w:fldCharType="begin"/>
        </w:r>
        <w:r>
          <w:instrText xml:space="preserve"> PAGEREF _Toc5474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45" w:history="1">
        <w:r>
          <w:rPr>
            <w:rFonts w:ascii="仿宋" w:eastAsia="仿宋" w:hAnsi="仿宋" w:cs="仿宋" w:hint="eastAsia"/>
            <w:lang w:eastAsia="zh-CN"/>
          </w:rPr>
          <w:t>(二)、项目组织机构与职责</w:t>
        </w:r>
        <w:r>
          <w:tab/>
        </w:r>
        <w:r>
          <w:fldChar w:fldCharType="begin"/>
        </w:r>
        <w:r>
          <w:instrText xml:space="preserve"> PAGEREF _Toc15445 \h </w:instrText>
        </w:r>
        <w:r>
          <w:fldChar w:fldCharType="separate"/>
        </w:r>
        <w:r>
          <w:t>46</w:t>
        </w:r>
        <w:r>
          <w:fldChar w:fldCharType="end"/>
        </w:r>
      </w:hyperlink>
    </w:p>
    <w:p>
      <w:pPr>
        <w:pStyle w:val="TOC2"/>
        <w:tabs>
          <w:tab w:val="right" w:leader="dot" w:pos="8306"/>
        </w:tabs>
      </w:pPr>
      <w:hyperlink w:anchor="_Toc5561" w:history="1">
        <w:r>
          <w:rPr>
            <w:rFonts w:ascii="仿宋" w:eastAsia="仿宋" w:hAnsi="仿宋" w:cs="仿宋" w:hint="eastAsia"/>
            <w:lang w:eastAsia="zh-CN"/>
          </w:rPr>
          <w:t>(三)、项目管理与监控体系</w:t>
        </w:r>
        <w:r>
          <w:tab/>
        </w:r>
        <w:r>
          <w:fldChar w:fldCharType="begin"/>
        </w:r>
        <w:r>
          <w:instrText xml:space="preserve"> PAGEREF _Toc5561 \h </w:instrText>
        </w:r>
        <w:r>
          <w:fldChar w:fldCharType="separate"/>
        </w:r>
        <w:r>
          <w:t>49</w:t>
        </w:r>
        <w:r>
          <w:fldChar w:fldCharType="end"/>
        </w:r>
      </w:hyperlink>
    </w:p>
    <w:p>
      <w:pPr>
        <w:pStyle w:val="TOC1"/>
        <w:tabs>
          <w:tab w:val="right" w:leader="dot" w:pos="8306"/>
        </w:tabs>
      </w:pPr>
      <w:hyperlink w:anchor="_Toc1156" w:history="1">
        <w:r>
          <w:rPr>
            <w:rFonts w:ascii="仿宋" w:eastAsia="仿宋" w:hAnsi="仿宋" w:cs="仿宋" w:hint="eastAsia"/>
            <w:lang w:eastAsia="zh-CN"/>
          </w:rPr>
          <w:t>十二、经济效益与社会效益优化</w:t>
        </w:r>
        <w:r>
          <w:tab/>
        </w:r>
        <w:r>
          <w:fldChar w:fldCharType="begin"/>
        </w:r>
        <w:r>
          <w:instrText xml:space="preserve"> PAGEREF _Toc1156 \h </w:instrText>
        </w:r>
        <w:r>
          <w:fldChar w:fldCharType="separate"/>
        </w:r>
        <w:r>
          <w:t>50</w:t>
        </w:r>
        <w:r>
          <w:fldChar w:fldCharType="end"/>
        </w:r>
      </w:hyperlink>
    </w:p>
    <w:p>
      <w:pPr>
        <w:pStyle w:val="TOC2"/>
        <w:tabs>
          <w:tab w:val="right" w:leader="dot" w:pos="8306"/>
        </w:tabs>
      </w:pPr>
      <w:hyperlink w:anchor="_Toc22062" w:history="1">
        <w:r>
          <w:rPr>
            <w:rFonts w:ascii="仿宋" w:eastAsia="仿宋" w:hAnsi="仿宋" w:cs="仿宋" w:hint="eastAsia"/>
            <w:lang w:eastAsia="zh-CN"/>
          </w:rPr>
          <w:t>(一)、经济效益提升策略</w:t>
        </w:r>
        <w:r>
          <w:tab/>
        </w:r>
        <w:r>
          <w:fldChar w:fldCharType="begin"/>
        </w:r>
        <w:r>
          <w:instrText xml:space="preserve"> PAGEREF _Toc22062 \h </w:instrText>
        </w:r>
        <w:r>
          <w:fldChar w:fldCharType="separate"/>
        </w:r>
        <w:r>
          <w:t>50</w:t>
        </w:r>
        <w:r>
          <w:fldChar w:fldCharType="end"/>
        </w:r>
      </w:hyperlink>
    </w:p>
    <w:p>
      <w:pPr>
        <w:pStyle w:val="TOC2"/>
        <w:tabs>
          <w:tab w:val="right" w:leader="dot" w:pos="8306"/>
        </w:tabs>
      </w:pPr>
      <w:hyperlink w:anchor="_Toc6719" w:history="1">
        <w:r>
          <w:rPr>
            <w:rFonts w:ascii="仿宋" w:eastAsia="仿宋" w:hAnsi="仿宋" w:cs="仿宋" w:hint="eastAsia"/>
            <w:lang w:eastAsia="zh-CN"/>
          </w:rPr>
          <w:t>(二)、社会效益增强方案</w:t>
        </w:r>
        <w:r>
          <w:tab/>
        </w:r>
        <w:r>
          <w:fldChar w:fldCharType="begin"/>
        </w:r>
        <w:r>
          <w:instrText xml:space="preserve"> PAGEREF _Toc6719 \h </w:instrText>
        </w:r>
        <w:r>
          <w:fldChar w:fldCharType="separate"/>
        </w:r>
        <w:r>
          <w:t>51</w:t>
        </w:r>
        <w:r>
          <w:fldChar w:fldCharType="end"/>
        </w:r>
      </w:hyperlink>
    </w:p>
    <w:p>
      <w:pPr>
        <w:pStyle w:val="TOC1"/>
        <w:tabs>
          <w:tab w:val="right" w:leader="dot" w:pos="8306"/>
        </w:tabs>
      </w:pPr>
      <w:hyperlink w:anchor="_Toc10575" w:history="1">
        <w:r>
          <w:rPr>
            <w:rFonts w:ascii="仿宋" w:eastAsia="仿宋" w:hAnsi="仿宋" w:cs="仿宋" w:hint="eastAsia"/>
            <w:lang w:eastAsia="zh-CN"/>
          </w:rPr>
          <w:t>十三、成果转化与推广应用</w:t>
        </w:r>
        <w:r>
          <w:tab/>
        </w:r>
        <w:r>
          <w:fldChar w:fldCharType="begin"/>
        </w:r>
        <w:r>
          <w:instrText xml:space="preserve"> PAGEREF _Toc10575 \h </w:instrText>
        </w:r>
        <w:r>
          <w:fldChar w:fldCharType="separate"/>
        </w:r>
        <w:r>
          <w:t>52</w:t>
        </w:r>
        <w:r>
          <w:fldChar w:fldCharType="end"/>
        </w:r>
      </w:hyperlink>
    </w:p>
    <w:p>
      <w:pPr>
        <w:pStyle w:val="TOC2"/>
        <w:tabs>
          <w:tab w:val="right" w:leader="dot" w:pos="8306"/>
        </w:tabs>
      </w:pPr>
      <w:hyperlink w:anchor="_Toc5894" w:history="1">
        <w:r>
          <w:rPr>
            <w:rFonts w:ascii="仿宋" w:eastAsia="仿宋" w:hAnsi="仿宋" w:cs="仿宋" w:hint="eastAsia"/>
            <w:lang w:eastAsia="zh-CN"/>
          </w:rPr>
          <w:t>(一)、成果转化策略制定</w:t>
        </w:r>
        <w:r>
          <w:tab/>
        </w:r>
        <w:r>
          <w:fldChar w:fldCharType="begin"/>
        </w:r>
        <w:r>
          <w:instrText xml:space="preserve"> PAGEREF _Toc5894 \h </w:instrText>
        </w:r>
        <w:r>
          <w:fldChar w:fldCharType="separate"/>
        </w:r>
        <w:r>
          <w:t>52</w:t>
        </w:r>
        <w:r>
          <w:fldChar w:fldCharType="end"/>
        </w:r>
      </w:hyperlink>
    </w:p>
    <w:p>
      <w:pPr>
        <w:pStyle w:val="TOC2"/>
        <w:tabs>
          <w:tab w:val="right" w:leader="dot" w:pos="8306"/>
        </w:tabs>
      </w:pPr>
      <w:hyperlink w:anchor="_Toc14112" w:history="1">
        <w:r>
          <w:rPr>
            <w:rFonts w:ascii="仿宋" w:eastAsia="仿宋" w:hAnsi="仿宋" w:cs="仿宋" w:hint="eastAsia"/>
            <w:lang w:eastAsia="zh-CN"/>
          </w:rPr>
          <w:t>(二)、成果推广应用方案</w:t>
        </w:r>
        <w:r>
          <w:tab/>
        </w:r>
        <w:r>
          <w:fldChar w:fldCharType="begin"/>
        </w:r>
        <w:r>
          <w:instrText xml:space="preserve"> PAGEREF _Toc14112 \h </w:instrText>
        </w:r>
        <w:r>
          <w:fldChar w:fldCharType="separate"/>
        </w:r>
        <w:r>
          <w:t>54</w:t>
        </w:r>
        <w:r>
          <w:fldChar w:fldCharType="end"/>
        </w:r>
      </w:hyperlink>
    </w:p>
    <w:p>
      <w:pPr>
        <w:pStyle w:val="TOC1"/>
        <w:tabs>
          <w:tab w:val="right" w:leader="dot" w:pos="8306"/>
        </w:tabs>
      </w:pPr>
      <w:hyperlink w:anchor="_Toc11588" w:history="1">
        <w:r>
          <w:rPr>
            <w:rFonts w:ascii="仿宋" w:eastAsia="仿宋" w:hAnsi="仿宋" w:cs="仿宋" w:hint="eastAsia"/>
            <w:lang w:eastAsia="zh-CN"/>
          </w:rPr>
          <w:t>十四、创新驱动与持续发展</w:t>
        </w:r>
        <w:r>
          <w:tab/>
        </w:r>
        <w:r>
          <w:fldChar w:fldCharType="begin"/>
        </w:r>
        <w:r>
          <w:instrText xml:space="preserve"> PAGEREF _Toc11588 \h </w:instrText>
        </w:r>
        <w:r>
          <w:fldChar w:fldCharType="separate"/>
        </w:r>
        <w:r>
          <w:t>55</w:t>
        </w:r>
        <w:r>
          <w:fldChar w:fldCharType="end"/>
        </w:r>
      </w:hyperlink>
    </w:p>
    <w:p>
      <w:pPr>
        <w:pStyle w:val="TOC2"/>
        <w:tabs>
          <w:tab w:val="right" w:leader="dot" w:pos="8306"/>
        </w:tabs>
      </w:pPr>
      <w:hyperlink w:anchor="_Toc20717" w:history="1">
        <w:r>
          <w:rPr>
            <w:rFonts w:ascii="仿宋" w:eastAsia="仿宋" w:hAnsi="仿宋" w:cs="仿宋" w:hint="eastAsia"/>
            <w:lang w:eastAsia="zh-CN"/>
          </w:rPr>
          <w:t>(一)、创新驱动战略实施</w:t>
        </w:r>
        <w:r>
          <w:tab/>
        </w:r>
        <w:r>
          <w:fldChar w:fldCharType="begin"/>
        </w:r>
        <w:r>
          <w:instrText xml:space="preserve"> PAGEREF _Toc20717 \h </w:instrText>
        </w:r>
        <w:r>
          <w:fldChar w:fldCharType="separate"/>
        </w:r>
        <w:r>
          <w:t>55</w:t>
        </w:r>
        <w:r>
          <w:fldChar w:fldCharType="end"/>
        </w:r>
      </w:hyperlink>
    </w:p>
    <w:p>
      <w:pPr>
        <w:pStyle w:val="TOC2"/>
        <w:tabs>
          <w:tab w:val="right" w:leader="dot" w:pos="8306"/>
        </w:tabs>
      </w:pPr>
      <w:hyperlink w:anchor="_Toc30564" w:history="1">
        <w:r>
          <w:rPr>
            <w:rFonts w:ascii="仿宋" w:eastAsia="仿宋" w:hAnsi="仿宋" w:cs="仿宋" w:hint="eastAsia"/>
            <w:lang w:eastAsia="zh-CN"/>
          </w:rPr>
          <w:t>(二)、持续发展路径探索</w:t>
        </w:r>
        <w:r>
          <w:tab/>
        </w:r>
        <w:r>
          <w:fldChar w:fldCharType="begin"/>
        </w:r>
        <w:r>
          <w:instrText xml:space="preserve"> PAGEREF _Toc30564 \h </w:instrText>
        </w:r>
        <w:r>
          <w:fldChar w:fldCharType="separate"/>
        </w:r>
        <w:r>
          <w:t>57</w:t>
        </w:r>
        <w:r>
          <w:fldChar w:fldCharType="end"/>
        </w:r>
      </w:hyperlink>
    </w:p>
    <w:p>
      <w:pPr>
        <w:pStyle w:val="TOC1"/>
        <w:tabs>
          <w:tab w:val="right" w:leader="dot" w:pos="8306"/>
        </w:tabs>
      </w:pPr>
      <w:hyperlink w:anchor="_Toc9372" w:history="1">
        <w:r>
          <w:rPr>
            <w:rFonts w:ascii="仿宋" w:eastAsia="仿宋" w:hAnsi="仿宋" w:cs="仿宋" w:hint="eastAsia"/>
            <w:lang w:eastAsia="zh-CN"/>
          </w:rPr>
          <w:t>十五、设施与设备管理</w:t>
        </w:r>
        <w:r>
          <w:tab/>
        </w:r>
        <w:r>
          <w:fldChar w:fldCharType="begin"/>
        </w:r>
        <w:r>
          <w:instrText xml:space="preserve"> PAGEREF _Toc9372 \h </w:instrText>
        </w:r>
        <w:r>
          <w:fldChar w:fldCharType="separate"/>
        </w:r>
        <w:r>
          <w:t>61</w:t>
        </w:r>
        <w:r>
          <w:fldChar w:fldCharType="end"/>
        </w:r>
      </w:hyperlink>
    </w:p>
    <w:p>
      <w:pPr>
        <w:pStyle w:val="TOC2"/>
        <w:tabs>
          <w:tab w:val="right" w:leader="dot" w:pos="8306"/>
        </w:tabs>
      </w:pPr>
      <w:hyperlink w:anchor="_Toc31817" w:history="1">
        <w:r>
          <w:rPr>
            <w:rFonts w:ascii="仿宋" w:eastAsia="仿宋" w:hAnsi="仿宋" w:cs="仿宋" w:hint="eastAsia"/>
            <w:lang w:eastAsia="zh-CN"/>
          </w:rPr>
          <w:t>(一)、设施规划与配置</w:t>
        </w:r>
        <w:r>
          <w:tab/>
        </w:r>
        <w:r>
          <w:fldChar w:fldCharType="begin"/>
        </w:r>
        <w:r>
          <w:instrText xml:space="preserve"> PAGEREF _Toc31817 \h </w:instrText>
        </w:r>
        <w:r>
          <w:fldChar w:fldCharType="separate"/>
        </w:r>
        <w:r>
          <w:t>61</w:t>
        </w:r>
        <w:r>
          <w:fldChar w:fldCharType="end"/>
        </w:r>
      </w:hyperlink>
    </w:p>
    <w:p>
      <w:pPr>
        <w:pStyle w:val="TOC2"/>
        <w:tabs>
          <w:tab w:val="right" w:leader="dot" w:pos="8306"/>
        </w:tabs>
      </w:pPr>
      <w:hyperlink w:anchor="_Toc21428" w:history="1">
        <w:r>
          <w:rPr>
            <w:rFonts w:ascii="仿宋" w:eastAsia="仿宋" w:hAnsi="仿宋" w:cs="仿宋" w:hint="eastAsia"/>
            <w:lang w:eastAsia="zh-CN"/>
          </w:rPr>
          <w:t>(二)、设备采购与维护管理</w:t>
        </w:r>
        <w:r>
          <w:tab/>
        </w:r>
        <w:r>
          <w:fldChar w:fldCharType="begin"/>
        </w:r>
        <w:r>
          <w:instrText xml:space="preserve"> PAGEREF _Toc21428 \h </w:instrText>
        </w:r>
        <w:r>
          <w:fldChar w:fldCharType="separate"/>
        </w:r>
        <w:r>
          <w:t>62</w:t>
        </w:r>
        <w:r>
          <w:fldChar w:fldCharType="end"/>
        </w:r>
      </w:hyperlink>
    </w:p>
    <w:p>
      <w:pPr>
        <w:pStyle w:val="TOC2"/>
        <w:tabs>
          <w:tab w:val="right" w:leader="dot" w:pos="8306"/>
        </w:tabs>
      </w:pPr>
      <w:hyperlink w:anchor="_Toc31946" w:history="1">
        <w:r>
          <w:rPr>
            <w:rFonts w:ascii="仿宋" w:eastAsia="仿宋" w:hAnsi="仿宋" w:cs="仿宋" w:hint="eastAsia"/>
            <w:lang w:eastAsia="zh-CN"/>
          </w:rPr>
          <w:t>(三)、设施设备升级策略</w:t>
        </w:r>
        <w:r>
          <w:tab/>
        </w:r>
        <w:r>
          <w:fldChar w:fldCharType="begin"/>
        </w:r>
        <w:r>
          <w:instrText xml:space="preserve"> PAGEREF _Toc31946 \h </w:instrText>
        </w:r>
        <w:r>
          <w:fldChar w:fldCharType="separate"/>
        </w:r>
        <w:r>
          <w:t>62</w:t>
        </w:r>
        <w:r>
          <w:fldChar w:fldCharType="end"/>
        </w:r>
      </w:hyperlink>
    </w:p>
    <w:p>
      <w:pPr>
        <w:pStyle w:val="TOC1"/>
        <w:tabs>
          <w:tab w:val="right" w:leader="dot" w:pos="8306"/>
        </w:tabs>
      </w:pPr>
      <w:hyperlink w:anchor="_Toc21363" w:history="1">
        <w:r>
          <w:rPr>
            <w:rFonts w:ascii="仿宋" w:eastAsia="仿宋" w:hAnsi="仿宋" w:cs="仿宋" w:hint="eastAsia"/>
            <w:lang w:eastAsia="zh-CN"/>
          </w:rPr>
          <w:t>十六、法律法规与政策遵循</w:t>
        </w:r>
        <w:r>
          <w:tab/>
        </w:r>
        <w:r>
          <w:fldChar w:fldCharType="begin"/>
        </w:r>
        <w:r>
          <w:instrText xml:space="preserve"> PAGEREF _Toc21363 \h </w:instrText>
        </w:r>
        <w:r>
          <w:fldChar w:fldCharType="separate"/>
        </w:r>
        <w:r>
          <w:t>63</w:t>
        </w:r>
        <w:r>
          <w:fldChar w:fldCharType="end"/>
        </w:r>
      </w:hyperlink>
    </w:p>
    <w:p>
      <w:pPr>
        <w:pStyle w:val="TOC2"/>
        <w:tabs>
          <w:tab w:val="right" w:leader="dot" w:pos="8306"/>
        </w:tabs>
      </w:pPr>
      <w:hyperlink w:anchor="_Toc31211" w:history="1">
        <w:r>
          <w:rPr>
            <w:rFonts w:ascii="仿宋" w:eastAsia="仿宋" w:hAnsi="仿宋" w:cs="仿宋" w:hint="eastAsia"/>
            <w:lang w:eastAsia="zh-CN"/>
          </w:rPr>
          <w:t>(一)、法律法规遵守</w:t>
        </w:r>
        <w:r>
          <w:tab/>
        </w:r>
        <w:r>
          <w:fldChar w:fldCharType="begin"/>
        </w:r>
        <w:r>
          <w:instrText xml:space="preserve"> PAGEREF _Toc31211 \h </w:instrText>
        </w:r>
        <w:r>
          <w:fldChar w:fldCharType="separate"/>
        </w:r>
        <w:r>
          <w:t>63</w:t>
        </w:r>
        <w:r>
          <w:fldChar w:fldCharType="end"/>
        </w:r>
      </w:hyperlink>
    </w:p>
    <w:p>
      <w:pPr>
        <w:pStyle w:val="TOC2"/>
        <w:tabs>
          <w:tab w:val="right" w:leader="dot" w:pos="8306"/>
        </w:tabs>
      </w:pPr>
      <w:hyperlink w:anchor="_Toc26271" w:history="1">
        <w:r>
          <w:rPr>
            <w:rFonts w:ascii="仿宋" w:eastAsia="仿宋" w:hAnsi="仿宋" w:cs="仿宋" w:hint="eastAsia"/>
            <w:lang w:eastAsia="zh-CN"/>
          </w:rPr>
          <w:t>(二)、政策导向与利用</w:t>
        </w:r>
        <w:r>
          <w:tab/>
        </w:r>
        <w:r>
          <w:fldChar w:fldCharType="begin"/>
        </w:r>
        <w:r>
          <w:instrText xml:space="preserve"> PAGEREF _Toc26271 \h </w:instrText>
        </w:r>
        <w:r>
          <w:fldChar w:fldCharType="separate"/>
        </w:r>
        <w:r>
          <w:t>64</w:t>
        </w:r>
        <w:r>
          <w:fldChar w:fldCharType="end"/>
        </w:r>
      </w:hyperlink>
    </w:p>
    <w:p>
      <w:pPr>
        <w:pStyle w:val="TOC1"/>
        <w:tabs>
          <w:tab w:val="right" w:leader="dot" w:pos="8306"/>
        </w:tabs>
      </w:pPr>
      <w:hyperlink w:anchor="_Toc8668" w:history="1">
        <w:r>
          <w:rPr>
            <w:rFonts w:ascii="仿宋" w:eastAsia="仿宋" w:hAnsi="仿宋" w:cs="仿宋" w:hint="eastAsia"/>
            <w:lang w:eastAsia="zh-CN"/>
          </w:rPr>
          <w:t>十七、人力资源管理与开发</w:t>
        </w:r>
        <w:r>
          <w:tab/>
        </w:r>
        <w:r>
          <w:fldChar w:fldCharType="begin"/>
        </w:r>
        <w:r>
          <w:instrText xml:space="preserve"> PAGEREF _Toc8668 \h </w:instrText>
        </w:r>
        <w:r>
          <w:fldChar w:fldCharType="separate"/>
        </w:r>
        <w:r>
          <w:t>65</w:t>
        </w:r>
        <w:r>
          <w:fldChar w:fldCharType="end"/>
        </w:r>
      </w:hyperlink>
    </w:p>
    <w:p>
      <w:pPr>
        <w:pStyle w:val="TOC2"/>
        <w:tabs>
          <w:tab w:val="right" w:leader="dot" w:pos="8306"/>
        </w:tabs>
      </w:pPr>
      <w:hyperlink w:anchor="_Toc18182" w:history="1">
        <w:r>
          <w:rPr>
            <w:rFonts w:ascii="仿宋" w:eastAsia="仿宋" w:hAnsi="仿宋" w:cs="仿宋" w:hint="eastAsia"/>
            <w:lang w:eastAsia="zh-CN"/>
          </w:rPr>
          <w:t>(一)、人力资源规划</w:t>
        </w:r>
        <w:r>
          <w:tab/>
        </w:r>
        <w:r>
          <w:fldChar w:fldCharType="begin"/>
        </w:r>
        <w:r>
          <w:instrText xml:space="preserve"> PAGEREF _Toc18182 \h </w:instrText>
        </w:r>
        <w:r>
          <w:fldChar w:fldCharType="separate"/>
        </w:r>
        <w:r>
          <w:t>65</w:t>
        </w:r>
        <w:r>
          <w:fldChar w:fldCharType="end"/>
        </w:r>
      </w:hyperlink>
    </w:p>
    <w:p>
      <w:pPr>
        <w:pStyle w:val="TOC2"/>
        <w:tabs>
          <w:tab w:val="right" w:leader="dot" w:pos="8306"/>
        </w:tabs>
      </w:pPr>
      <w:hyperlink w:anchor="_Toc530" w:history="1">
        <w:r>
          <w:rPr>
            <w:rFonts w:ascii="仿宋" w:eastAsia="仿宋" w:hAnsi="仿宋" w:cs="仿宋" w:hint="eastAsia"/>
            <w:lang w:eastAsia="zh-CN"/>
          </w:rPr>
          <w:t>(二)、人力资源开发与培训</w:t>
        </w:r>
        <w:r>
          <w:tab/>
        </w:r>
        <w:r>
          <w:fldChar w:fldCharType="begin"/>
        </w:r>
        <w:r>
          <w:instrText xml:space="preserve"> PAGEREF _Toc530 \h </w:instrText>
        </w:r>
        <w:r>
          <w:fldChar w:fldCharType="separate"/>
        </w:r>
        <w:r>
          <w:t>67</w:t>
        </w:r>
        <w:r>
          <w:fldChar w:fldCharType="end"/>
        </w:r>
      </w:hyperlink>
    </w:p>
    <w:p>
      <w:pPr>
        <w:pStyle w:val="TOC1"/>
        <w:tabs>
          <w:tab w:val="right" w:leader="dot" w:pos="8306"/>
        </w:tabs>
      </w:pPr>
      <w:hyperlink w:anchor="_Toc961" w:history="1">
        <w:r>
          <w:rPr>
            <w:rFonts w:ascii="仿宋" w:eastAsia="仿宋" w:hAnsi="仿宋" w:cs="仿宋" w:hint="eastAsia"/>
            <w:lang w:eastAsia="zh-CN"/>
          </w:rPr>
          <w:t>十八、项目施工方案</w:t>
        </w:r>
        <w:r>
          <w:tab/>
        </w:r>
        <w:r>
          <w:fldChar w:fldCharType="begin"/>
        </w:r>
        <w:r>
          <w:instrText xml:space="preserve"> PAGEREF _Toc961 \h </w:instrText>
        </w:r>
        <w:r>
          <w:fldChar w:fldCharType="separate"/>
        </w:r>
        <w:r>
          <w:t>69</w:t>
        </w:r>
        <w:r>
          <w:fldChar w:fldCharType="end"/>
        </w:r>
      </w:hyperlink>
    </w:p>
    <w:p>
      <w:pPr>
        <w:pStyle w:val="TOC2"/>
        <w:tabs>
          <w:tab w:val="right" w:leader="dot" w:pos="8306"/>
        </w:tabs>
      </w:pPr>
      <w:hyperlink w:anchor="_Toc3821" w:history="1">
        <w:r>
          <w:rPr>
            <w:rFonts w:ascii="仿宋" w:eastAsia="仿宋" w:hAnsi="仿宋" w:cs="仿宋" w:hint="eastAsia"/>
            <w:lang w:eastAsia="zh-CN"/>
          </w:rPr>
          <w:t>(一)、施工组织设计</w:t>
        </w:r>
        <w:r>
          <w:tab/>
        </w:r>
        <w:r>
          <w:fldChar w:fldCharType="begin"/>
        </w:r>
        <w:r>
          <w:instrText xml:space="preserve"> PAGEREF _Toc3821 \h </w:instrText>
        </w:r>
        <w:r>
          <w:fldChar w:fldCharType="separate"/>
        </w:r>
        <w:r>
          <w:t>69</w:t>
        </w:r>
        <w:r>
          <w:fldChar w:fldCharType="end"/>
        </w:r>
      </w:hyperlink>
    </w:p>
    <w:p>
      <w:pPr>
        <w:pStyle w:val="TOC2"/>
        <w:tabs>
          <w:tab w:val="right" w:leader="dot" w:pos="8306"/>
        </w:tabs>
      </w:pPr>
      <w:hyperlink w:anchor="_Toc687" w:history="1">
        <w:r>
          <w:rPr>
            <w:rFonts w:ascii="仿宋" w:eastAsia="仿宋" w:hAnsi="仿宋" w:cs="仿宋" w:hint="eastAsia"/>
            <w:lang w:eastAsia="zh-CN"/>
          </w:rPr>
          <w:t>(二)、施工工艺与技术路线</w:t>
        </w:r>
        <w:r>
          <w:tab/>
        </w:r>
        <w:r>
          <w:fldChar w:fldCharType="begin"/>
        </w:r>
        <w:r>
          <w:instrText xml:space="preserve"> PAGEREF _Toc687 \h </w:instrText>
        </w:r>
        <w:r>
          <w:fldChar w:fldCharType="separate"/>
        </w:r>
        <w:r>
          <w:t>71</w:t>
        </w:r>
        <w:r>
          <w:fldChar w:fldCharType="end"/>
        </w:r>
      </w:hyperlink>
    </w:p>
    <w:p>
      <w:pPr>
        <w:pStyle w:val="TOC2"/>
        <w:tabs>
          <w:tab w:val="right" w:leader="dot" w:pos="8306"/>
        </w:tabs>
      </w:pPr>
      <w:hyperlink w:anchor="_Toc21961" w:history="1">
        <w:r>
          <w:rPr>
            <w:rFonts w:ascii="仿宋" w:eastAsia="仿宋" w:hAnsi="仿宋" w:cs="仿宋" w:hint="eastAsia"/>
            <w:lang w:eastAsia="zh-CN"/>
          </w:rPr>
          <w:t>(三)、关键节点施工计划</w:t>
        </w:r>
        <w:r>
          <w:tab/>
        </w:r>
        <w:r>
          <w:fldChar w:fldCharType="begin"/>
        </w:r>
        <w:r>
          <w:instrText xml:space="preserve"> PAGEREF _Toc21961 \h </w:instrText>
        </w:r>
        <w:r>
          <w:fldChar w:fldCharType="separate"/>
        </w:r>
        <w:r>
          <w:t>72</w:t>
        </w:r>
        <w:r>
          <w:fldChar w:fldCharType="end"/>
        </w:r>
      </w:hyperlink>
    </w:p>
    <w:p>
      <w:pPr>
        <w:pStyle w:val="TOC2"/>
        <w:tabs>
          <w:tab w:val="right" w:leader="dot" w:pos="8306"/>
        </w:tabs>
      </w:pPr>
      <w:hyperlink w:anchor="_Toc18126" w:history="1">
        <w:r>
          <w:rPr>
            <w:rFonts w:ascii="仿宋" w:eastAsia="仿宋" w:hAnsi="仿宋" w:cs="仿宋" w:hint="eastAsia"/>
            <w:lang w:eastAsia="zh-CN"/>
          </w:rPr>
          <w:t>(四)、施工现场管理</w:t>
        </w:r>
        <w:r>
          <w:tab/>
        </w:r>
        <w:r>
          <w:fldChar w:fldCharType="begin"/>
        </w:r>
        <w:r>
          <w:instrText xml:space="preserve"> PAGEREF _Toc18126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17"/>
      <w:r>
        <w:rPr>
          <w:rFonts w:ascii="仿宋" w:eastAsia="仿宋" w:hAnsi="仿宋" w:cs="仿宋" w:hint="eastAsia"/>
          <w:sz w:val="28"/>
          <w:lang w:eastAsia="zh-CN"/>
        </w:rPr>
        <w:t>一、PCTG项目概论</w:t>
      </w:r>
      <w:bookmarkEnd w:id="2"/>
    </w:p>
    <w:p>
      <w:pPr>
        <w:pStyle w:val="Heading2"/>
        <w:rPr>
          <w:rFonts w:ascii="仿宋" w:eastAsia="仿宋" w:hAnsi="仿宋" w:cs="仿宋" w:hint="eastAsia"/>
          <w:lang w:eastAsia="zh-CN"/>
        </w:rPr>
      </w:pPr>
      <w:bookmarkStart w:id="3" w:name="_Toc146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PCTG项目的申报单位是“XXX实业发展公司”，这是一家在其所处行业内备受尊敬的企业。公司自成立以来，通过其在PCTG项目中表现出的创新精神和卓越执行力，在市场上赢得了显著的地位。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该公司的法定代表人秦XX，在PCTG项目及其他多个行业领域中都有着显著的贡献。秦XX以其出色的领导才能和敏锐的商业洞察力，带领公司在PCTG项目等多个领域实现了持续的成长和成功。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PCTG项目的重要合作伙伴。公司专注于[行业名称]领域，以创新作为驱动力，不断推动技术进步和市场扩张。在PCTG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CTG项目中展现了强劲的增长和稳定的财务表现。公司通过有效的策略，在PCTG项目中扩大了其市场份额并增强了盈利能力。同时，公司积极承担社会责任，参与各类社会公益项目，增强了其在PCTG项目中的品牌形象和社会影响力。</w:t>
      </w:r>
    </w:p>
    <w:p>
      <w:pPr>
        <w:pStyle w:val="Heading2"/>
        <w:ind w:firstLine="560" w:firstLineChars="200"/>
        <w:rPr>
          <w:rFonts w:ascii="仿宋" w:eastAsia="仿宋" w:hAnsi="仿宋" w:cs="仿宋" w:hint="eastAsia"/>
          <w:sz w:val="28"/>
          <w:lang w:eastAsia="zh-CN"/>
        </w:rPr>
      </w:pPr>
      <w:bookmarkStart w:id="4" w:name="_Toc1551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TG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CTG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24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6217"/>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CTG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CTG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TG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CTG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665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PCTG项目的必要性在当前经济和社会背景下表现得尤为重要，其对市场需求的满足、技术创新的推动、社会经济发展的促进以及环境可持续性的提高，共同构成了项目建设的核心价值和必要性。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在全球经济快速发展和科技日新月异的今天，市场对创新技术和环保解决方案的需求日益增长。PCTG项目恰好聚焦于这一趋势，提供涵盖人工智能、大数据分析和可持续能源等领域的高效、先进产品和服务。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PCTG项目在其专注的领域内，特别是在人工智能和数据科学方面，有望推动显著的技术革新。项目的研发活动不仅有望孕育出改变行业运作方式的新技术，还可能在长远中影响整个技术生态系统。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PCTG项目还致力于提升当地居民的技能和就业能力，通过与当地教育机构合作提供培训和教育机会，从而提高社区整体的生活水平和社会福祉。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CTG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235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PCTG项目的建设和发展得益于一系列有利条件，这些条件涵盖了技术优势、市场潜力、政策支持、人力资源、基础设施以及投资和合作伙伴的支持，共同构成了项目成功的坚实基础。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CTG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CTG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1273"/>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8494"/>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TG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https://d.book118.com/675214021112011102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51CF9"/>
    <w:rsid w:val="22851C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21402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2024-01-24T12:42:00Z</dcterms:created>
  <dcterms:modified xsi:type="dcterms:W3CDTF">2024-01-24T12:42:58Z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1FAD9D557D8C441983B2268CBED5A67E_11</vt:lpwstr>
  </property>
  <property fmtid="{D5CDD505-2E9C-101B-9397-08002B2CF9AE}" pid="3" name="KSOProductBuildVer">
    <vt:lpwstr>2052-12.1.0.16120</vt:lpwstr>
  </property>
</Properties>
</file>