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07" w:history="1">
        <w:r>
          <w:rPr>
            <w:rFonts w:ascii="仿宋" w:eastAsia="仿宋" w:hAnsi="仿宋" w:cs="仿宋" w:hint="eastAsia"/>
            <w:lang w:eastAsia="zh-CN"/>
          </w:rPr>
          <w:t>概论</w:t>
        </w:r>
        <w:r>
          <w:tab/>
        </w:r>
        <w:r>
          <w:fldChar w:fldCharType="begin"/>
        </w:r>
        <w:r>
          <w:instrText xml:space="preserve"> PAGEREF _Toc10207 \h </w:instrText>
        </w:r>
        <w:r>
          <w:fldChar w:fldCharType="separate"/>
        </w:r>
        <w:r>
          <w:t>3</w:t>
        </w:r>
        <w:r>
          <w:fldChar w:fldCharType="end"/>
        </w:r>
      </w:hyperlink>
    </w:p>
    <w:p>
      <w:pPr>
        <w:pStyle w:val="TOC1"/>
        <w:tabs>
          <w:tab w:val="right" w:leader="dot" w:pos="8306"/>
        </w:tabs>
      </w:pPr>
      <w:hyperlink w:anchor="_Toc13004" w:history="1">
        <w:r>
          <w:rPr>
            <w:rFonts w:ascii="仿宋" w:eastAsia="仿宋" w:hAnsi="仿宋" w:cs="仿宋" w:hint="eastAsia"/>
            <w:lang w:eastAsia="zh-CN"/>
          </w:rPr>
          <w:t>一、财务管理与成本控制</w:t>
        </w:r>
        <w:r>
          <w:tab/>
        </w:r>
        <w:r>
          <w:fldChar w:fldCharType="begin"/>
        </w:r>
        <w:r>
          <w:instrText xml:space="preserve"> PAGEREF _Toc13004 \h </w:instrText>
        </w:r>
        <w:r>
          <w:fldChar w:fldCharType="separate"/>
        </w:r>
        <w:r>
          <w:t>3</w:t>
        </w:r>
        <w:r>
          <w:fldChar w:fldCharType="end"/>
        </w:r>
      </w:hyperlink>
    </w:p>
    <w:p>
      <w:pPr>
        <w:pStyle w:val="TOC2"/>
        <w:tabs>
          <w:tab w:val="right" w:leader="dot" w:pos="8306"/>
        </w:tabs>
      </w:pPr>
      <w:hyperlink w:anchor="_Toc29389" w:history="1">
        <w:r>
          <w:rPr>
            <w:rFonts w:ascii="仿宋" w:eastAsia="仿宋" w:hAnsi="仿宋" w:cs="仿宋" w:hint="eastAsia"/>
            <w:lang w:eastAsia="zh-CN"/>
          </w:rPr>
          <w:t>(一)、财务管理体系建设</w:t>
        </w:r>
        <w:r>
          <w:tab/>
        </w:r>
        <w:r>
          <w:fldChar w:fldCharType="begin"/>
        </w:r>
        <w:r>
          <w:instrText xml:space="preserve"> PAGEREF _Toc29389 \h </w:instrText>
        </w:r>
        <w:r>
          <w:fldChar w:fldCharType="separate"/>
        </w:r>
        <w:r>
          <w:t>3</w:t>
        </w:r>
        <w:r>
          <w:fldChar w:fldCharType="end"/>
        </w:r>
      </w:hyperlink>
    </w:p>
    <w:p>
      <w:pPr>
        <w:pStyle w:val="TOC2"/>
        <w:tabs>
          <w:tab w:val="right" w:leader="dot" w:pos="8306"/>
        </w:tabs>
      </w:pPr>
      <w:hyperlink w:anchor="_Toc19747" w:history="1">
        <w:r>
          <w:rPr>
            <w:rFonts w:ascii="仿宋" w:eastAsia="仿宋" w:hAnsi="仿宋" w:cs="仿宋" w:hint="eastAsia"/>
            <w:lang w:eastAsia="zh-CN"/>
          </w:rPr>
          <w:t>(二)、成本控制措施</w:t>
        </w:r>
        <w:r>
          <w:tab/>
        </w:r>
        <w:r>
          <w:fldChar w:fldCharType="begin"/>
        </w:r>
        <w:r>
          <w:instrText xml:space="preserve"> PAGEREF _Toc19747 \h </w:instrText>
        </w:r>
        <w:r>
          <w:fldChar w:fldCharType="separate"/>
        </w:r>
        <w:r>
          <w:t>4</w:t>
        </w:r>
        <w:r>
          <w:fldChar w:fldCharType="end"/>
        </w:r>
      </w:hyperlink>
    </w:p>
    <w:p>
      <w:pPr>
        <w:pStyle w:val="TOC1"/>
        <w:tabs>
          <w:tab w:val="right" w:leader="dot" w:pos="8306"/>
        </w:tabs>
      </w:pPr>
      <w:hyperlink w:anchor="_Toc30978" w:history="1">
        <w:r>
          <w:rPr>
            <w:rFonts w:ascii="仿宋" w:eastAsia="仿宋" w:hAnsi="仿宋" w:cs="仿宋" w:hint="eastAsia"/>
            <w:lang w:eastAsia="zh-CN"/>
          </w:rPr>
          <w:t>二、社会影响分析</w:t>
        </w:r>
        <w:r>
          <w:tab/>
        </w:r>
        <w:r>
          <w:fldChar w:fldCharType="begin"/>
        </w:r>
        <w:r>
          <w:instrText xml:space="preserve"> PAGEREF _Toc30978 \h </w:instrText>
        </w:r>
        <w:r>
          <w:fldChar w:fldCharType="separate"/>
        </w:r>
        <w:r>
          <w:t>5</w:t>
        </w:r>
        <w:r>
          <w:fldChar w:fldCharType="end"/>
        </w:r>
      </w:hyperlink>
    </w:p>
    <w:p>
      <w:pPr>
        <w:pStyle w:val="TOC2"/>
        <w:tabs>
          <w:tab w:val="right" w:leader="dot" w:pos="8306"/>
        </w:tabs>
      </w:pPr>
      <w:hyperlink w:anchor="_Toc26351" w:history="1">
        <w:r>
          <w:rPr>
            <w:rFonts w:ascii="仿宋" w:eastAsia="仿宋" w:hAnsi="仿宋" w:cs="仿宋" w:hint="eastAsia"/>
            <w:lang w:eastAsia="zh-CN"/>
          </w:rPr>
          <w:t>(一)、社会影响效果分析</w:t>
        </w:r>
        <w:r>
          <w:tab/>
        </w:r>
        <w:r>
          <w:fldChar w:fldCharType="begin"/>
        </w:r>
        <w:r>
          <w:instrText xml:space="preserve"> PAGEREF _Toc26351 \h </w:instrText>
        </w:r>
        <w:r>
          <w:fldChar w:fldCharType="separate"/>
        </w:r>
        <w:r>
          <w:t>5</w:t>
        </w:r>
        <w:r>
          <w:fldChar w:fldCharType="end"/>
        </w:r>
      </w:hyperlink>
    </w:p>
    <w:p>
      <w:pPr>
        <w:pStyle w:val="TOC2"/>
        <w:tabs>
          <w:tab w:val="right" w:leader="dot" w:pos="8306"/>
        </w:tabs>
      </w:pPr>
      <w:hyperlink w:anchor="_Toc8704" w:history="1">
        <w:r>
          <w:rPr>
            <w:rFonts w:ascii="仿宋" w:eastAsia="仿宋" w:hAnsi="仿宋" w:cs="仿宋" w:hint="eastAsia"/>
            <w:lang w:eastAsia="zh-CN"/>
          </w:rPr>
          <w:t>(二)、社会适应性分析</w:t>
        </w:r>
        <w:r>
          <w:tab/>
        </w:r>
        <w:r>
          <w:fldChar w:fldCharType="begin"/>
        </w:r>
        <w:r>
          <w:instrText xml:space="preserve"> PAGEREF _Toc8704 \h </w:instrText>
        </w:r>
        <w:r>
          <w:fldChar w:fldCharType="separate"/>
        </w:r>
        <w:r>
          <w:t>8</w:t>
        </w:r>
        <w:r>
          <w:fldChar w:fldCharType="end"/>
        </w:r>
      </w:hyperlink>
    </w:p>
    <w:p>
      <w:pPr>
        <w:pStyle w:val="TOC2"/>
        <w:tabs>
          <w:tab w:val="right" w:leader="dot" w:pos="8306"/>
        </w:tabs>
      </w:pPr>
      <w:hyperlink w:anchor="_Toc5616" w:history="1">
        <w:r>
          <w:rPr>
            <w:rFonts w:ascii="仿宋" w:eastAsia="仿宋" w:hAnsi="仿宋" w:cs="仿宋" w:hint="eastAsia"/>
            <w:lang w:eastAsia="zh-CN"/>
          </w:rPr>
          <w:t>(三)、社会风险及对策分析</w:t>
        </w:r>
        <w:r>
          <w:tab/>
        </w:r>
        <w:r>
          <w:fldChar w:fldCharType="begin"/>
        </w:r>
        <w:r>
          <w:instrText xml:space="preserve"> PAGEREF _Toc5616 \h </w:instrText>
        </w:r>
        <w:r>
          <w:fldChar w:fldCharType="separate"/>
        </w:r>
        <w:r>
          <w:t>9</w:t>
        </w:r>
        <w:r>
          <w:fldChar w:fldCharType="end"/>
        </w:r>
      </w:hyperlink>
    </w:p>
    <w:p>
      <w:pPr>
        <w:pStyle w:val="TOC1"/>
        <w:tabs>
          <w:tab w:val="right" w:leader="dot" w:pos="8306"/>
        </w:tabs>
      </w:pPr>
      <w:hyperlink w:anchor="_Toc28580" w:history="1">
        <w:r>
          <w:rPr>
            <w:rFonts w:ascii="仿宋" w:eastAsia="仿宋" w:hAnsi="仿宋" w:cs="仿宋" w:hint="eastAsia"/>
            <w:lang w:eastAsia="zh-CN"/>
          </w:rPr>
          <w:t>三、项目监理与质量保证</w:t>
        </w:r>
        <w:r>
          <w:tab/>
        </w:r>
        <w:r>
          <w:fldChar w:fldCharType="begin"/>
        </w:r>
        <w:r>
          <w:instrText xml:space="preserve"> PAGEREF _Toc28580 \h </w:instrText>
        </w:r>
        <w:r>
          <w:fldChar w:fldCharType="separate"/>
        </w:r>
        <w:r>
          <w:t>13</w:t>
        </w:r>
        <w:r>
          <w:fldChar w:fldCharType="end"/>
        </w:r>
      </w:hyperlink>
    </w:p>
    <w:p>
      <w:pPr>
        <w:pStyle w:val="TOC2"/>
        <w:tabs>
          <w:tab w:val="right" w:leader="dot" w:pos="8306"/>
        </w:tabs>
      </w:pPr>
      <w:hyperlink w:anchor="_Toc4912" w:history="1">
        <w:r>
          <w:rPr>
            <w:rFonts w:ascii="仿宋" w:eastAsia="仿宋" w:hAnsi="仿宋" w:cs="仿宋" w:hint="eastAsia"/>
            <w:lang w:eastAsia="zh-CN"/>
          </w:rPr>
          <w:t>(一)、监理体系构建</w:t>
        </w:r>
        <w:r>
          <w:tab/>
        </w:r>
        <w:r>
          <w:fldChar w:fldCharType="begin"/>
        </w:r>
        <w:r>
          <w:instrText xml:space="preserve"> PAGEREF _Toc4912 \h </w:instrText>
        </w:r>
        <w:r>
          <w:fldChar w:fldCharType="separate"/>
        </w:r>
        <w:r>
          <w:t>13</w:t>
        </w:r>
        <w:r>
          <w:fldChar w:fldCharType="end"/>
        </w:r>
      </w:hyperlink>
    </w:p>
    <w:p>
      <w:pPr>
        <w:pStyle w:val="TOC2"/>
        <w:tabs>
          <w:tab w:val="right" w:leader="dot" w:pos="8306"/>
        </w:tabs>
      </w:pPr>
      <w:hyperlink w:anchor="_Toc25346" w:history="1">
        <w:r>
          <w:rPr>
            <w:rFonts w:ascii="仿宋" w:eastAsia="仿宋" w:hAnsi="仿宋" w:cs="仿宋" w:hint="eastAsia"/>
            <w:lang w:eastAsia="zh-CN"/>
          </w:rPr>
          <w:t>(二)、质量保证体系实施</w:t>
        </w:r>
        <w:r>
          <w:tab/>
        </w:r>
        <w:r>
          <w:fldChar w:fldCharType="begin"/>
        </w:r>
        <w:r>
          <w:instrText xml:space="preserve"> PAGEREF _Toc25346 \h </w:instrText>
        </w:r>
        <w:r>
          <w:fldChar w:fldCharType="separate"/>
        </w:r>
        <w:r>
          <w:t>13</w:t>
        </w:r>
        <w:r>
          <w:fldChar w:fldCharType="end"/>
        </w:r>
      </w:hyperlink>
    </w:p>
    <w:p>
      <w:pPr>
        <w:pStyle w:val="TOC2"/>
        <w:tabs>
          <w:tab w:val="right" w:leader="dot" w:pos="8306"/>
        </w:tabs>
      </w:pPr>
      <w:hyperlink w:anchor="_Toc7897" w:history="1">
        <w:r>
          <w:rPr>
            <w:rFonts w:ascii="仿宋" w:eastAsia="仿宋" w:hAnsi="仿宋" w:cs="仿宋" w:hint="eastAsia"/>
            <w:lang w:eastAsia="zh-CN"/>
          </w:rPr>
          <w:t>(三)、监理与质量控制流程</w:t>
        </w:r>
        <w:r>
          <w:tab/>
        </w:r>
        <w:r>
          <w:fldChar w:fldCharType="begin"/>
        </w:r>
        <w:r>
          <w:instrText xml:space="preserve"> PAGEREF _Toc7897 \h </w:instrText>
        </w:r>
        <w:r>
          <w:fldChar w:fldCharType="separate"/>
        </w:r>
        <w:r>
          <w:t>14</w:t>
        </w:r>
        <w:r>
          <w:fldChar w:fldCharType="end"/>
        </w:r>
      </w:hyperlink>
    </w:p>
    <w:p>
      <w:pPr>
        <w:pStyle w:val="TOC1"/>
        <w:tabs>
          <w:tab w:val="right" w:leader="dot" w:pos="8306"/>
        </w:tabs>
      </w:pPr>
      <w:hyperlink w:anchor="_Toc6499" w:history="1">
        <w:r>
          <w:rPr>
            <w:rFonts w:ascii="仿宋" w:eastAsia="仿宋" w:hAnsi="仿宋" w:cs="仿宋" w:hint="eastAsia"/>
            <w:lang w:eastAsia="zh-CN"/>
          </w:rPr>
          <w:t>四、资源开发及综合利用分析</w:t>
        </w:r>
        <w:r>
          <w:tab/>
        </w:r>
        <w:r>
          <w:fldChar w:fldCharType="begin"/>
        </w:r>
        <w:r>
          <w:instrText xml:space="preserve"> PAGEREF _Toc6499 \h </w:instrText>
        </w:r>
        <w:r>
          <w:fldChar w:fldCharType="separate"/>
        </w:r>
        <w:r>
          <w:t>15</w:t>
        </w:r>
        <w:r>
          <w:fldChar w:fldCharType="end"/>
        </w:r>
      </w:hyperlink>
    </w:p>
    <w:p>
      <w:pPr>
        <w:pStyle w:val="TOC2"/>
        <w:tabs>
          <w:tab w:val="right" w:leader="dot" w:pos="8306"/>
        </w:tabs>
      </w:pPr>
      <w:hyperlink w:anchor="_Toc20425" w:history="1">
        <w:r>
          <w:rPr>
            <w:rFonts w:ascii="仿宋" w:eastAsia="仿宋" w:hAnsi="仿宋" w:cs="仿宋" w:hint="eastAsia"/>
            <w:lang w:eastAsia="zh-CN"/>
          </w:rPr>
          <w:t>(一)、资源开发方案</w:t>
        </w:r>
        <w:r>
          <w:tab/>
        </w:r>
        <w:r>
          <w:fldChar w:fldCharType="begin"/>
        </w:r>
        <w:r>
          <w:instrText xml:space="preserve"> PAGEREF _Toc20425 \h </w:instrText>
        </w:r>
        <w:r>
          <w:fldChar w:fldCharType="separate"/>
        </w:r>
        <w:r>
          <w:t>15</w:t>
        </w:r>
        <w:r>
          <w:fldChar w:fldCharType="end"/>
        </w:r>
      </w:hyperlink>
    </w:p>
    <w:p>
      <w:pPr>
        <w:pStyle w:val="TOC2"/>
        <w:tabs>
          <w:tab w:val="right" w:leader="dot" w:pos="8306"/>
        </w:tabs>
      </w:pPr>
      <w:hyperlink w:anchor="_Toc27126" w:history="1">
        <w:r>
          <w:rPr>
            <w:rFonts w:ascii="仿宋" w:eastAsia="仿宋" w:hAnsi="仿宋" w:cs="仿宋" w:hint="eastAsia"/>
            <w:lang w:eastAsia="zh-CN"/>
          </w:rPr>
          <w:t>(二)、资源利用方案</w:t>
        </w:r>
        <w:r>
          <w:tab/>
        </w:r>
        <w:r>
          <w:fldChar w:fldCharType="begin"/>
        </w:r>
        <w:r>
          <w:instrText xml:space="preserve"> PAGEREF _Toc27126 \h </w:instrText>
        </w:r>
        <w:r>
          <w:fldChar w:fldCharType="separate"/>
        </w:r>
        <w:r>
          <w:t>16</w:t>
        </w:r>
        <w:r>
          <w:fldChar w:fldCharType="end"/>
        </w:r>
      </w:hyperlink>
    </w:p>
    <w:p>
      <w:pPr>
        <w:pStyle w:val="TOC2"/>
        <w:tabs>
          <w:tab w:val="right" w:leader="dot" w:pos="8306"/>
        </w:tabs>
      </w:pPr>
      <w:hyperlink w:anchor="_Toc5374" w:history="1">
        <w:r>
          <w:rPr>
            <w:rFonts w:ascii="仿宋" w:eastAsia="仿宋" w:hAnsi="仿宋" w:cs="仿宋" w:hint="eastAsia"/>
            <w:lang w:eastAsia="zh-CN"/>
          </w:rPr>
          <w:t>(三)、资源节约措施</w:t>
        </w:r>
        <w:r>
          <w:tab/>
        </w:r>
        <w:r>
          <w:fldChar w:fldCharType="begin"/>
        </w:r>
        <w:r>
          <w:instrText xml:space="preserve"> PAGEREF _Toc5374 \h </w:instrText>
        </w:r>
        <w:r>
          <w:fldChar w:fldCharType="separate"/>
        </w:r>
        <w:r>
          <w:t>17</w:t>
        </w:r>
        <w:r>
          <w:fldChar w:fldCharType="end"/>
        </w:r>
      </w:hyperlink>
    </w:p>
    <w:p>
      <w:pPr>
        <w:pStyle w:val="TOC1"/>
        <w:tabs>
          <w:tab w:val="right" w:leader="dot" w:pos="8306"/>
        </w:tabs>
      </w:pPr>
      <w:hyperlink w:anchor="_Toc21036" w:history="1">
        <w:r>
          <w:rPr>
            <w:rFonts w:ascii="仿宋" w:eastAsia="仿宋" w:hAnsi="仿宋" w:cs="仿宋" w:hint="eastAsia"/>
            <w:lang w:eastAsia="zh-CN"/>
          </w:rPr>
          <w:t>五、项目选址研究</w:t>
        </w:r>
        <w:r>
          <w:tab/>
        </w:r>
        <w:r>
          <w:fldChar w:fldCharType="begin"/>
        </w:r>
        <w:r>
          <w:instrText xml:space="preserve"> PAGEREF _Toc21036 \h </w:instrText>
        </w:r>
        <w:r>
          <w:fldChar w:fldCharType="separate"/>
        </w:r>
        <w:r>
          <w:t>18</w:t>
        </w:r>
        <w:r>
          <w:fldChar w:fldCharType="end"/>
        </w:r>
      </w:hyperlink>
    </w:p>
    <w:p>
      <w:pPr>
        <w:pStyle w:val="TOC2"/>
        <w:tabs>
          <w:tab w:val="right" w:leader="dot" w:pos="8306"/>
        </w:tabs>
      </w:pPr>
      <w:hyperlink w:anchor="_Toc7935" w:history="1">
        <w:r>
          <w:rPr>
            <w:rFonts w:ascii="仿宋" w:eastAsia="仿宋" w:hAnsi="仿宋" w:cs="仿宋" w:hint="eastAsia"/>
            <w:lang w:eastAsia="zh-CN"/>
          </w:rPr>
          <w:t>(一)、项目选址原则</w:t>
        </w:r>
        <w:r>
          <w:tab/>
        </w:r>
        <w:r>
          <w:fldChar w:fldCharType="begin"/>
        </w:r>
        <w:r>
          <w:instrText xml:space="preserve"> PAGEREF _Toc7935 \h </w:instrText>
        </w:r>
        <w:r>
          <w:fldChar w:fldCharType="separate"/>
        </w:r>
        <w:r>
          <w:t>18</w:t>
        </w:r>
        <w:r>
          <w:fldChar w:fldCharType="end"/>
        </w:r>
      </w:hyperlink>
    </w:p>
    <w:p>
      <w:pPr>
        <w:pStyle w:val="TOC2"/>
        <w:tabs>
          <w:tab w:val="right" w:leader="dot" w:pos="8306"/>
        </w:tabs>
      </w:pPr>
      <w:hyperlink w:anchor="_Toc11741" w:history="1">
        <w:r>
          <w:rPr>
            <w:rFonts w:ascii="仿宋" w:eastAsia="仿宋" w:hAnsi="仿宋" w:cs="仿宋" w:hint="eastAsia"/>
            <w:lang w:eastAsia="zh-CN"/>
          </w:rPr>
          <w:t>(二)、项目选址</w:t>
        </w:r>
        <w:r>
          <w:tab/>
        </w:r>
        <w:r>
          <w:fldChar w:fldCharType="begin"/>
        </w:r>
        <w:r>
          <w:instrText xml:space="preserve"> PAGEREF _Toc11741 \h </w:instrText>
        </w:r>
        <w:r>
          <w:fldChar w:fldCharType="separate"/>
        </w:r>
        <w:r>
          <w:t>21</w:t>
        </w:r>
        <w:r>
          <w:fldChar w:fldCharType="end"/>
        </w:r>
      </w:hyperlink>
    </w:p>
    <w:p>
      <w:pPr>
        <w:pStyle w:val="TOC2"/>
        <w:tabs>
          <w:tab w:val="right" w:leader="dot" w:pos="8306"/>
        </w:tabs>
      </w:pPr>
      <w:hyperlink w:anchor="_Toc23023" w:history="1">
        <w:r>
          <w:rPr>
            <w:rFonts w:ascii="仿宋" w:eastAsia="仿宋" w:hAnsi="仿宋" w:cs="仿宋" w:hint="eastAsia"/>
            <w:lang w:eastAsia="zh-CN"/>
          </w:rPr>
          <w:t>(三)、建设条件分析</w:t>
        </w:r>
        <w:r>
          <w:tab/>
        </w:r>
        <w:r>
          <w:fldChar w:fldCharType="begin"/>
        </w:r>
        <w:r>
          <w:instrText xml:space="preserve"> PAGEREF _Toc23023 \h </w:instrText>
        </w:r>
        <w:r>
          <w:fldChar w:fldCharType="separate"/>
        </w:r>
        <w:r>
          <w:t>24</w:t>
        </w:r>
        <w:r>
          <w:fldChar w:fldCharType="end"/>
        </w:r>
      </w:hyperlink>
    </w:p>
    <w:p>
      <w:pPr>
        <w:pStyle w:val="TOC2"/>
        <w:tabs>
          <w:tab w:val="right" w:leader="dot" w:pos="8306"/>
        </w:tabs>
      </w:pPr>
      <w:hyperlink w:anchor="_Toc24996" w:history="1">
        <w:r>
          <w:rPr>
            <w:rFonts w:ascii="仿宋" w:eastAsia="仿宋" w:hAnsi="仿宋" w:cs="仿宋" w:hint="eastAsia"/>
            <w:lang w:eastAsia="zh-CN"/>
          </w:rPr>
          <w:t>(四)、用地控制指标</w:t>
        </w:r>
        <w:r>
          <w:tab/>
        </w:r>
        <w:r>
          <w:fldChar w:fldCharType="begin"/>
        </w:r>
        <w:r>
          <w:instrText xml:space="preserve"> PAGEREF _Toc24996 \h </w:instrText>
        </w:r>
        <w:r>
          <w:fldChar w:fldCharType="separate"/>
        </w:r>
        <w:r>
          <w:t>25</w:t>
        </w:r>
        <w:r>
          <w:fldChar w:fldCharType="end"/>
        </w:r>
      </w:hyperlink>
    </w:p>
    <w:p>
      <w:pPr>
        <w:pStyle w:val="TOC2"/>
        <w:tabs>
          <w:tab w:val="right" w:leader="dot" w:pos="8306"/>
        </w:tabs>
      </w:pPr>
      <w:hyperlink w:anchor="_Toc9463" w:history="1">
        <w:r>
          <w:rPr>
            <w:rFonts w:ascii="仿宋" w:eastAsia="仿宋" w:hAnsi="仿宋" w:cs="仿宋" w:hint="eastAsia"/>
            <w:lang w:eastAsia="zh-CN"/>
          </w:rPr>
          <w:t>(五)、地总体要求</w:t>
        </w:r>
        <w:r>
          <w:tab/>
        </w:r>
        <w:r>
          <w:fldChar w:fldCharType="begin"/>
        </w:r>
        <w:r>
          <w:instrText xml:space="preserve"> PAGEREF _Toc9463 \h </w:instrText>
        </w:r>
        <w:r>
          <w:fldChar w:fldCharType="separate"/>
        </w:r>
        <w:r>
          <w:t>26</w:t>
        </w:r>
        <w:r>
          <w:fldChar w:fldCharType="end"/>
        </w:r>
      </w:hyperlink>
    </w:p>
    <w:p>
      <w:pPr>
        <w:pStyle w:val="TOC2"/>
        <w:tabs>
          <w:tab w:val="right" w:leader="dot" w:pos="8306"/>
        </w:tabs>
      </w:pPr>
      <w:hyperlink w:anchor="_Toc4376" w:history="1">
        <w:r>
          <w:rPr>
            <w:rFonts w:ascii="仿宋" w:eastAsia="仿宋" w:hAnsi="仿宋" w:cs="仿宋" w:hint="eastAsia"/>
            <w:lang w:eastAsia="zh-CN"/>
          </w:rPr>
          <w:t>(六)、节约用地措施</w:t>
        </w:r>
        <w:r>
          <w:tab/>
        </w:r>
        <w:r>
          <w:fldChar w:fldCharType="begin"/>
        </w:r>
        <w:r>
          <w:instrText xml:space="preserve"> PAGEREF _Toc4376 \h </w:instrText>
        </w:r>
        <w:r>
          <w:fldChar w:fldCharType="separate"/>
        </w:r>
        <w:r>
          <w:t>27</w:t>
        </w:r>
        <w:r>
          <w:fldChar w:fldCharType="end"/>
        </w:r>
      </w:hyperlink>
    </w:p>
    <w:p>
      <w:pPr>
        <w:pStyle w:val="TOC2"/>
        <w:tabs>
          <w:tab w:val="right" w:leader="dot" w:pos="8306"/>
        </w:tabs>
      </w:pPr>
      <w:hyperlink w:anchor="_Toc6685" w:history="1">
        <w:r>
          <w:rPr>
            <w:rFonts w:ascii="仿宋" w:eastAsia="仿宋" w:hAnsi="仿宋" w:cs="仿宋" w:hint="eastAsia"/>
            <w:lang w:eastAsia="zh-CN"/>
          </w:rPr>
          <w:t>(七)、选址综合评价</w:t>
        </w:r>
        <w:r>
          <w:tab/>
        </w:r>
        <w:r>
          <w:fldChar w:fldCharType="begin"/>
        </w:r>
        <w:r>
          <w:instrText xml:space="preserve"> PAGEREF _Toc6685 \h </w:instrText>
        </w:r>
        <w:r>
          <w:fldChar w:fldCharType="separate"/>
        </w:r>
        <w:r>
          <w:t>29</w:t>
        </w:r>
        <w:r>
          <w:fldChar w:fldCharType="end"/>
        </w:r>
      </w:hyperlink>
    </w:p>
    <w:p>
      <w:pPr>
        <w:pStyle w:val="TOC1"/>
        <w:tabs>
          <w:tab w:val="right" w:leader="dot" w:pos="8306"/>
        </w:tabs>
      </w:pPr>
      <w:hyperlink w:anchor="_Toc1991" w:history="1">
        <w:r>
          <w:rPr>
            <w:rFonts w:ascii="仿宋" w:eastAsia="仿宋" w:hAnsi="仿宋" w:cs="仿宋" w:hint="eastAsia"/>
            <w:lang w:eastAsia="zh-CN"/>
          </w:rPr>
          <w:t>六、建设风险评估分析</w:t>
        </w:r>
        <w:r>
          <w:tab/>
        </w:r>
        <w:r>
          <w:fldChar w:fldCharType="begin"/>
        </w:r>
        <w:r>
          <w:instrText xml:space="preserve"> PAGEREF _Toc1991 \h </w:instrText>
        </w:r>
        <w:r>
          <w:fldChar w:fldCharType="separate"/>
        </w:r>
        <w:r>
          <w:t>30</w:t>
        </w:r>
        <w:r>
          <w:fldChar w:fldCharType="end"/>
        </w:r>
      </w:hyperlink>
    </w:p>
    <w:p>
      <w:pPr>
        <w:pStyle w:val="TOC2"/>
        <w:tabs>
          <w:tab w:val="right" w:leader="dot" w:pos="8306"/>
        </w:tabs>
      </w:pPr>
      <w:hyperlink w:anchor="_Toc4554" w:history="1">
        <w:r>
          <w:rPr>
            <w:rFonts w:ascii="仿宋" w:eastAsia="仿宋" w:hAnsi="仿宋" w:cs="仿宋" w:hint="eastAsia"/>
            <w:lang w:eastAsia="zh-CN"/>
          </w:rPr>
          <w:t>(一)、政策风险分析</w:t>
        </w:r>
        <w:r>
          <w:tab/>
        </w:r>
        <w:r>
          <w:fldChar w:fldCharType="begin"/>
        </w:r>
        <w:r>
          <w:instrText xml:space="preserve"> PAGEREF _Toc4554 \h </w:instrText>
        </w:r>
        <w:r>
          <w:fldChar w:fldCharType="separate"/>
        </w:r>
        <w:r>
          <w:t>30</w:t>
        </w:r>
        <w:r>
          <w:fldChar w:fldCharType="end"/>
        </w:r>
      </w:hyperlink>
    </w:p>
    <w:p>
      <w:pPr>
        <w:pStyle w:val="TOC2"/>
        <w:tabs>
          <w:tab w:val="right" w:leader="dot" w:pos="8306"/>
        </w:tabs>
      </w:pPr>
      <w:hyperlink w:anchor="_Toc29479" w:history="1">
        <w:r>
          <w:rPr>
            <w:rFonts w:ascii="仿宋" w:eastAsia="仿宋" w:hAnsi="仿宋" w:cs="仿宋" w:hint="eastAsia"/>
            <w:lang w:eastAsia="zh-CN"/>
          </w:rPr>
          <w:t>(二)、社会风险分析</w:t>
        </w:r>
        <w:r>
          <w:tab/>
        </w:r>
        <w:r>
          <w:fldChar w:fldCharType="begin"/>
        </w:r>
        <w:r>
          <w:instrText xml:space="preserve"> PAGEREF _Toc29479 \h </w:instrText>
        </w:r>
        <w:r>
          <w:fldChar w:fldCharType="separate"/>
        </w:r>
        <w:r>
          <w:t>31</w:t>
        </w:r>
        <w:r>
          <w:fldChar w:fldCharType="end"/>
        </w:r>
      </w:hyperlink>
    </w:p>
    <w:p>
      <w:pPr>
        <w:pStyle w:val="TOC2"/>
        <w:tabs>
          <w:tab w:val="right" w:leader="dot" w:pos="8306"/>
        </w:tabs>
      </w:pPr>
      <w:hyperlink w:anchor="_Toc10126" w:history="1">
        <w:r>
          <w:rPr>
            <w:rFonts w:ascii="仿宋" w:eastAsia="仿宋" w:hAnsi="仿宋" w:cs="仿宋" w:hint="eastAsia"/>
            <w:lang w:eastAsia="zh-CN"/>
          </w:rPr>
          <w:t>(三)、市场风险分析</w:t>
        </w:r>
        <w:r>
          <w:tab/>
        </w:r>
        <w:r>
          <w:fldChar w:fldCharType="begin"/>
        </w:r>
        <w:r>
          <w:instrText xml:space="preserve"> PAGEREF _Toc10126 \h </w:instrText>
        </w:r>
        <w:r>
          <w:fldChar w:fldCharType="separate"/>
        </w:r>
        <w:r>
          <w:t>33</w:t>
        </w:r>
        <w:r>
          <w:fldChar w:fldCharType="end"/>
        </w:r>
      </w:hyperlink>
    </w:p>
    <w:p>
      <w:pPr>
        <w:pStyle w:val="TOC2"/>
        <w:tabs>
          <w:tab w:val="right" w:leader="dot" w:pos="8306"/>
        </w:tabs>
      </w:pPr>
      <w:hyperlink w:anchor="_Toc15567" w:history="1">
        <w:r>
          <w:rPr>
            <w:rFonts w:ascii="仿宋" w:eastAsia="仿宋" w:hAnsi="仿宋" w:cs="仿宋" w:hint="eastAsia"/>
            <w:lang w:eastAsia="zh-CN"/>
          </w:rPr>
          <w:t>(四)、资金风险分析</w:t>
        </w:r>
        <w:r>
          <w:tab/>
        </w:r>
        <w:r>
          <w:fldChar w:fldCharType="begin"/>
        </w:r>
        <w:r>
          <w:instrText xml:space="preserve"> PAGEREF _Toc15567 \h </w:instrText>
        </w:r>
        <w:r>
          <w:fldChar w:fldCharType="separate"/>
        </w:r>
        <w:r>
          <w:t>33</w:t>
        </w:r>
        <w:r>
          <w:fldChar w:fldCharType="end"/>
        </w:r>
      </w:hyperlink>
    </w:p>
    <w:p>
      <w:pPr>
        <w:pStyle w:val="TOC2"/>
        <w:tabs>
          <w:tab w:val="right" w:leader="dot" w:pos="8306"/>
        </w:tabs>
      </w:pPr>
      <w:hyperlink w:anchor="_Toc29147" w:history="1">
        <w:r>
          <w:rPr>
            <w:rFonts w:ascii="仿宋" w:eastAsia="仿宋" w:hAnsi="仿宋" w:cs="仿宋" w:hint="eastAsia"/>
            <w:lang w:eastAsia="zh-CN"/>
          </w:rPr>
          <w:t>(五)、技术风险分析</w:t>
        </w:r>
        <w:r>
          <w:tab/>
        </w:r>
        <w:r>
          <w:fldChar w:fldCharType="begin"/>
        </w:r>
        <w:r>
          <w:instrText xml:space="preserve"> PAGEREF _Toc29147 \h </w:instrText>
        </w:r>
        <w:r>
          <w:fldChar w:fldCharType="separate"/>
        </w:r>
        <w:r>
          <w:t>34</w:t>
        </w:r>
        <w:r>
          <w:fldChar w:fldCharType="end"/>
        </w:r>
      </w:hyperlink>
    </w:p>
    <w:p>
      <w:pPr>
        <w:pStyle w:val="TOC2"/>
        <w:tabs>
          <w:tab w:val="right" w:leader="dot" w:pos="8306"/>
        </w:tabs>
      </w:pPr>
      <w:hyperlink w:anchor="_Toc4023" w:history="1">
        <w:r>
          <w:rPr>
            <w:rFonts w:ascii="仿宋" w:eastAsia="仿宋" w:hAnsi="仿宋" w:cs="仿宋" w:hint="eastAsia"/>
            <w:lang w:eastAsia="zh-CN"/>
          </w:rPr>
          <w:t>(六)、财务风险分析</w:t>
        </w:r>
        <w:r>
          <w:tab/>
        </w:r>
        <w:r>
          <w:fldChar w:fldCharType="begin"/>
        </w:r>
        <w:r>
          <w:instrText xml:space="preserve"> PAGEREF _Toc4023 \h </w:instrText>
        </w:r>
        <w:r>
          <w:fldChar w:fldCharType="separate"/>
        </w:r>
        <w:r>
          <w:t>36</w:t>
        </w:r>
        <w:r>
          <w:fldChar w:fldCharType="end"/>
        </w:r>
      </w:hyperlink>
    </w:p>
    <w:p>
      <w:pPr>
        <w:pStyle w:val="TOC2"/>
        <w:tabs>
          <w:tab w:val="right" w:leader="dot" w:pos="8306"/>
        </w:tabs>
      </w:pPr>
      <w:hyperlink w:anchor="_Toc27861" w:history="1">
        <w:r>
          <w:rPr>
            <w:rFonts w:ascii="仿宋" w:eastAsia="仿宋" w:hAnsi="仿宋" w:cs="仿宋" w:hint="eastAsia"/>
            <w:lang w:eastAsia="zh-CN"/>
          </w:rPr>
          <w:t>(七)、管理风险分析</w:t>
        </w:r>
        <w:r>
          <w:tab/>
        </w:r>
        <w:r>
          <w:fldChar w:fldCharType="begin"/>
        </w:r>
        <w:r>
          <w:instrText xml:space="preserve"> PAGEREF _Toc27861 \h </w:instrText>
        </w:r>
        <w:r>
          <w:fldChar w:fldCharType="separate"/>
        </w:r>
        <w:r>
          <w:t>37</w:t>
        </w:r>
        <w:r>
          <w:fldChar w:fldCharType="end"/>
        </w:r>
      </w:hyperlink>
    </w:p>
    <w:p>
      <w:pPr>
        <w:pStyle w:val="TOC2"/>
        <w:tabs>
          <w:tab w:val="right" w:leader="dot" w:pos="8306"/>
        </w:tabs>
      </w:pPr>
      <w:hyperlink w:anchor="_Toc10328" w:history="1">
        <w:r>
          <w:rPr>
            <w:rFonts w:ascii="仿宋" w:eastAsia="仿宋" w:hAnsi="仿宋" w:cs="仿宋" w:hint="eastAsia"/>
            <w:lang w:eastAsia="zh-CN"/>
          </w:rPr>
          <w:t>(八)、其它风险分析</w:t>
        </w:r>
        <w:r>
          <w:tab/>
        </w:r>
        <w:r>
          <w:fldChar w:fldCharType="begin"/>
        </w:r>
        <w:r>
          <w:instrText xml:space="preserve"> PAGEREF _Toc10328 \h </w:instrText>
        </w:r>
        <w:r>
          <w:fldChar w:fldCharType="separate"/>
        </w:r>
        <w:r>
          <w:t>39</w:t>
        </w:r>
        <w:r>
          <w:fldChar w:fldCharType="end"/>
        </w:r>
      </w:hyperlink>
    </w:p>
    <w:p>
      <w:pPr>
        <w:pStyle w:val="TOC2"/>
        <w:tabs>
          <w:tab w:val="right" w:leader="dot" w:pos="8306"/>
        </w:tabs>
      </w:pPr>
      <w:hyperlink w:anchor="_Toc22633" w:history="1">
        <w:r>
          <w:rPr>
            <w:rFonts w:ascii="仿宋" w:eastAsia="仿宋" w:hAnsi="仿宋" w:cs="仿宋" w:hint="eastAsia"/>
            <w:lang w:eastAsia="zh-CN"/>
          </w:rPr>
          <w:t>(九)、社会影响评估</w:t>
        </w:r>
        <w:r>
          <w:tab/>
        </w:r>
        <w:r>
          <w:fldChar w:fldCharType="begin"/>
        </w:r>
        <w:r>
          <w:instrText xml:space="preserve"> PAGEREF _Toc22633 \h </w:instrText>
        </w:r>
        <w:r>
          <w:fldChar w:fldCharType="separate"/>
        </w:r>
        <w:r>
          <w:t>40</w:t>
        </w:r>
        <w:r>
          <w:fldChar w:fldCharType="end"/>
        </w:r>
      </w:hyperlink>
    </w:p>
    <w:p>
      <w:pPr>
        <w:pStyle w:val="TOC1"/>
        <w:tabs>
          <w:tab w:val="right" w:leader="dot" w:pos="8306"/>
        </w:tabs>
      </w:pPr>
      <w:hyperlink w:anchor="_Toc20188" w:history="1">
        <w:r>
          <w:rPr>
            <w:rFonts w:ascii="仿宋" w:eastAsia="仿宋" w:hAnsi="仿宋" w:cs="仿宋" w:hint="eastAsia"/>
            <w:lang w:eastAsia="zh-CN"/>
          </w:rPr>
          <w:t>七、技术创新与产业升级</w:t>
        </w:r>
        <w:r>
          <w:tab/>
        </w:r>
        <w:r>
          <w:fldChar w:fldCharType="begin"/>
        </w:r>
        <w:r>
          <w:instrText xml:space="preserve"> PAGEREF _Toc20188 \h </w:instrText>
        </w:r>
        <w:r>
          <w:fldChar w:fldCharType="separate"/>
        </w:r>
        <w:r>
          <w:t>42</w:t>
        </w:r>
        <w:r>
          <w:fldChar w:fldCharType="end"/>
        </w:r>
      </w:hyperlink>
    </w:p>
    <w:p>
      <w:pPr>
        <w:pStyle w:val="TOC2"/>
        <w:tabs>
          <w:tab w:val="right" w:leader="dot" w:pos="8306"/>
        </w:tabs>
      </w:pPr>
      <w:hyperlink w:anchor="_Toc3138" w:history="1">
        <w:r>
          <w:rPr>
            <w:rFonts w:ascii="仿宋" w:eastAsia="仿宋" w:hAnsi="仿宋" w:cs="仿宋" w:hint="eastAsia"/>
            <w:lang w:eastAsia="zh-CN"/>
          </w:rPr>
          <w:t>(一)、技术创新方向与目标</w:t>
        </w:r>
        <w:r>
          <w:tab/>
        </w:r>
        <w:r>
          <w:fldChar w:fldCharType="begin"/>
        </w:r>
        <w:r>
          <w:instrText xml:space="preserve"> PAGEREF _Toc3138 \h </w:instrText>
        </w:r>
        <w:r>
          <w:fldChar w:fldCharType="separate"/>
        </w:r>
        <w:r>
          <w:t>42</w:t>
        </w:r>
        <w:r>
          <w:fldChar w:fldCharType="end"/>
        </w:r>
      </w:hyperlink>
    </w:p>
    <w:p>
      <w:pPr>
        <w:pStyle w:val="TOC2"/>
        <w:tabs>
          <w:tab w:val="right" w:leader="dot" w:pos="8306"/>
        </w:tabs>
      </w:pPr>
      <w:hyperlink w:anchor="_Toc5057" w:history="1">
        <w:r>
          <w:rPr>
            <w:rFonts w:ascii="仿宋" w:eastAsia="仿宋" w:hAnsi="仿宋" w:cs="仿宋" w:hint="eastAsia"/>
            <w:lang w:eastAsia="zh-CN"/>
          </w:rPr>
          <w:t>(二)、产业升级路径与措施</w:t>
        </w:r>
        <w:r>
          <w:tab/>
        </w:r>
        <w:r>
          <w:fldChar w:fldCharType="begin"/>
        </w:r>
        <w:r>
          <w:instrText xml:space="preserve"> PAGEREF _Toc5057 \h </w:instrText>
        </w:r>
        <w:r>
          <w:fldChar w:fldCharType="separate"/>
        </w:r>
        <w:r>
          <w:t>43</w:t>
        </w:r>
        <w:r>
          <w:fldChar w:fldCharType="end"/>
        </w:r>
      </w:hyperlink>
    </w:p>
    <w:p>
      <w:pPr>
        <w:pStyle w:val="TOC1"/>
        <w:tabs>
          <w:tab w:val="right" w:leader="dot" w:pos="8306"/>
        </w:tabs>
      </w:pPr>
      <w:hyperlink w:anchor="_Toc6240" w:history="1">
        <w:r>
          <w:rPr>
            <w:rFonts w:ascii="仿宋" w:eastAsia="仿宋" w:hAnsi="仿宋" w:cs="仿宋" w:hint="eastAsia"/>
            <w:lang w:eastAsia="zh-CN"/>
          </w:rPr>
          <w:t>八、土地利用与规划方案</w:t>
        </w:r>
        <w:r>
          <w:tab/>
        </w:r>
        <w:r>
          <w:fldChar w:fldCharType="begin"/>
        </w:r>
        <w:r>
          <w:instrText xml:space="preserve"> PAGEREF _Toc6240 \h </w:instrText>
        </w:r>
        <w:r>
          <w:fldChar w:fldCharType="separate"/>
        </w:r>
        <w:r>
          <w:t>45</w:t>
        </w:r>
        <w:r>
          <w:fldChar w:fldCharType="end"/>
        </w:r>
      </w:hyperlink>
    </w:p>
    <w:p>
      <w:pPr>
        <w:pStyle w:val="TOC2"/>
        <w:tabs>
          <w:tab w:val="right" w:leader="dot" w:pos="8306"/>
        </w:tabs>
      </w:pPr>
      <w:hyperlink w:anchor="_Toc27291" w:history="1">
        <w:r>
          <w:rPr>
            <w:rFonts w:ascii="仿宋" w:eastAsia="仿宋" w:hAnsi="仿宋" w:cs="仿宋" w:hint="eastAsia"/>
            <w:lang w:eastAsia="zh-CN"/>
          </w:rPr>
          <w:t>(一)、项目用地情况分析</w:t>
        </w:r>
        <w:r>
          <w:tab/>
        </w:r>
        <w:r>
          <w:fldChar w:fldCharType="begin"/>
        </w:r>
        <w:r>
          <w:instrText xml:space="preserve"> PAGEREF _Toc27291 \h </w:instrText>
        </w:r>
        <w:r>
          <w:fldChar w:fldCharType="separate"/>
        </w:r>
        <w:r>
          <w:t>45</w:t>
        </w:r>
        <w:r>
          <w:fldChar w:fldCharType="end"/>
        </w:r>
      </w:hyperlink>
    </w:p>
    <w:p>
      <w:pPr>
        <w:pStyle w:val="TOC2"/>
        <w:tabs>
          <w:tab w:val="right" w:leader="dot" w:pos="8306"/>
        </w:tabs>
      </w:pPr>
      <w:hyperlink w:anchor="_Toc32598" w:history="1">
        <w:r>
          <w:rPr>
            <w:rFonts w:ascii="仿宋" w:eastAsia="仿宋" w:hAnsi="仿宋" w:cs="仿宋" w:hint="eastAsia"/>
            <w:lang w:eastAsia="zh-CN"/>
          </w:rPr>
          <w:t>(二)、土地利用规划方案</w:t>
        </w:r>
        <w:r>
          <w:tab/>
        </w:r>
        <w:r>
          <w:fldChar w:fldCharType="begin"/>
        </w:r>
        <w:r>
          <w:instrText xml:space="preserve"> PAGEREF _Toc32598 \h </w:instrText>
        </w:r>
        <w:r>
          <w:fldChar w:fldCharType="separate"/>
        </w:r>
        <w:r>
          <w:t>46</w:t>
        </w:r>
        <w:r>
          <w:fldChar w:fldCharType="end"/>
        </w:r>
      </w:hyperlink>
    </w:p>
    <w:p>
      <w:pPr>
        <w:pStyle w:val="TOC1"/>
        <w:tabs>
          <w:tab w:val="right" w:leader="dot" w:pos="8306"/>
        </w:tabs>
      </w:pPr>
      <w:hyperlink w:anchor="_Toc23509" w:history="1">
        <w:r>
          <w:rPr>
            <w:rFonts w:ascii="仿宋" w:eastAsia="仿宋" w:hAnsi="仿宋" w:cs="仿宋" w:hint="eastAsia"/>
            <w:lang w:eastAsia="zh-CN"/>
          </w:rPr>
          <w:t>九、环境保护与绿色发展</w:t>
        </w:r>
        <w:r>
          <w:tab/>
        </w:r>
        <w:r>
          <w:fldChar w:fldCharType="begin"/>
        </w:r>
        <w:r>
          <w:instrText xml:space="preserve"> PAGEREF _Toc23509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9" w:history="1">
        <w:r>
          <w:rPr>
            <w:rFonts w:ascii="仿宋" w:eastAsia="仿宋" w:hAnsi="仿宋" w:cs="仿宋" w:hint="eastAsia"/>
            <w:lang w:eastAsia="zh-CN"/>
          </w:rPr>
          <w:t>(一)、环境保护措施</w:t>
        </w:r>
        <w:r>
          <w:tab/>
        </w:r>
        <w:r>
          <w:fldChar w:fldCharType="begin"/>
        </w:r>
        <w:r>
          <w:instrText xml:space="preserve"> PAGEREF _Toc32629 \h </w:instrText>
        </w:r>
        <w:r>
          <w:fldChar w:fldCharType="separate"/>
        </w:r>
        <w:r>
          <w:t>47</w:t>
        </w:r>
        <w:r>
          <w:fldChar w:fldCharType="end"/>
        </w:r>
      </w:hyperlink>
    </w:p>
    <w:p>
      <w:pPr>
        <w:pStyle w:val="TOC2"/>
        <w:tabs>
          <w:tab w:val="right" w:leader="dot" w:pos="8306"/>
        </w:tabs>
      </w:pPr>
      <w:hyperlink w:anchor="_Toc3499" w:history="1">
        <w:r>
          <w:rPr>
            <w:rFonts w:ascii="仿宋" w:eastAsia="仿宋" w:hAnsi="仿宋" w:cs="仿宋" w:hint="eastAsia"/>
            <w:lang w:eastAsia="zh-CN"/>
          </w:rPr>
          <w:t>(二)、绿色发展与可持续发展策略</w:t>
        </w:r>
        <w:r>
          <w:tab/>
        </w:r>
        <w:r>
          <w:fldChar w:fldCharType="begin"/>
        </w:r>
        <w:r>
          <w:instrText xml:space="preserve"> PAGEREF _Toc3499 \h </w:instrText>
        </w:r>
        <w:r>
          <w:fldChar w:fldCharType="separate"/>
        </w:r>
        <w:r>
          <w:t>49</w:t>
        </w:r>
        <w:r>
          <w:fldChar w:fldCharType="end"/>
        </w:r>
      </w:hyperlink>
    </w:p>
    <w:p>
      <w:pPr>
        <w:pStyle w:val="TOC1"/>
        <w:tabs>
          <w:tab w:val="right" w:leader="dot" w:pos="8306"/>
        </w:tabs>
      </w:pPr>
      <w:hyperlink w:anchor="_Toc19065" w:history="1">
        <w:r>
          <w:rPr>
            <w:rFonts w:ascii="仿宋" w:eastAsia="仿宋" w:hAnsi="仿宋" w:cs="仿宋" w:hint="eastAsia"/>
            <w:lang w:eastAsia="zh-CN"/>
          </w:rPr>
          <w:t>十、环境保护与治理方案</w:t>
        </w:r>
        <w:r>
          <w:tab/>
        </w:r>
        <w:r>
          <w:fldChar w:fldCharType="begin"/>
        </w:r>
        <w:r>
          <w:instrText xml:space="preserve"> PAGEREF _Toc19065 \h </w:instrText>
        </w:r>
        <w:r>
          <w:fldChar w:fldCharType="separate"/>
        </w:r>
        <w:r>
          <w:t>50</w:t>
        </w:r>
        <w:r>
          <w:fldChar w:fldCharType="end"/>
        </w:r>
      </w:hyperlink>
    </w:p>
    <w:p>
      <w:pPr>
        <w:pStyle w:val="TOC2"/>
        <w:tabs>
          <w:tab w:val="right" w:leader="dot" w:pos="8306"/>
        </w:tabs>
      </w:pPr>
      <w:hyperlink w:anchor="_Toc9643" w:history="1">
        <w:r>
          <w:rPr>
            <w:rFonts w:ascii="仿宋" w:eastAsia="仿宋" w:hAnsi="仿宋" w:cs="仿宋" w:hint="eastAsia"/>
            <w:lang w:eastAsia="zh-CN"/>
          </w:rPr>
          <w:t>(一)、项目环境影响评估</w:t>
        </w:r>
        <w:r>
          <w:tab/>
        </w:r>
        <w:r>
          <w:fldChar w:fldCharType="begin"/>
        </w:r>
        <w:r>
          <w:instrText xml:space="preserve"> PAGEREF _Toc9643 \h </w:instrText>
        </w:r>
        <w:r>
          <w:fldChar w:fldCharType="separate"/>
        </w:r>
        <w:r>
          <w:t>50</w:t>
        </w:r>
        <w:r>
          <w:fldChar w:fldCharType="end"/>
        </w:r>
      </w:hyperlink>
    </w:p>
    <w:p>
      <w:pPr>
        <w:pStyle w:val="TOC2"/>
        <w:tabs>
          <w:tab w:val="right" w:leader="dot" w:pos="8306"/>
        </w:tabs>
      </w:pPr>
      <w:hyperlink w:anchor="_Toc18289" w:history="1">
        <w:r>
          <w:rPr>
            <w:rFonts w:ascii="仿宋" w:eastAsia="仿宋" w:hAnsi="仿宋" w:cs="仿宋" w:hint="eastAsia"/>
            <w:lang w:eastAsia="zh-CN"/>
          </w:rPr>
          <w:t>(二)、环境保护措施与治理方案</w:t>
        </w:r>
        <w:r>
          <w:tab/>
        </w:r>
        <w:r>
          <w:fldChar w:fldCharType="begin"/>
        </w:r>
        <w:r>
          <w:instrText xml:space="preserve"> PAGEREF _Toc18289 \h </w:instrText>
        </w:r>
        <w:r>
          <w:fldChar w:fldCharType="separate"/>
        </w:r>
        <w:r>
          <w:t>50</w:t>
        </w:r>
        <w:r>
          <w:fldChar w:fldCharType="end"/>
        </w:r>
      </w:hyperlink>
    </w:p>
    <w:p>
      <w:pPr>
        <w:pStyle w:val="TOC1"/>
        <w:tabs>
          <w:tab w:val="right" w:leader="dot" w:pos="8306"/>
        </w:tabs>
      </w:pPr>
      <w:hyperlink w:anchor="_Toc20348" w:history="1">
        <w:r>
          <w:rPr>
            <w:rFonts w:ascii="仿宋" w:eastAsia="仿宋" w:hAnsi="仿宋" w:cs="仿宋" w:hint="eastAsia"/>
            <w:lang w:eastAsia="zh-CN"/>
          </w:rPr>
          <w:t>十一、项目变更管理</w:t>
        </w:r>
        <w:r>
          <w:tab/>
        </w:r>
        <w:r>
          <w:fldChar w:fldCharType="begin"/>
        </w:r>
        <w:r>
          <w:instrText xml:space="preserve"> PAGEREF _Toc20348 \h </w:instrText>
        </w:r>
        <w:r>
          <w:fldChar w:fldCharType="separate"/>
        </w:r>
        <w:r>
          <w:t>51</w:t>
        </w:r>
        <w:r>
          <w:fldChar w:fldCharType="end"/>
        </w:r>
      </w:hyperlink>
    </w:p>
    <w:p>
      <w:pPr>
        <w:pStyle w:val="TOC2"/>
        <w:tabs>
          <w:tab w:val="right" w:leader="dot" w:pos="8306"/>
        </w:tabs>
      </w:pPr>
      <w:hyperlink w:anchor="_Toc6383" w:history="1">
        <w:r>
          <w:rPr>
            <w:rFonts w:ascii="仿宋" w:eastAsia="仿宋" w:hAnsi="仿宋" w:cs="仿宋" w:hint="eastAsia"/>
            <w:lang w:eastAsia="zh-CN"/>
          </w:rPr>
          <w:t>(一)、变更控制流程</w:t>
        </w:r>
        <w:r>
          <w:tab/>
        </w:r>
        <w:r>
          <w:fldChar w:fldCharType="begin"/>
        </w:r>
        <w:r>
          <w:instrText xml:space="preserve"> PAGEREF _Toc6383 \h </w:instrText>
        </w:r>
        <w:r>
          <w:fldChar w:fldCharType="separate"/>
        </w:r>
        <w:r>
          <w:t>51</w:t>
        </w:r>
        <w:r>
          <w:fldChar w:fldCharType="end"/>
        </w:r>
      </w:hyperlink>
    </w:p>
    <w:p>
      <w:pPr>
        <w:pStyle w:val="TOC2"/>
        <w:tabs>
          <w:tab w:val="right" w:leader="dot" w:pos="8306"/>
        </w:tabs>
      </w:pPr>
      <w:hyperlink w:anchor="_Toc23242" w:history="1">
        <w:r>
          <w:rPr>
            <w:rFonts w:ascii="仿宋" w:eastAsia="仿宋" w:hAnsi="仿宋" w:cs="仿宋" w:hint="eastAsia"/>
            <w:lang w:eastAsia="zh-CN"/>
          </w:rPr>
          <w:t>(二)、影响评估与处理</w:t>
        </w:r>
        <w:r>
          <w:tab/>
        </w:r>
        <w:r>
          <w:fldChar w:fldCharType="begin"/>
        </w:r>
        <w:r>
          <w:instrText xml:space="preserve"> PAGEREF _Toc23242 \h </w:instrText>
        </w:r>
        <w:r>
          <w:fldChar w:fldCharType="separate"/>
        </w:r>
        <w:r>
          <w:t>52</w:t>
        </w:r>
        <w:r>
          <w:fldChar w:fldCharType="end"/>
        </w:r>
      </w:hyperlink>
    </w:p>
    <w:p>
      <w:pPr>
        <w:pStyle w:val="TOC2"/>
        <w:tabs>
          <w:tab w:val="right" w:leader="dot" w:pos="8306"/>
        </w:tabs>
      </w:pPr>
      <w:hyperlink w:anchor="_Toc12749" w:history="1">
        <w:r>
          <w:rPr>
            <w:rFonts w:ascii="仿宋" w:eastAsia="仿宋" w:hAnsi="仿宋" w:cs="仿宋" w:hint="eastAsia"/>
            <w:lang w:eastAsia="zh-CN"/>
          </w:rPr>
          <w:t>(三)、变更记录与追踪</w:t>
        </w:r>
        <w:r>
          <w:tab/>
        </w:r>
        <w:r>
          <w:fldChar w:fldCharType="begin"/>
        </w:r>
        <w:r>
          <w:instrText xml:space="preserve"> PAGEREF _Toc12749 \h </w:instrText>
        </w:r>
        <w:r>
          <w:fldChar w:fldCharType="separate"/>
        </w:r>
        <w:r>
          <w:t>53</w:t>
        </w:r>
        <w:r>
          <w:fldChar w:fldCharType="end"/>
        </w:r>
      </w:hyperlink>
    </w:p>
    <w:p>
      <w:pPr>
        <w:pStyle w:val="TOC2"/>
        <w:tabs>
          <w:tab w:val="right" w:leader="dot" w:pos="8306"/>
        </w:tabs>
      </w:pPr>
      <w:hyperlink w:anchor="_Toc12665" w:history="1">
        <w:r>
          <w:rPr>
            <w:rFonts w:ascii="仿宋" w:eastAsia="仿宋" w:hAnsi="仿宋" w:cs="仿宋" w:hint="eastAsia"/>
            <w:lang w:eastAsia="zh-CN"/>
          </w:rPr>
          <w:t>(四)、变更管理策略</w:t>
        </w:r>
        <w:r>
          <w:tab/>
        </w:r>
        <w:r>
          <w:fldChar w:fldCharType="begin"/>
        </w:r>
        <w:r>
          <w:instrText xml:space="preserve"> PAGEREF _Toc12665 \h </w:instrText>
        </w:r>
        <w:r>
          <w:fldChar w:fldCharType="separate"/>
        </w:r>
        <w:r>
          <w:t>55</w:t>
        </w:r>
        <w:r>
          <w:fldChar w:fldCharType="end"/>
        </w:r>
      </w:hyperlink>
    </w:p>
    <w:p>
      <w:pPr>
        <w:pStyle w:val="TOC1"/>
        <w:tabs>
          <w:tab w:val="right" w:leader="dot" w:pos="8306"/>
        </w:tabs>
      </w:pPr>
      <w:hyperlink w:anchor="_Toc21769" w:history="1">
        <w:r>
          <w:rPr>
            <w:rFonts w:ascii="仿宋" w:eastAsia="仿宋" w:hAnsi="仿宋" w:cs="仿宋" w:hint="eastAsia"/>
            <w:lang w:eastAsia="zh-CN"/>
          </w:rPr>
          <w:t>十二、客户关系管理与市场拓展</w:t>
        </w:r>
        <w:r>
          <w:tab/>
        </w:r>
        <w:r>
          <w:fldChar w:fldCharType="begin"/>
        </w:r>
        <w:r>
          <w:instrText xml:space="preserve"> PAGEREF _Toc21769 \h </w:instrText>
        </w:r>
        <w:r>
          <w:fldChar w:fldCharType="separate"/>
        </w:r>
        <w:r>
          <w:t>57</w:t>
        </w:r>
        <w:r>
          <w:fldChar w:fldCharType="end"/>
        </w:r>
      </w:hyperlink>
    </w:p>
    <w:p>
      <w:pPr>
        <w:pStyle w:val="TOC2"/>
        <w:tabs>
          <w:tab w:val="right" w:leader="dot" w:pos="8306"/>
        </w:tabs>
      </w:pPr>
      <w:hyperlink w:anchor="_Toc12433" w:history="1">
        <w:r>
          <w:rPr>
            <w:rFonts w:ascii="仿宋" w:eastAsia="仿宋" w:hAnsi="仿宋" w:cs="仿宋" w:hint="eastAsia"/>
            <w:lang w:eastAsia="zh-CN"/>
          </w:rPr>
          <w:t>(一)、客户关系管理策略</w:t>
        </w:r>
        <w:r>
          <w:tab/>
        </w:r>
        <w:r>
          <w:fldChar w:fldCharType="begin"/>
        </w:r>
        <w:r>
          <w:instrText xml:space="preserve"> PAGEREF _Toc12433 \h </w:instrText>
        </w:r>
        <w:r>
          <w:fldChar w:fldCharType="separate"/>
        </w:r>
        <w:r>
          <w:t>57</w:t>
        </w:r>
        <w:r>
          <w:fldChar w:fldCharType="end"/>
        </w:r>
      </w:hyperlink>
    </w:p>
    <w:p>
      <w:pPr>
        <w:pStyle w:val="TOC2"/>
        <w:tabs>
          <w:tab w:val="right" w:leader="dot" w:pos="8306"/>
        </w:tabs>
      </w:pPr>
      <w:hyperlink w:anchor="_Toc384" w:history="1">
        <w:r>
          <w:rPr>
            <w:rFonts w:ascii="仿宋" w:eastAsia="仿宋" w:hAnsi="仿宋" w:cs="仿宋" w:hint="eastAsia"/>
            <w:lang w:eastAsia="zh-CN"/>
          </w:rPr>
          <w:t>(二)、市场拓展方案</w:t>
        </w:r>
        <w:r>
          <w:tab/>
        </w:r>
        <w:r>
          <w:fldChar w:fldCharType="begin"/>
        </w:r>
        <w:r>
          <w:instrText xml:space="preserve"> PAGEREF _Toc384 \h </w:instrText>
        </w:r>
        <w:r>
          <w:fldChar w:fldCharType="separate"/>
        </w:r>
        <w:r>
          <w:t>58</w:t>
        </w:r>
        <w:r>
          <w:fldChar w:fldCharType="end"/>
        </w:r>
      </w:hyperlink>
    </w:p>
    <w:p>
      <w:pPr>
        <w:pStyle w:val="TOC1"/>
        <w:tabs>
          <w:tab w:val="right" w:leader="dot" w:pos="8306"/>
        </w:tabs>
      </w:pPr>
      <w:hyperlink w:anchor="_Toc395" w:history="1">
        <w:r>
          <w:rPr>
            <w:rFonts w:ascii="仿宋" w:eastAsia="仿宋" w:hAnsi="仿宋" w:cs="仿宋" w:hint="eastAsia"/>
            <w:lang w:eastAsia="zh-CN"/>
          </w:rPr>
          <w:t>十三、法律法规与政策遵循</w:t>
        </w:r>
        <w:r>
          <w:tab/>
        </w:r>
        <w:r>
          <w:fldChar w:fldCharType="begin"/>
        </w:r>
        <w:r>
          <w:instrText xml:space="preserve"> PAGEREF _Toc395 \h </w:instrText>
        </w:r>
        <w:r>
          <w:fldChar w:fldCharType="separate"/>
        </w:r>
        <w:r>
          <w:t>59</w:t>
        </w:r>
        <w:r>
          <w:fldChar w:fldCharType="end"/>
        </w:r>
      </w:hyperlink>
    </w:p>
    <w:p>
      <w:pPr>
        <w:pStyle w:val="TOC2"/>
        <w:tabs>
          <w:tab w:val="right" w:leader="dot" w:pos="8306"/>
        </w:tabs>
      </w:pPr>
      <w:hyperlink w:anchor="_Toc4248" w:history="1">
        <w:r>
          <w:rPr>
            <w:rFonts w:ascii="仿宋" w:eastAsia="仿宋" w:hAnsi="仿宋" w:cs="仿宋" w:hint="eastAsia"/>
            <w:lang w:eastAsia="zh-CN"/>
          </w:rPr>
          <w:t>(一)、法律法规遵守</w:t>
        </w:r>
        <w:r>
          <w:tab/>
        </w:r>
        <w:r>
          <w:fldChar w:fldCharType="begin"/>
        </w:r>
        <w:r>
          <w:instrText xml:space="preserve"> PAGEREF _Toc4248 \h </w:instrText>
        </w:r>
        <w:r>
          <w:fldChar w:fldCharType="separate"/>
        </w:r>
        <w:r>
          <w:t>59</w:t>
        </w:r>
        <w:r>
          <w:fldChar w:fldCharType="end"/>
        </w:r>
      </w:hyperlink>
    </w:p>
    <w:p>
      <w:pPr>
        <w:pStyle w:val="TOC2"/>
        <w:tabs>
          <w:tab w:val="right" w:leader="dot" w:pos="8306"/>
        </w:tabs>
      </w:pPr>
      <w:hyperlink w:anchor="_Toc16087" w:history="1">
        <w:r>
          <w:rPr>
            <w:rFonts w:ascii="仿宋" w:eastAsia="仿宋" w:hAnsi="仿宋" w:cs="仿宋" w:hint="eastAsia"/>
            <w:lang w:eastAsia="zh-CN"/>
          </w:rPr>
          <w:t>(二)、政策导向与利用</w:t>
        </w:r>
        <w:r>
          <w:tab/>
        </w:r>
        <w:r>
          <w:fldChar w:fldCharType="begin"/>
        </w:r>
        <w:r>
          <w:instrText xml:space="preserve"> PAGEREF _Toc16087 \h </w:instrText>
        </w:r>
        <w:r>
          <w:fldChar w:fldCharType="separate"/>
        </w:r>
        <w:r>
          <w:t>60</w:t>
        </w:r>
        <w:r>
          <w:fldChar w:fldCharType="end"/>
        </w:r>
      </w:hyperlink>
    </w:p>
    <w:p>
      <w:pPr>
        <w:pStyle w:val="TOC1"/>
        <w:tabs>
          <w:tab w:val="right" w:leader="dot" w:pos="8306"/>
        </w:tabs>
      </w:pPr>
      <w:hyperlink w:anchor="_Toc18197" w:history="1">
        <w:r>
          <w:rPr>
            <w:rFonts w:ascii="仿宋" w:eastAsia="仿宋" w:hAnsi="仿宋" w:cs="仿宋" w:hint="eastAsia"/>
            <w:lang w:eastAsia="zh-CN"/>
          </w:rPr>
          <w:t>十四、合作与交流机制建立</w:t>
        </w:r>
        <w:r>
          <w:tab/>
        </w:r>
        <w:r>
          <w:fldChar w:fldCharType="begin"/>
        </w:r>
        <w:r>
          <w:instrText xml:space="preserve"> PAGEREF _Toc18197 \h </w:instrText>
        </w:r>
        <w:r>
          <w:fldChar w:fldCharType="separate"/>
        </w:r>
        <w:r>
          <w:t>61</w:t>
        </w:r>
        <w:r>
          <w:fldChar w:fldCharType="end"/>
        </w:r>
      </w:hyperlink>
    </w:p>
    <w:p>
      <w:pPr>
        <w:pStyle w:val="TOC2"/>
        <w:tabs>
          <w:tab w:val="right" w:leader="dot" w:pos="8306"/>
        </w:tabs>
      </w:pPr>
      <w:hyperlink w:anchor="_Toc17886" w:history="1">
        <w:r>
          <w:rPr>
            <w:rFonts w:ascii="仿宋" w:eastAsia="仿宋" w:hAnsi="仿宋" w:cs="仿宋" w:hint="eastAsia"/>
            <w:lang w:eastAsia="zh-CN"/>
          </w:rPr>
          <w:t>(一)、合作伙伴选择与合作方式</w:t>
        </w:r>
        <w:r>
          <w:tab/>
        </w:r>
        <w:r>
          <w:fldChar w:fldCharType="begin"/>
        </w:r>
        <w:r>
          <w:instrText xml:space="preserve"> PAGEREF _Toc17886 \h </w:instrText>
        </w:r>
        <w:r>
          <w:fldChar w:fldCharType="separate"/>
        </w:r>
        <w:r>
          <w:t>61</w:t>
        </w:r>
        <w:r>
          <w:fldChar w:fldCharType="end"/>
        </w:r>
      </w:hyperlink>
    </w:p>
    <w:p>
      <w:pPr>
        <w:pStyle w:val="TOC2"/>
        <w:tabs>
          <w:tab w:val="right" w:leader="dot" w:pos="8306"/>
        </w:tabs>
      </w:pPr>
      <w:hyperlink w:anchor="_Toc20903" w:history="1">
        <w:r>
          <w:rPr>
            <w:rFonts w:ascii="仿宋" w:eastAsia="仿宋" w:hAnsi="仿宋" w:cs="仿宋" w:hint="eastAsia"/>
            <w:lang w:eastAsia="zh-CN"/>
          </w:rPr>
          <w:t>(二)、交流与合作平台搭建</w:t>
        </w:r>
        <w:r>
          <w:tab/>
        </w:r>
        <w:r>
          <w:fldChar w:fldCharType="begin"/>
        </w:r>
        <w:r>
          <w:instrText xml:space="preserve"> PAGEREF _Toc20903 \h </w:instrText>
        </w:r>
        <w:r>
          <w:fldChar w:fldCharType="separate"/>
        </w:r>
        <w:r>
          <w:t>62</w:t>
        </w:r>
        <w:r>
          <w:fldChar w:fldCharType="end"/>
        </w:r>
      </w:hyperlink>
    </w:p>
    <w:p>
      <w:pPr>
        <w:pStyle w:val="TOC1"/>
        <w:tabs>
          <w:tab w:val="right" w:leader="dot" w:pos="8306"/>
        </w:tabs>
      </w:pPr>
      <w:hyperlink w:anchor="_Toc27086" w:history="1">
        <w:r>
          <w:rPr>
            <w:rFonts w:ascii="仿宋" w:eastAsia="仿宋" w:hAnsi="仿宋" w:cs="仿宋" w:hint="eastAsia"/>
            <w:lang w:eastAsia="zh-CN"/>
          </w:rPr>
          <w:t>十五、成果转化与推广应用</w:t>
        </w:r>
        <w:r>
          <w:tab/>
        </w:r>
        <w:r>
          <w:fldChar w:fldCharType="begin"/>
        </w:r>
        <w:r>
          <w:instrText xml:space="preserve"> PAGEREF _Toc27086 \h </w:instrText>
        </w:r>
        <w:r>
          <w:fldChar w:fldCharType="separate"/>
        </w:r>
        <w:r>
          <w:t>64</w:t>
        </w:r>
        <w:r>
          <w:fldChar w:fldCharType="end"/>
        </w:r>
      </w:hyperlink>
    </w:p>
    <w:p>
      <w:pPr>
        <w:pStyle w:val="TOC2"/>
        <w:tabs>
          <w:tab w:val="right" w:leader="dot" w:pos="8306"/>
        </w:tabs>
      </w:pPr>
      <w:hyperlink w:anchor="_Toc13056" w:history="1">
        <w:r>
          <w:rPr>
            <w:rFonts w:ascii="仿宋" w:eastAsia="仿宋" w:hAnsi="仿宋" w:cs="仿宋" w:hint="eastAsia"/>
            <w:lang w:eastAsia="zh-CN"/>
          </w:rPr>
          <w:t>(一)、成果转化策略制定</w:t>
        </w:r>
        <w:r>
          <w:tab/>
        </w:r>
        <w:r>
          <w:fldChar w:fldCharType="begin"/>
        </w:r>
        <w:r>
          <w:instrText xml:space="preserve"> PAGEREF _Toc13056 \h </w:instrText>
        </w:r>
        <w:r>
          <w:fldChar w:fldCharType="separate"/>
        </w:r>
        <w:r>
          <w:t>64</w:t>
        </w:r>
        <w:r>
          <w:fldChar w:fldCharType="end"/>
        </w:r>
      </w:hyperlink>
    </w:p>
    <w:p>
      <w:pPr>
        <w:pStyle w:val="TOC2"/>
        <w:tabs>
          <w:tab w:val="right" w:leader="dot" w:pos="8306"/>
        </w:tabs>
      </w:pPr>
      <w:hyperlink w:anchor="_Toc5607" w:history="1">
        <w:r>
          <w:rPr>
            <w:rFonts w:ascii="仿宋" w:eastAsia="仿宋" w:hAnsi="仿宋" w:cs="仿宋" w:hint="eastAsia"/>
            <w:lang w:eastAsia="zh-CN"/>
          </w:rPr>
          <w:t>(二)、成果推广应用方案</w:t>
        </w:r>
        <w:r>
          <w:tab/>
        </w:r>
        <w:r>
          <w:fldChar w:fldCharType="begin"/>
        </w:r>
        <w:r>
          <w:instrText xml:space="preserve"> PAGEREF _Toc5607 \h </w:instrText>
        </w:r>
        <w:r>
          <w:fldChar w:fldCharType="separate"/>
        </w:r>
        <w:r>
          <w:t>65</w:t>
        </w:r>
        <w:r>
          <w:fldChar w:fldCharType="end"/>
        </w:r>
      </w:hyperlink>
    </w:p>
    <w:p>
      <w:pPr>
        <w:pStyle w:val="TOC1"/>
        <w:tabs>
          <w:tab w:val="right" w:leader="dot" w:pos="8306"/>
        </w:tabs>
      </w:pPr>
      <w:hyperlink w:anchor="_Toc5994" w:history="1">
        <w:r>
          <w:rPr>
            <w:rFonts w:ascii="仿宋" w:eastAsia="仿宋" w:hAnsi="仿宋" w:cs="仿宋" w:hint="eastAsia"/>
            <w:lang w:eastAsia="zh-CN"/>
          </w:rPr>
          <w:t>十六、项目施工方案</w:t>
        </w:r>
        <w:r>
          <w:tab/>
        </w:r>
        <w:r>
          <w:fldChar w:fldCharType="begin"/>
        </w:r>
        <w:r>
          <w:instrText xml:space="preserve"> PAGEREF _Toc5994 \h </w:instrText>
        </w:r>
        <w:r>
          <w:fldChar w:fldCharType="separate"/>
        </w:r>
        <w:r>
          <w:t>67</w:t>
        </w:r>
        <w:r>
          <w:fldChar w:fldCharType="end"/>
        </w:r>
      </w:hyperlink>
    </w:p>
    <w:p>
      <w:pPr>
        <w:pStyle w:val="TOC2"/>
        <w:tabs>
          <w:tab w:val="right" w:leader="dot" w:pos="8306"/>
        </w:tabs>
      </w:pPr>
      <w:hyperlink w:anchor="_Toc9005" w:history="1">
        <w:r>
          <w:rPr>
            <w:rFonts w:ascii="仿宋" w:eastAsia="仿宋" w:hAnsi="仿宋" w:cs="仿宋" w:hint="eastAsia"/>
            <w:lang w:eastAsia="zh-CN"/>
          </w:rPr>
          <w:t>(一)、施工组织设计</w:t>
        </w:r>
        <w:r>
          <w:tab/>
        </w:r>
        <w:r>
          <w:fldChar w:fldCharType="begin"/>
        </w:r>
        <w:r>
          <w:instrText xml:space="preserve"> PAGEREF _Toc9005 \h </w:instrText>
        </w:r>
        <w:r>
          <w:fldChar w:fldCharType="separate"/>
        </w:r>
        <w:r>
          <w:t>67</w:t>
        </w:r>
        <w:r>
          <w:fldChar w:fldCharType="end"/>
        </w:r>
      </w:hyperlink>
    </w:p>
    <w:p>
      <w:pPr>
        <w:pStyle w:val="TOC2"/>
        <w:tabs>
          <w:tab w:val="right" w:leader="dot" w:pos="8306"/>
        </w:tabs>
      </w:pPr>
      <w:hyperlink w:anchor="_Toc25138" w:history="1">
        <w:r>
          <w:rPr>
            <w:rFonts w:ascii="仿宋" w:eastAsia="仿宋" w:hAnsi="仿宋" w:cs="仿宋" w:hint="eastAsia"/>
            <w:lang w:eastAsia="zh-CN"/>
          </w:rPr>
          <w:t>(二)、施工工艺与技术路线</w:t>
        </w:r>
        <w:r>
          <w:tab/>
        </w:r>
        <w:r>
          <w:fldChar w:fldCharType="begin"/>
        </w:r>
        <w:r>
          <w:instrText xml:space="preserve"> PAGEREF _Toc25138 \h </w:instrText>
        </w:r>
        <w:r>
          <w:fldChar w:fldCharType="separate"/>
        </w:r>
        <w:r>
          <w:t>69</w:t>
        </w:r>
        <w:r>
          <w:fldChar w:fldCharType="end"/>
        </w:r>
      </w:hyperlink>
    </w:p>
    <w:p>
      <w:pPr>
        <w:pStyle w:val="TOC2"/>
        <w:tabs>
          <w:tab w:val="right" w:leader="dot" w:pos="8306"/>
        </w:tabs>
      </w:pPr>
      <w:hyperlink w:anchor="_Toc1190" w:history="1">
        <w:r>
          <w:rPr>
            <w:rFonts w:ascii="仿宋" w:eastAsia="仿宋" w:hAnsi="仿宋" w:cs="仿宋" w:hint="eastAsia"/>
            <w:lang w:eastAsia="zh-CN"/>
          </w:rPr>
          <w:t>(三)、关键节点施工计划</w:t>
        </w:r>
        <w:r>
          <w:tab/>
        </w:r>
        <w:r>
          <w:fldChar w:fldCharType="begin"/>
        </w:r>
        <w:r>
          <w:instrText xml:space="preserve"> PAGEREF _Toc1190 \h </w:instrText>
        </w:r>
        <w:r>
          <w:fldChar w:fldCharType="separate"/>
        </w:r>
        <w:r>
          <w:t>70</w:t>
        </w:r>
        <w:r>
          <w:fldChar w:fldCharType="end"/>
        </w:r>
      </w:hyperlink>
    </w:p>
    <w:p>
      <w:pPr>
        <w:pStyle w:val="TOC2"/>
        <w:tabs>
          <w:tab w:val="right" w:leader="dot" w:pos="8306"/>
        </w:tabs>
      </w:pPr>
      <w:hyperlink w:anchor="_Toc11121" w:history="1">
        <w:r>
          <w:rPr>
            <w:rFonts w:ascii="仿宋" w:eastAsia="仿宋" w:hAnsi="仿宋" w:cs="仿宋" w:hint="eastAsia"/>
            <w:lang w:eastAsia="zh-CN"/>
          </w:rPr>
          <w:t>(四)、施工现场管理</w:t>
        </w:r>
        <w:r>
          <w:tab/>
        </w:r>
        <w:r>
          <w:fldChar w:fldCharType="begin"/>
        </w:r>
        <w:r>
          <w:instrText xml:space="preserve"> PAGEREF _Toc11121 \h </w:instrText>
        </w:r>
        <w:r>
          <w:fldChar w:fldCharType="separate"/>
        </w:r>
        <w:r>
          <w:t>71</w:t>
        </w:r>
        <w:r>
          <w:fldChar w:fldCharType="end"/>
        </w:r>
      </w:hyperlink>
    </w:p>
    <w:p>
      <w:pPr>
        <w:pStyle w:val="TOC1"/>
        <w:tabs>
          <w:tab w:val="right" w:leader="dot" w:pos="8306"/>
        </w:tabs>
      </w:pPr>
      <w:hyperlink w:anchor="_Toc18062" w:history="1">
        <w:r>
          <w:rPr>
            <w:rFonts w:ascii="仿宋" w:eastAsia="仿宋" w:hAnsi="仿宋" w:cs="仿宋" w:hint="eastAsia"/>
            <w:lang w:eastAsia="zh-CN"/>
          </w:rPr>
          <w:t>十七、知识产权管理与保护</w:t>
        </w:r>
        <w:r>
          <w:tab/>
        </w:r>
        <w:r>
          <w:fldChar w:fldCharType="begin"/>
        </w:r>
        <w:r>
          <w:instrText xml:space="preserve"> PAGEREF _Toc18062 \h </w:instrText>
        </w:r>
        <w:r>
          <w:fldChar w:fldCharType="separate"/>
        </w:r>
        <w:r>
          <w:t>73</w:t>
        </w:r>
        <w:r>
          <w:fldChar w:fldCharType="end"/>
        </w:r>
      </w:hyperlink>
    </w:p>
    <w:p>
      <w:pPr>
        <w:pStyle w:val="TOC2"/>
        <w:tabs>
          <w:tab w:val="right" w:leader="dot" w:pos="8306"/>
        </w:tabs>
      </w:pPr>
      <w:hyperlink w:anchor="_Toc22763" w:history="1">
        <w:r>
          <w:rPr>
            <w:rFonts w:ascii="仿宋" w:eastAsia="仿宋" w:hAnsi="仿宋" w:cs="仿宋" w:hint="eastAsia"/>
            <w:lang w:eastAsia="zh-CN"/>
          </w:rPr>
          <w:t>(一)、知识产权管理体系建设</w:t>
        </w:r>
        <w:r>
          <w:tab/>
        </w:r>
        <w:r>
          <w:fldChar w:fldCharType="begin"/>
        </w:r>
        <w:r>
          <w:instrText xml:space="preserve"> PAGEREF _Toc22763 \h </w:instrText>
        </w:r>
        <w:r>
          <w:fldChar w:fldCharType="separate"/>
        </w:r>
        <w:r>
          <w:t>73</w:t>
        </w:r>
        <w:r>
          <w:fldChar w:fldCharType="end"/>
        </w:r>
      </w:hyperlink>
    </w:p>
    <w:p>
      <w:pPr>
        <w:pStyle w:val="TOC2"/>
        <w:tabs>
          <w:tab w:val="right" w:leader="dot" w:pos="8306"/>
        </w:tabs>
      </w:pPr>
      <w:hyperlink w:anchor="_Toc40" w:history="1">
        <w:r>
          <w:rPr>
            <w:rFonts w:ascii="仿宋" w:eastAsia="仿宋" w:hAnsi="仿宋" w:cs="仿宋" w:hint="eastAsia"/>
            <w:lang w:eastAsia="zh-CN"/>
          </w:rPr>
          <w:t>(二)、知识产权保护措施</w:t>
        </w:r>
        <w:r>
          <w:tab/>
        </w:r>
        <w:r>
          <w:fldChar w:fldCharType="begin"/>
        </w:r>
        <w:r>
          <w:instrText xml:space="preserve"> PAGEREF _Toc40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3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除氧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7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97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635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除氧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除氧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除氧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氧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除氧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除氧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870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为了融入当地社区，除氧设备项目需深入理解当地的文化特色和社会习俗。例如，项目在设计广告和市场推广活动时，应考虑使用当地语言和符合地方文化的表达方式。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561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为了确保除氧设备项目的成功并最大限度地减轻潜在的社会风险，详细的风险分析和具体的应对策略至关重要。以下是针对项目可能面临的具体社会风险及相应对策的分析：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风险描述：除氧设备项目可能遭遇社区抵制，尤其如果社区成员认为项目会破坏他们的生活环境或忽略他们的意见。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风险描述：除氧设备项目的商业实践可能与当地的文化和价值观存在冲突，导致社会紧张和文化冲突。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风险描述：除氧设备项目可能会增加对公共资源和基础设施的需求，给当地带来额外压力，例如在水资源、能源供应和交通系统方面。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https://d.book118.com/675214212314011034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616E4E"/>
    <w:rsid w:val="27616E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21421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2023-12-28T09:54:00Z</dcterms:created>
  <dcterms:modified xsi:type="dcterms:W3CDTF">2023-12-28T09:55:17Z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71DF3731477E408DBB6FC0E8B20287EE_11</vt:lpwstr>
  </property>
  <property fmtid="{D5CDD505-2E9C-101B-9397-08002B2CF9AE}" pid="3" name="KSOProductBuildVer">
    <vt:lpwstr>2052-12.1.0.16120</vt:lpwstr>
  </property>
</Properties>
</file>