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4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凤爪项目商业计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5489943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二、凤爪项目概论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、凤爪项目承办单位基本情况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二)、凤爪项目概况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三)、凤爪项目评价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凤爪项目总平面设计要求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四、凤爪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(一)、凤爪项目建设期原辅材料供应情况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、凤爪项目运营期原辅材料供应及质量管理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二)、市场定位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一)、凤爪项目风险分析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二)、凤爪项目风险对策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5456446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二)、社会责任凤爪项目与计划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55361619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)、团队沟通与协作机制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项目商业计划书是为了规范凤爪项目的实施步骤和计划而编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写</w:t>
      </w:r>
      <w:r>
        <w:rPr>
          <w:rFonts w:ascii="FangSong" w:eastAsia="FangSong" w:hAnsi="FangSong" w:cs="FangSong"/>
          <w:spacing w:val="-8"/>
          <w:sz w:val="28"/>
          <w:szCs w:val="28"/>
        </w:rPr>
        <w:t>的。通过详细描述凤爪项目的背景和目标，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分析项目的可行性和可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供</w:t>
      </w:r>
      <w:r>
        <w:rPr>
          <w:rFonts w:ascii="FangSong" w:eastAsia="FangSong" w:hAnsi="FangSong" w:cs="FangSong"/>
          <w:spacing w:val="-12"/>
          <w:sz w:val="28"/>
          <w:szCs w:val="28"/>
        </w:rPr>
        <w:t>一个清晰的指导和参考。请注意，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凤爪行业作为一个充满活</w:t>
      </w:r>
      <w:r>
        <w:rPr>
          <w:rFonts w:ascii="FangSong" w:eastAsia="FangSong" w:hAnsi="FangSong" w:cs="FangSong"/>
          <w:spacing w:val="-2"/>
          <w:sz w:val="28"/>
          <w:szCs w:val="28"/>
        </w:rPr>
        <w:t>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76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161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16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凤爪行业在技术上取得了显著的突破。高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*凤爪行业**是一片充满活力的领域，囊括了广泛的产品和服务。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根</w:t>
      </w:r>
      <w:r>
        <w:rPr>
          <w:rFonts w:ascii="FangSong" w:eastAsia="FangSong" w:hAnsi="FangSong" w:cs="FangSong"/>
          <w:spacing w:val="-12"/>
          <w:sz w:val="28"/>
          <w:szCs w:val="28"/>
        </w:rPr>
        <w:t>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为国家经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济的健康发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做出了积极贡献。行业内涉及的领域包括但不限于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6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6" w:lineRule="auto"/>
        <w:ind w:left="38" w:right="16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凤爪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于消费者对高品质产品和创新服务的不断追求。市场规模的扩大也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</w:p>
    <w:p>
      <w:pPr>
        <w:sectPr>
          <w:pgSz w:w="11906" w:h="16839"/>
          <w:pgMar w:top="1431" w:right="1638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right="6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凤爪行业在技术上取得了显著的突破。高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新技术的应用，如</w:t>
      </w:r>
      <w:r>
        <w:rPr>
          <w:rFonts w:ascii="FangSong" w:eastAsia="FangSong" w:hAnsi="FangSong" w:cs="FangSong"/>
          <w:spacing w:val="-2"/>
          <w:sz w:val="28"/>
          <w:szCs w:val="28"/>
        </w:rPr>
        <w:t>人工智能、大数据分析等，不仅提高了生产效率，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也拓展了产品和服务的边界，为行业带来了更多的发展可能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凤爪项目概论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一)、凤爪项目承办单位基本情况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(二)、凤爪项目概况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凤爪项目名称：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凤爪项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</w:p>
    <w:p>
      <w:pPr>
        <w:spacing w:before="288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凤</w:t>
      </w:r>
      <w:r>
        <w:rPr>
          <w:rFonts w:ascii="FangSong" w:eastAsia="FangSong" w:hAnsi="FangSong" w:cs="FangSong"/>
          <w:spacing w:val="-12"/>
          <w:sz w:val="28"/>
          <w:szCs w:val="28"/>
        </w:rPr>
        <w:t>爪项目类型：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88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凤</w:t>
      </w:r>
      <w:r>
        <w:rPr>
          <w:rFonts w:ascii="FangSong" w:eastAsia="FangSong" w:hAnsi="FangSong" w:cs="FangSong"/>
          <w:spacing w:val="-18"/>
          <w:sz w:val="28"/>
          <w:szCs w:val="28"/>
        </w:rPr>
        <w:t>爪项目地点：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</w:p>
    <w:p>
      <w:pPr>
        <w:spacing w:before="288" w:line="411" w:lineRule="auto"/>
        <w:ind w:left="39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凤</w:t>
      </w:r>
      <w:r>
        <w:rPr>
          <w:rFonts w:ascii="FangSong" w:eastAsia="FangSong" w:hAnsi="FangSong" w:cs="FangSong"/>
          <w:spacing w:val="-18"/>
          <w:sz w:val="28"/>
          <w:szCs w:val="28"/>
        </w:rPr>
        <w:t>爪项目规模：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投资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pacing w:val="-6"/>
          <w:sz w:val="28"/>
          <w:szCs w:val="28"/>
        </w:rPr>
        <w:t>米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凤</w:t>
      </w:r>
      <w:r>
        <w:rPr>
          <w:rFonts w:ascii="FangSong" w:eastAsia="FangSong" w:hAnsi="FangSong" w:cs="FangSong"/>
          <w:spacing w:val="-15"/>
          <w:sz w:val="28"/>
          <w:szCs w:val="28"/>
        </w:rPr>
        <w:t>爪项目周期：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7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凤爪项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凤爪项目的建设旨在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领域带来新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发展机遇。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(三)、凤爪项目评价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该凤爪项目处于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来取</w:t>
      </w:r>
      <w:r>
        <w:rPr>
          <w:rFonts w:ascii="FangSong" w:eastAsia="FangSong" w:hAnsi="FangSong" w:cs="FangSong"/>
          <w:spacing w:val="-4"/>
          <w:sz w:val="28"/>
          <w:szCs w:val="28"/>
        </w:rPr>
        <w:t>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爪项目</w:t>
      </w:r>
      <w:r>
        <w:rPr>
          <w:rFonts w:ascii="FangSong" w:eastAsia="FangSong" w:hAnsi="FangSong" w:cs="FangSong"/>
          <w:spacing w:val="-5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备较高的实施可行性。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在凤</w:t>
      </w:r>
      <w:r>
        <w:rPr>
          <w:rFonts w:ascii="FangSong" w:eastAsia="FangSong" w:hAnsi="FangSong" w:cs="FangSong"/>
          <w:spacing w:val="-15"/>
          <w:sz w:val="28"/>
          <w:szCs w:val="28"/>
        </w:rPr>
        <w:t>爪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则，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以确保凤爪项目的可持续发展和建筑结构的安全性：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89" w:line="417" w:lineRule="auto"/>
        <w:ind w:left="41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2" w:line="224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before="284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(二)、凤爪项目总平面设计要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9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凤爪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5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适应凤爪项目的实际使用需要。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凤</w:t>
      </w:r>
      <w:r>
        <w:rPr>
          <w:rFonts w:ascii="FangSong" w:eastAsia="FangSong" w:hAnsi="FangSong" w:cs="FangSong"/>
          <w:spacing w:val="-8"/>
          <w:sz w:val="28"/>
          <w:szCs w:val="28"/>
        </w:rPr>
        <w:t>爪项目所处地区的地质条件和地震风险，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设防烈度。结构</w:t>
      </w:r>
      <w:r>
        <w:rPr>
          <w:rFonts w:ascii="FangSong" w:eastAsia="FangSong" w:hAnsi="FangSong" w:cs="FangSong"/>
          <w:spacing w:val="-4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被设计以保证在地震发生时能够安全稳定地承受地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10"/>
          <w:sz w:val="28"/>
          <w:szCs w:val="28"/>
        </w:rPr>
        <w:t>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ectPr>
          <w:pgSz w:w="11906" w:h="16839"/>
          <w:pgMar w:top="1431" w:right="1718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结合凤爪项目的实际需求和环境条件，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</w:t>
      </w:r>
      <w:r>
        <w:rPr>
          <w:rFonts w:ascii="FangSong" w:eastAsia="FangSong" w:hAnsi="FangSong" w:cs="FangSong"/>
          <w:spacing w:val="-8"/>
          <w:sz w:val="28"/>
          <w:szCs w:val="28"/>
        </w:rPr>
        <w:t>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良</w:t>
      </w:r>
      <w:r>
        <w:rPr>
          <w:rFonts w:ascii="FangSong" w:eastAsia="FangSong" w:hAnsi="FangSong" w:cs="FangSong"/>
          <w:spacing w:val="-4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right="9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筑工程的设计总体要求是确保凤爪项目实现预期功能、安全稳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并在美学、经济和可持续性等方面取得平衡。下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面是我</w:t>
      </w:r>
      <w:r>
        <w:rPr>
          <w:rFonts w:ascii="FangSong" w:eastAsia="FangSong" w:hAnsi="FangSong" w:cs="FangSong"/>
          <w:spacing w:val="-6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建筑的功能布局满足凤爪项目需求，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布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416" w:lineRule="auto"/>
        <w:ind w:left="1153" w:right="38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采用适</w:t>
      </w:r>
      <w:r>
        <w:rPr>
          <w:rFonts w:ascii="FangSong" w:eastAsia="FangSong" w:hAnsi="FangSong" w:cs="FangSong"/>
          <w:spacing w:val="-2"/>
          <w:sz w:val="28"/>
          <w:szCs w:val="28"/>
        </w:rPr>
        <w:t>当的结构形式和材料，确保建筑整体结构稳定可靠。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根据工程地质条件，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pacing w:val="-11"/>
          <w:sz w:val="28"/>
          <w:szCs w:val="28"/>
        </w:rPr>
        <w:t>筑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8" w:line="416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ectPr>
          <w:pgSz w:w="11906" w:h="16839"/>
          <w:pgMar w:top="1431" w:right="1724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够达到高标准，满足凤爪项目的长期发展需求。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81" w:right="176" w:firstLine="5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凤爪项目规划的</w:t>
      </w:r>
      <w:r>
        <w:rPr>
          <w:rFonts w:ascii="FangSong" w:eastAsia="FangSong" w:hAnsi="FangSong" w:cs="FangSong"/>
          <w:spacing w:val="-3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平方米，充分考虑到凤爪项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凤爪项目总投资比例：</w:t>
      </w:r>
    </w:p>
    <w:p>
      <w:pPr>
        <w:spacing w:before="287" w:line="411" w:lineRule="auto"/>
        <w:ind w:left="68" w:right="176" w:firstLine="5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凤</w:t>
      </w:r>
      <w:r>
        <w:rPr>
          <w:rFonts w:ascii="FangSong" w:eastAsia="FangSong" w:hAnsi="FangSong" w:cs="FangSong"/>
          <w:spacing w:val="-3"/>
          <w:sz w:val="28"/>
          <w:szCs w:val="28"/>
        </w:rPr>
        <w:t>爪项目总投资的比例为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中占有</w:t>
      </w:r>
      <w:r>
        <w:rPr>
          <w:rFonts w:ascii="FangSong" w:eastAsia="FangSong" w:hAnsi="FangSong" w:cs="FangSong"/>
          <w:spacing w:val="-4"/>
          <w:sz w:val="28"/>
          <w:szCs w:val="28"/>
        </w:rPr>
        <w:t>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417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凤爪项目运营的需求，同时避免了过度浪费。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凤</w:t>
      </w:r>
      <w:r>
        <w:rPr>
          <w:rFonts w:ascii="FangSong" w:eastAsia="FangSong" w:hAnsi="FangSong" w:cs="FangSong"/>
          <w:spacing w:val="-8"/>
          <w:sz w:val="28"/>
          <w:szCs w:val="28"/>
        </w:rPr>
        <w:t>爪项目整体布局：</w:t>
      </w:r>
    </w:p>
    <w:p>
      <w:pPr>
        <w:spacing w:before="292" w:line="411" w:lineRule="auto"/>
        <w:ind w:left="32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使凤爪项目更好地适应当地的自然和人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文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四、凤爪项目可行性研究报告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7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在凤</w:t>
      </w:r>
      <w:r>
        <w:rPr>
          <w:rFonts w:ascii="FangSong" w:eastAsia="FangSong" w:hAnsi="FangSong" w:cs="FangSong"/>
          <w:spacing w:val="-15"/>
          <w:sz w:val="28"/>
          <w:szCs w:val="28"/>
        </w:rPr>
        <w:t>爪</w:t>
      </w:r>
      <w:r>
        <w:rPr>
          <w:rFonts w:ascii="FangSong" w:eastAsia="FangSong" w:hAnsi="FangSong" w:cs="FangSong"/>
          <w:spacing w:val="-8"/>
          <w:sz w:val="28"/>
          <w:szCs w:val="28"/>
        </w:rPr>
        <w:t>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性</w:t>
      </w:r>
      <w:r>
        <w:rPr>
          <w:rFonts w:ascii="FangSong" w:eastAsia="FangSong" w:hAnsi="FangSong" w:cs="FangSong"/>
          <w:spacing w:val="-7"/>
          <w:sz w:val="28"/>
          <w:szCs w:val="28"/>
        </w:rPr>
        <w:t>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18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</w:p>
    <w:p>
      <w:pPr>
        <w:sectPr>
          <w:pgSz w:w="11906" w:h="16839"/>
          <w:pgMar w:top="1431" w:right="1763" w:bottom="0" w:left="1785" w:header="0" w:footer="0" w:gutter="0"/>
          <w:pgNumType w:start="15"/>
          <w:cols w:space="708"/>
        </w:sectPr>
      </w:pPr>
    </w:p>
    <w:p>
      <w:pPr>
        <w:spacing w:before="182" w:line="355" w:lineRule="auto"/>
        <w:ind w:left="40" w:right="25" w:firstLine="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上脱颖而出，成为消费者首选的凤爪产品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4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凤</w:t>
      </w:r>
      <w:r>
        <w:rPr>
          <w:rFonts w:ascii="FangSong" w:eastAsia="FangSong" w:hAnsi="FangSong" w:cs="FangSong"/>
          <w:spacing w:val="-2"/>
          <w:sz w:val="28"/>
          <w:szCs w:val="28"/>
        </w:rPr>
        <w:t>爪项目总投资</w:t>
      </w:r>
    </w:p>
    <w:p>
      <w:pPr>
        <w:spacing w:before="283" w:line="417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建设规模旨在实现一个全面、可持续的凤爪项目。凤爪项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总</w:t>
      </w:r>
      <w:r>
        <w:rPr>
          <w:rFonts w:ascii="FangSong" w:eastAsia="FangSong" w:hAnsi="FangSong" w:cs="FangSong"/>
          <w:spacing w:val="-7"/>
          <w:sz w:val="28"/>
          <w:szCs w:val="28"/>
        </w:rPr>
        <w:t>投资将主要用于以下几个方面：</w:t>
      </w:r>
    </w:p>
    <w:p>
      <w:pPr>
        <w:sectPr>
          <w:pgSz w:w="11906" w:h="16839"/>
          <w:pgMar w:top="1431" w:right="1718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3" w:right="102" w:firstLine="69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爪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目的顺利进行。</w:t>
      </w:r>
    </w:p>
    <w:p>
      <w:pPr>
        <w:spacing w:before="1" w:line="411" w:lineRule="auto"/>
        <w:ind w:left="34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一部分资金将用于技术研发，以确保凤爪项目引领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凤爪项目规模与产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我们计划在凤爪项目建设后的第一年实现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FangSong" w:eastAsia="FangSong" w:hAnsi="FangSong" w:cs="FangSong"/>
          <w:spacing w:val="-22"/>
          <w:sz w:val="28"/>
          <w:szCs w:val="28"/>
        </w:rPr>
        <w:t>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量水平。</w:t>
      </w:r>
    </w:p>
    <w:p>
      <w:pPr>
        <w:spacing w:before="4" w:line="371" w:lineRule="auto"/>
        <w:ind w:left="42" w:right="10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凤</w:t>
      </w:r>
      <w:r>
        <w:rPr>
          <w:rFonts w:ascii="FangSong" w:eastAsia="FangSong" w:hAnsi="FangSong" w:cs="FangSong"/>
          <w:spacing w:val="-16"/>
          <w:sz w:val="28"/>
          <w:szCs w:val="28"/>
        </w:rPr>
        <w:t>爪项目规模：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凤爪项目将建设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，包括生产厂房、办公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  <w:r>
        <w:rPr>
          <w:rFonts w:ascii="FangSong" w:eastAsia="FangSong" w:hAnsi="FangSong" w:cs="FangSong"/>
          <w:spacing w:val="-15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、仓储设施等。这将确保凤爪项目能够满足预期的产能需求，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89" w:line="416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废气处理等，以确保凤爪项目的环保性。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61" w:firstLine="67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凤爪项目总投资与用地规</w:t>
      </w:r>
      <w:r>
        <w:rPr>
          <w:rFonts w:ascii="FangSong" w:eastAsia="FangSong" w:hAnsi="FangSong" w:cs="FangSong"/>
          <w:sz w:val="28"/>
          <w:szCs w:val="28"/>
        </w:rPr>
        <w:t>模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该凤爪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亩)。凤爪项目规划的总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建</w:t>
      </w:r>
      <w:r>
        <w:rPr>
          <w:rFonts w:ascii="FangSong" w:eastAsia="FangSong" w:hAnsi="FangSong" w:cs="FangSong"/>
          <w:spacing w:val="-17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建筑面积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凤爪项目计</w:t>
      </w:r>
      <w:r>
        <w:rPr>
          <w:rFonts w:ascii="FangSong" w:eastAsia="FangSong" w:hAnsi="FangSong" w:cs="FangSong"/>
          <w:spacing w:val="-4"/>
          <w:sz w:val="28"/>
          <w:szCs w:val="28"/>
        </w:rPr>
        <w:t>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0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设备将在凤爪项目运营中发挥关键作用，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2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凤爪项目计划总投</w:t>
      </w:r>
      <w:r>
        <w:rPr>
          <w:rFonts w:ascii="FangSong" w:eastAsia="FangSong" w:hAnsi="FangSong" w:cs="FangSong"/>
          <w:spacing w:val="-3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和设备购置</w:t>
      </w:r>
      <w:r>
        <w:rPr>
          <w:rFonts w:ascii="FangSong" w:eastAsia="FangSong" w:hAnsi="FangSong" w:cs="FangSong"/>
          <w:spacing w:val="-5"/>
          <w:sz w:val="28"/>
          <w:szCs w:val="28"/>
        </w:rPr>
        <w:t>费</w:t>
      </w:r>
      <w:r>
        <w:rPr>
          <w:rFonts w:ascii="FangSong" w:eastAsia="FangSong" w:hAnsi="FangSong" w:cs="FangSong"/>
          <w:spacing w:val="-3"/>
          <w:sz w:val="28"/>
          <w:szCs w:val="28"/>
        </w:rPr>
        <w:t>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将为凤爪项目</w:t>
      </w:r>
      <w:r>
        <w:rPr>
          <w:rFonts w:ascii="FangSong" w:eastAsia="FangSong" w:hAnsi="FangSong" w:cs="FangSong"/>
          <w:spacing w:val="-2"/>
          <w:sz w:val="28"/>
          <w:szCs w:val="28"/>
        </w:rPr>
        <w:t>未来的发展提供可观的经济回报。</w:t>
      </w:r>
    </w:p>
    <w:p>
      <w:pPr>
        <w:spacing w:before="1" w:line="416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凤爪项目建设期原辅材料供应情况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在凤</w:t>
      </w:r>
      <w:r>
        <w:rPr>
          <w:rFonts w:ascii="FangSong" w:eastAsia="FangSong" w:hAnsi="FangSong" w:cs="FangSong"/>
          <w:spacing w:val="-13"/>
          <w:sz w:val="28"/>
          <w:szCs w:val="28"/>
        </w:rPr>
        <w:t>爪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原辅材料的供应是确保工程顺</w:t>
      </w:r>
    </w:p>
    <w:p>
      <w:pPr>
        <w:sectPr>
          <w:pgSz w:w="11906" w:h="16839"/>
          <w:pgMar w:top="1431" w:right="176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1" w:right="10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利进行和产品质</w:t>
      </w:r>
      <w:r>
        <w:rPr>
          <w:rFonts w:ascii="FangSong" w:eastAsia="FangSong" w:hAnsi="FangSong" w:cs="FangSong"/>
          <w:spacing w:val="-4"/>
          <w:sz w:val="28"/>
          <w:szCs w:val="28"/>
        </w:rPr>
        <w:t>量</w:t>
      </w:r>
      <w:r>
        <w:rPr>
          <w:rFonts w:ascii="FangSong" w:eastAsia="FangSong" w:hAnsi="FangSong" w:cs="FangSong"/>
          <w:spacing w:val="-3"/>
          <w:sz w:val="28"/>
          <w:szCs w:val="28"/>
        </w:rPr>
        <w:t>稳定的重要环节。本章将详细探讨凤爪项目建设期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运营期的原辅材料供应情况，以及相关的质量管理措施。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凤爪项目建设期原辅材料供</w:t>
      </w:r>
      <w:r>
        <w:rPr>
          <w:rFonts w:ascii="FangSong" w:eastAsia="FangSong" w:hAnsi="FangSong" w:cs="FangSong"/>
          <w:sz w:val="28"/>
          <w:szCs w:val="28"/>
        </w:rPr>
        <w:t>应情况</w:t>
      </w:r>
    </w:p>
    <w:p>
      <w:pPr>
        <w:spacing w:before="2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在凤</w:t>
      </w:r>
      <w:r>
        <w:rPr>
          <w:rFonts w:ascii="FangSong" w:eastAsia="FangSong" w:hAnsi="FangSong" w:cs="FangSong"/>
          <w:spacing w:val="-15"/>
          <w:sz w:val="28"/>
          <w:szCs w:val="28"/>
        </w:rPr>
        <w:t>爪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着</w:t>
      </w:r>
      <w:r>
        <w:rPr>
          <w:rFonts w:ascii="FangSong" w:eastAsia="FangSong" w:hAnsi="FangSong" w:cs="FangSong"/>
          <w:spacing w:val="-12"/>
          <w:sz w:val="28"/>
          <w:szCs w:val="28"/>
        </w:rPr>
        <w:t>直</w:t>
      </w:r>
      <w:r>
        <w:rPr>
          <w:rFonts w:ascii="FangSong" w:eastAsia="FangSong" w:hAnsi="FangSong" w:cs="FangSong"/>
          <w:spacing w:val="-9"/>
          <w:sz w:val="28"/>
          <w:szCs w:val="28"/>
        </w:rPr>
        <w:t>接的影响。下面是凤爪项目建设期原辅材料供应情况的主要内容：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01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01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(二)、凤爪项目运营期原辅材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凤爪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关重</w:t>
      </w:r>
      <w:r>
        <w:rPr>
          <w:rFonts w:ascii="FangSong" w:eastAsia="FangSong" w:hAnsi="FangSong" w:cs="FangSong"/>
          <w:spacing w:val="-11"/>
          <w:sz w:val="28"/>
          <w:szCs w:val="28"/>
        </w:rPr>
        <w:t>要</w:t>
      </w:r>
      <w:r>
        <w:rPr>
          <w:rFonts w:ascii="FangSong" w:eastAsia="FangSong" w:hAnsi="FangSong" w:cs="FangSong"/>
          <w:spacing w:val="-9"/>
          <w:sz w:val="28"/>
          <w:szCs w:val="28"/>
        </w:rPr>
        <w:t>。下面是凤爪项目运营期原辅材料供应及质量管理的关键方面：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ectPr>
          <w:pgSz w:w="11906" w:h="16839"/>
          <w:pgMar w:top="1431" w:right="1698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4" w:right="95" w:firstLine="979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95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5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72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7" w:line="417" w:lineRule="auto"/>
        <w:ind w:left="63" w:right="19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)、凤爪项目风险分析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3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受市场变化和竞争压力的影响，凤爪项目面临市场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需求</w:t>
      </w:r>
      <w:r>
        <w:rPr>
          <w:rFonts w:ascii="FangSong" w:eastAsia="FangSong" w:hAnsi="FangSong" w:cs="FangSong"/>
          <w:spacing w:val="-8"/>
          <w:sz w:val="28"/>
          <w:szCs w:val="28"/>
        </w:rPr>
        <w:t>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影响凤爪项目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盈利能力。</w:t>
      </w:r>
    </w:p>
    <w:p>
      <w:pPr>
        <w:spacing w:before="2" w:line="411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技术方面的不确定性可能导致凤爪项目进度延误</w:t>
      </w:r>
      <w:r>
        <w:rPr>
          <w:rFonts w:ascii="FangSong" w:eastAsia="FangSong" w:hAnsi="FangSong" w:cs="FangSong"/>
          <w:spacing w:val="-2"/>
          <w:sz w:val="28"/>
          <w:szCs w:val="28"/>
        </w:rPr>
        <w:t>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成本增加。新技术的引入或技术问题的发生可能对凤爪项目的顺</w:t>
      </w:r>
      <w:r>
        <w:rPr>
          <w:rFonts w:ascii="FangSong" w:eastAsia="FangSong" w:hAnsi="FangSong" w:cs="FangSong"/>
          <w:spacing w:val="-3"/>
          <w:sz w:val="28"/>
          <w:szCs w:val="28"/>
        </w:rPr>
        <w:t>利</w:t>
      </w:r>
      <w:r>
        <w:rPr>
          <w:rFonts w:ascii="FangSong" w:eastAsia="FangSong" w:hAnsi="FangSong" w:cs="FangSong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6"/>
          <w:sz w:val="28"/>
          <w:szCs w:val="28"/>
        </w:rPr>
        <w:t>产生负面影响。</w:t>
      </w:r>
    </w:p>
    <w:p>
      <w:pPr>
        <w:spacing w:before="3" w:line="414" w:lineRule="auto"/>
        <w:ind w:left="31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政府政策和法规的变化可能对凤爪项目产生</w:t>
      </w:r>
      <w:r>
        <w:rPr>
          <w:rFonts w:ascii="FangSong" w:eastAsia="FangSong" w:hAnsi="FangSong" w:cs="FangSong"/>
          <w:spacing w:val="-2"/>
          <w:sz w:val="28"/>
          <w:szCs w:val="28"/>
        </w:rPr>
        <w:t>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大影响。不符合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保、安全等法规要求可能导致凤爪项目的停工或罚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款</w:t>
      </w:r>
      <w:r>
        <w:rPr>
          <w:rFonts w:ascii="FangSong" w:eastAsia="FangSong" w:hAnsi="FangSong" w:cs="FangSong"/>
          <w:spacing w:val="-5"/>
          <w:sz w:val="28"/>
          <w:szCs w:val="28"/>
        </w:rPr>
        <w:t>，增加经济成本。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1" w:right="82" w:firstLine="575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资金紧张或融资渠道受限可能导致凤爪项目无法按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计划进行。汇率</w:t>
      </w:r>
      <w:r>
        <w:rPr>
          <w:rFonts w:ascii="FangSong" w:eastAsia="FangSong" w:hAnsi="FangSong" w:cs="FangSong"/>
          <w:spacing w:val="-4"/>
          <w:sz w:val="28"/>
          <w:szCs w:val="28"/>
        </w:rPr>
        <w:t>波</w:t>
      </w:r>
      <w:r>
        <w:rPr>
          <w:rFonts w:ascii="FangSong" w:eastAsia="FangSong" w:hAnsi="FangSong" w:cs="FangSong"/>
          <w:spacing w:val="-3"/>
          <w:sz w:val="28"/>
          <w:szCs w:val="28"/>
        </w:rPr>
        <w:t>动和利率上升也可能对凤爪项目的资金需求和成本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6"/>
          <w:sz w:val="28"/>
          <w:szCs w:val="28"/>
        </w:rPr>
        <w:t>成不利影响。</w:t>
      </w:r>
    </w:p>
    <w:p>
      <w:pPr>
        <w:spacing w:before="2" w:line="415" w:lineRule="auto"/>
        <w:ind w:left="49" w:right="82" w:firstLine="5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地震、洪水等自然灾害可能对凤爪项目区域产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生负面影响，损坏</w:t>
      </w:r>
      <w:r>
        <w:rPr>
          <w:rFonts w:ascii="FangSong" w:eastAsia="FangSong" w:hAnsi="FangSong" w:cs="FangSong"/>
          <w:spacing w:val="-2"/>
          <w:sz w:val="28"/>
          <w:szCs w:val="28"/>
        </w:rPr>
        <w:t>设施、影响生产，增加恢复和修复的成本。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(二)、凤爪项目风险对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策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我们旨在最大程度地降低凤爪项目面临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各</w:t>
      </w:r>
      <w:r>
        <w:rPr>
          <w:rFonts w:ascii="FangSong" w:eastAsia="FangSong" w:hAnsi="FangSong" w:cs="FangSong"/>
          <w:spacing w:val="-2"/>
          <w:sz w:val="28"/>
          <w:szCs w:val="28"/>
        </w:rPr>
        <w:t>种风险，确保凤爪项目能够在复杂多变的环境中稳健前行。</w:t>
      </w:r>
    </w:p>
    <w:p>
      <w:pPr>
        <w:spacing w:before="1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技</w:t>
      </w:r>
      <w:r>
        <w:rPr>
          <w:rFonts w:ascii="FangSong" w:eastAsia="FangSong" w:hAnsi="FangSong" w:cs="FangSong"/>
          <w:spacing w:val="-12"/>
          <w:sz w:val="28"/>
          <w:szCs w:val="28"/>
        </w:rPr>
        <w:t>术</w:t>
      </w:r>
      <w:r>
        <w:rPr>
          <w:rFonts w:ascii="FangSong" w:eastAsia="FangSong" w:hAnsi="FangSong" w:cs="FangSong"/>
          <w:spacing w:val="-10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在凤爪项目开始前进行充分的技术可行性研究，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引</w:t>
      </w:r>
      <w:r>
        <w:rPr>
          <w:rFonts w:ascii="FangSong" w:eastAsia="FangSong" w:hAnsi="FangSong" w:cs="FangSong"/>
          <w:spacing w:val="-12"/>
          <w:sz w:val="28"/>
          <w:szCs w:val="28"/>
        </w:rPr>
        <w:t>入可靠的技术团队，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确保凤爪项目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按</w:t>
      </w:r>
      <w:r>
        <w:rPr>
          <w:rFonts w:ascii="FangSong" w:eastAsia="FangSong" w:hAnsi="FangSong" w:cs="FangSong"/>
          <w:spacing w:val="-7"/>
          <w:sz w:val="28"/>
          <w:szCs w:val="28"/>
        </w:rPr>
        <w:t>计划进行。</w:t>
      </w:r>
    </w:p>
    <w:p>
      <w:pPr>
        <w:spacing w:before="2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降低法规变更对凤爪项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1" w:line="416" w:lineRule="auto"/>
        <w:ind w:left="31" w:right="2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轻凤爪项目因不可抗力而受到的损失，确保凤爪项目的可持续</w:t>
      </w:r>
      <w:r>
        <w:rPr>
          <w:rFonts w:ascii="FangSong" w:eastAsia="FangSong" w:hAnsi="FangSong" w:cs="FangSong"/>
          <w:spacing w:val="-1"/>
          <w:sz w:val="28"/>
          <w:szCs w:val="28"/>
        </w:rPr>
        <w:t>运</w:t>
      </w:r>
      <w:r>
        <w:rPr>
          <w:rFonts w:ascii="FangSong" w:eastAsia="FangSong" w:hAnsi="FangSong" w:cs="FangSong"/>
          <w:sz w:val="28"/>
          <w:szCs w:val="28"/>
        </w:rPr>
        <w:t>营。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244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八、劳动安全生产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凤爪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以确保工作场所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合法合规运营。具体措施包括：</w:t>
      </w:r>
    </w:p>
    <w:p>
      <w:pPr>
        <w:spacing w:before="1" w:line="411" w:lineRule="auto"/>
        <w:ind w:left="31" w:right="1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凤爪项目团队将定期审核国家和地方的劳动安全法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应对凤爪项目所在行业的特殊性，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凤爪项目将参考并采用相关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技术标准，以确保设备和工艺达到安全标准。具体做法包括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2" w:line="411" w:lineRule="auto"/>
        <w:ind w:left="33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81" w:right="14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凤爪项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目将采取以下措施</w:t>
      </w:r>
      <w:r>
        <w:rPr>
          <w:rFonts w:ascii="FangSong" w:eastAsia="FangSong" w:hAnsi="FangSong" w:cs="FangSong"/>
          <w:spacing w:val="-12"/>
          <w:sz w:val="28"/>
          <w:szCs w:val="28"/>
        </w:rPr>
        <w:t>：</w:t>
      </w:r>
    </w:p>
    <w:p>
      <w:pPr>
        <w:spacing w:before="2" w:line="415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4" w:right="10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通过进</w:t>
      </w:r>
      <w:r>
        <w:rPr>
          <w:rFonts w:ascii="FangSong" w:eastAsia="FangSong" w:hAnsi="FangSong" w:cs="FangSong"/>
          <w:spacing w:val="-3"/>
          <w:sz w:val="28"/>
          <w:szCs w:val="28"/>
        </w:rPr>
        <w:t>行全员劳动安全培训，凤爪项目将覆盖以下方面：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2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凤爪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以确保员工在工作中的人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身</w:t>
      </w:r>
      <w:r>
        <w:rPr>
          <w:rFonts w:ascii="FangSong" w:eastAsia="FangSong" w:hAnsi="FangSong" w:cs="FangSong"/>
          <w:spacing w:val="-15"/>
          <w:sz w:val="28"/>
          <w:szCs w:val="28"/>
        </w:rPr>
        <w:t>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为降</w:t>
      </w:r>
      <w:r>
        <w:rPr>
          <w:rFonts w:ascii="FangSong" w:eastAsia="FangSong" w:hAnsi="FangSong" w:cs="FangSong"/>
          <w:spacing w:val="-4"/>
          <w:sz w:val="28"/>
          <w:szCs w:val="28"/>
        </w:rPr>
        <w:t>低</w:t>
      </w:r>
      <w:r>
        <w:rPr>
          <w:rFonts w:ascii="FangSong" w:eastAsia="FangSong" w:hAnsi="FangSong" w:cs="FangSong"/>
          <w:spacing w:val="-3"/>
          <w:sz w:val="28"/>
          <w:szCs w:val="28"/>
        </w:rPr>
        <w:t>设备故障引发的安全风险，凤爪项目将采取以下措施：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1" w:right="101" w:firstLine="706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1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738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过合理规划工作场所，凤爪项目将确保工作环境符合安全标准：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1" w:line="411" w:lineRule="auto"/>
        <w:ind w:left="46" w:right="65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101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101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39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凤爪项目将最大程度地降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工作中的安全</w:t>
      </w:r>
      <w:r>
        <w:rPr>
          <w:rFonts w:ascii="FangSong" w:eastAsia="FangSong" w:hAnsi="FangSong" w:cs="FangSong"/>
          <w:spacing w:val="-2"/>
          <w:sz w:val="28"/>
          <w:szCs w:val="28"/>
        </w:rPr>
        <w:t>风险，创造一个安全、可靠的工作环境。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415" w:lineRule="auto"/>
        <w:ind w:left="33" w:right="10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全卫生专用设施设计：在凤爪项目建设过程中，我们对安全卫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生</w:t>
      </w:r>
      <w:r>
        <w:rPr>
          <w:rFonts w:ascii="FangSong" w:eastAsia="FangSong" w:hAnsi="FangSong" w:cs="FangSong"/>
          <w:spacing w:val="-12"/>
          <w:sz w:val="28"/>
          <w:szCs w:val="28"/>
        </w:rPr>
        <w:t>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爪项目的全方位安</w:t>
      </w:r>
      <w:r>
        <w:rPr>
          <w:rFonts w:ascii="FangSong" w:eastAsia="FangSong" w:hAnsi="FangSong" w:cs="FangSong"/>
          <w:spacing w:val="-3"/>
          <w:sz w:val="28"/>
          <w:szCs w:val="28"/>
        </w:rPr>
        <w:t>全保障。这包括了防火防爆设施、火灾自动报警系</w:t>
      </w:r>
    </w:p>
    <w:p>
      <w:pPr>
        <w:sectPr>
          <w:pgSz w:w="11906" w:h="16839"/>
          <w:pgMar w:top="1431" w:right="1698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1" w:right="196" w:firstLine="6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4"/>
          <w:sz w:val="28"/>
          <w:szCs w:val="28"/>
        </w:rPr>
        <w:t>统、水消防系统、空调设施、岗位通风设施、隔声降噪设施、安全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我们旨在确保生产过程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为员工提供一个安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全</w:t>
      </w:r>
      <w:r>
        <w:rPr>
          <w:rFonts w:ascii="FangSong" w:eastAsia="FangSong" w:hAnsi="FangSong" w:cs="FangSong"/>
          <w:spacing w:val="-6"/>
          <w:sz w:val="28"/>
          <w:szCs w:val="28"/>
        </w:rPr>
        <w:t>的工作场所。</w:t>
      </w:r>
    </w:p>
    <w:p>
      <w:pPr>
        <w:spacing w:before="2" w:line="411" w:lineRule="auto"/>
        <w:ind w:left="30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护措施采取与生产工艺相匹配：针对凤爪项目特有的生产工艺，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们制定了详尽的防护措施，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以保障工作人员在潜在的安全和卫生风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只要操作人员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遵</w:t>
      </w:r>
      <w:r>
        <w:rPr>
          <w:rFonts w:ascii="FangSong" w:eastAsia="FangSong" w:hAnsi="FangSong" w:cs="FangSong"/>
          <w:spacing w:val="-8"/>
          <w:sz w:val="28"/>
          <w:szCs w:val="28"/>
        </w:rPr>
        <w:t>守</w:t>
      </w:r>
      <w:r>
        <w:rPr>
          <w:rFonts w:ascii="FangSong" w:eastAsia="FangSong" w:hAnsi="FangSong" w:cs="FangSong"/>
          <w:spacing w:val="-6"/>
          <w:sz w:val="28"/>
          <w:szCs w:val="28"/>
        </w:rPr>
        <w:t>相应的安全操作规程，就能够确保在安全和卫生条件下进行工作。</w:t>
      </w:r>
    </w:p>
    <w:p>
      <w:pPr>
        <w:spacing w:before="2" w:line="411" w:lineRule="auto"/>
        <w:ind w:left="33" w:right="10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采</w:t>
      </w:r>
      <w:r>
        <w:rPr>
          <w:rFonts w:ascii="FangSong" w:eastAsia="FangSong" w:hAnsi="FangSong" w:cs="FangSong"/>
          <w:spacing w:val="-10"/>
          <w:sz w:val="28"/>
          <w:szCs w:val="28"/>
        </w:rPr>
        <w:t>用先进、成熟、可靠的生产技术：凤爪项目设计中采用了先进、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严格遵循国家有关劳动安全卫生政策。我们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根</w:t>
      </w:r>
      <w:r>
        <w:rPr>
          <w:rFonts w:ascii="FangSong" w:eastAsia="FangSong" w:hAnsi="FangSong" w:cs="FangSong"/>
          <w:spacing w:val="-8"/>
          <w:sz w:val="28"/>
          <w:szCs w:val="28"/>
        </w:rPr>
        <w:t>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</w:t>
      </w:r>
      <w:r>
        <w:rPr>
          <w:rFonts w:ascii="FangSong" w:eastAsia="FangSong" w:hAnsi="FangSong" w:cs="FangSong"/>
          <w:spacing w:val="-3"/>
          <w:sz w:val="28"/>
          <w:szCs w:val="28"/>
        </w:rPr>
        <w:t>的同时，充分保障其劳动安全。</w:t>
      </w:r>
    </w:p>
    <w:p>
      <w:pPr>
        <w:spacing w:before="3" w:line="414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确保工程凤爪项目在完工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后仍能</w:t>
      </w:r>
      <w:r>
        <w:rPr>
          <w:rFonts w:ascii="FangSong" w:eastAsia="FangSong" w:hAnsi="FangSong" w:cs="FangSong"/>
          <w:spacing w:val="-3"/>
          <w:sz w:val="28"/>
          <w:szCs w:val="28"/>
        </w:rPr>
        <w:t>保持安全可靠的生产秩序。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九、社会责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7" w:line="417" w:lineRule="auto"/>
        <w:ind w:left="4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</w:t>
      </w:r>
      <w:r>
        <w:rPr>
          <w:rFonts w:ascii="FangSong" w:eastAsia="FangSong" w:hAnsi="FangSong" w:cs="FangSong"/>
          <w:spacing w:val="-4"/>
          <w:sz w:val="28"/>
          <w:szCs w:val="28"/>
        </w:rPr>
        <w:t>、环境和利益相关方负有积极的责任。我们的核心信念是通过可持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https://d.book118.com/675220341323011123</w:t>
        </w:r>
      </w:hyperlink>
    </w:p>
    <w:p/>
    <w:sectPr>
      <w:pgSz w:w="11906" w:h="16839"/>
      <w:pgMar w:top="1431" w:right="1603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75220341323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2024-03-14T07:52:12Z</vt:filetime>
  </property>
  <property fmtid="{D5CDD505-2E9C-101B-9397-08002B2CF9AE}" pid="3" name="CRO">
    <vt:lpwstr>wqlLaW5nc29mdCBQREYgdG8gV1BTIDgw</vt:lpwstr>
  </property>
</Properties>
</file>