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15" w:history="1">
        <w:r>
          <w:rPr>
            <w:rFonts w:ascii="仿宋" w:eastAsia="仿宋" w:hAnsi="仿宋" w:cs="仿宋" w:hint="eastAsia"/>
            <w:lang w:eastAsia="zh-CN"/>
          </w:rPr>
          <w:t>前言</w:t>
        </w:r>
        <w:r>
          <w:tab/>
        </w:r>
        <w:r>
          <w:fldChar w:fldCharType="begin"/>
        </w:r>
        <w:r>
          <w:instrText xml:space="preserve"> PAGEREF _Toc4015 \h </w:instrText>
        </w:r>
        <w:r>
          <w:fldChar w:fldCharType="separate"/>
        </w:r>
        <w:r>
          <w:t>3</w:t>
        </w:r>
        <w:r>
          <w:fldChar w:fldCharType="end"/>
        </w:r>
      </w:hyperlink>
    </w:p>
    <w:p>
      <w:pPr>
        <w:pStyle w:val="TOC1"/>
        <w:tabs>
          <w:tab w:val="right" w:leader="dot" w:pos="8306"/>
        </w:tabs>
      </w:pPr>
      <w:hyperlink w:anchor="_Toc7991" w:history="1">
        <w:r>
          <w:rPr>
            <w:rFonts w:ascii="仿宋" w:eastAsia="仿宋" w:hAnsi="仿宋" w:cs="仿宋" w:hint="eastAsia"/>
            <w:lang w:eastAsia="zh-CN"/>
          </w:rPr>
          <w:t>一、产品规划分析</w:t>
        </w:r>
        <w:r>
          <w:tab/>
        </w:r>
        <w:r>
          <w:fldChar w:fldCharType="begin"/>
        </w:r>
        <w:r>
          <w:instrText xml:space="preserve"> PAGEREF _Toc7991 \h </w:instrText>
        </w:r>
        <w:r>
          <w:fldChar w:fldCharType="separate"/>
        </w:r>
        <w:r>
          <w:t>3</w:t>
        </w:r>
        <w:r>
          <w:fldChar w:fldCharType="end"/>
        </w:r>
      </w:hyperlink>
    </w:p>
    <w:p>
      <w:pPr>
        <w:pStyle w:val="TOC2"/>
        <w:tabs>
          <w:tab w:val="right" w:leader="dot" w:pos="8306"/>
        </w:tabs>
      </w:pPr>
      <w:hyperlink w:anchor="_Toc27522" w:history="1">
        <w:r>
          <w:rPr>
            <w:rFonts w:ascii="仿宋" w:eastAsia="仿宋" w:hAnsi="仿宋" w:cs="仿宋" w:hint="eastAsia"/>
            <w:lang w:eastAsia="zh-CN"/>
          </w:rPr>
          <w:t>(一)、产品规划</w:t>
        </w:r>
        <w:r>
          <w:tab/>
        </w:r>
        <w:r>
          <w:fldChar w:fldCharType="begin"/>
        </w:r>
        <w:r>
          <w:instrText xml:space="preserve"> PAGEREF _Toc27522 \h </w:instrText>
        </w:r>
        <w:r>
          <w:fldChar w:fldCharType="separate"/>
        </w:r>
        <w:r>
          <w:t>3</w:t>
        </w:r>
        <w:r>
          <w:fldChar w:fldCharType="end"/>
        </w:r>
      </w:hyperlink>
    </w:p>
    <w:p>
      <w:pPr>
        <w:pStyle w:val="TOC2"/>
        <w:tabs>
          <w:tab w:val="right" w:leader="dot" w:pos="8306"/>
        </w:tabs>
      </w:pPr>
      <w:hyperlink w:anchor="_Toc27755" w:history="1">
        <w:r>
          <w:rPr>
            <w:rFonts w:ascii="仿宋" w:eastAsia="仿宋" w:hAnsi="仿宋" w:cs="仿宋" w:hint="eastAsia"/>
            <w:lang w:eastAsia="zh-CN"/>
          </w:rPr>
          <w:t>(二)、建设规模</w:t>
        </w:r>
        <w:r>
          <w:tab/>
        </w:r>
        <w:r>
          <w:fldChar w:fldCharType="begin"/>
        </w:r>
        <w:r>
          <w:instrText xml:space="preserve"> PAGEREF _Toc27755 \h </w:instrText>
        </w:r>
        <w:r>
          <w:fldChar w:fldCharType="separate"/>
        </w:r>
        <w:r>
          <w:t>4</w:t>
        </w:r>
        <w:r>
          <w:fldChar w:fldCharType="end"/>
        </w:r>
      </w:hyperlink>
    </w:p>
    <w:p>
      <w:pPr>
        <w:pStyle w:val="TOC1"/>
        <w:tabs>
          <w:tab w:val="right" w:leader="dot" w:pos="8306"/>
        </w:tabs>
      </w:pPr>
      <w:hyperlink w:anchor="_Toc29961" w:history="1">
        <w:r>
          <w:rPr>
            <w:rFonts w:ascii="仿宋" w:eastAsia="仿宋" w:hAnsi="仿宋" w:cs="仿宋" w:hint="eastAsia"/>
            <w:lang w:eastAsia="zh-CN"/>
          </w:rPr>
          <w:t>二、市场分析、调研</w:t>
        </w:r>
        <w:r>
          <w:tab/>
        </w:r>
        <w:r>
          <w:fldChar w:fldCharType="begin"/>
        </w:r>
        <w:r>
          <w:instrText xml:space="preserve"> PAGEREF _Toc29961 \h </w:instrText>
        </w:r>
        <w:r>
          <w:fldChar w:fldCharType="separate"/>
        </w:r>
        <w:r>
          <w:t>5</w:t>
        </w:r>
        <w:r>
          <w:fldChar w:fldCharType="end"/>
        </w:r>
      </w:hyperlink>
    </w:p>
    <w:p>
      <w:pPr>
        <w:pStyle w:val="TOC2"/>
        <w:tabs>
          <w:tab w:val="right" w:leader="dot" w:pos="8306"/>
        </w:tabs>
      </w:pPr>
      <w:hyperlink w:anchor="_Toc17169" w:history="1">
        <w:r>
          <w:rPr>
            <w:rFonts w:ascii="仿宋" w:eastAsia="仿宋" w:hAnsi="仿宋" w:cs="仿宋" w:hint="eastAsia"/>
            <w:lang w:eastAsia="zh-CN"/>
          </w:rPr>
          <w:t>(一)、丁醚行业分析</w:t>
        </w:r>
        <w:r>
          <w:tab/>
        </w:r>
        <w:r>
          <w:fldChar w:fldCharType="begin"/>
        </w:r>
        <w:r>
          <w:instrText xml:space="preserve"> PAGEREF _Toc17169 \h </w:instrText>
        </w:r>
        <w:r>
          <w:fldChar w:fldCharType="separate"/>
        </w:r>
        <w:r>
          <w:t>5</w:t>
        </w:r>
        <w:r>
          <w:fldChar w:fldCharType="end"/>
        </w:r>
      </w:hyperlink>
    </w:p>
    <w:p>
      <w:pPr>
        <w:pStyle w:val="TOC2"/>
        <w:tabs>
          <w:tab w:val="right" w:leader="dot" w:pos="8306"/>
        </w:tabs>
      </w:pPr>
      <w:hyperlink w:anchor="_Toc17280" w:history="1">
        <w:r>
          <w:rPr>
            <w:rFonts w:ascii="仿宋" w:eastAsia="仿宋" w:hAnsi="仿宋" w:cs="仿宋" w:hint="eastAsia"/>
            <w:lang w:eastAsia="zh-CN"/>
          </w:rPr>
          <w:t>(二)、丁醚市场分析预测</w:t>
        </w:r>
        <w:r>
          <w:tab/>
        </w:r>
        <w:r>
          <w:fldChar w:fldCharType="begin"/>
        </w:r>
        <w:r>
          <w:instrText xml:space="preserve"> PAGEREF _Toc17280 \h </w:instrText>
        </w:r>
        <w:r>
          <w:fldChar w:fldCharType="separate"/>
        </w:r>
        <w:r>
          <w:t>6</w:t>
        </w:r>
        <w:r>
          <w:fldChar w:fldCharType="end"/>
        </w:r>
      </w:hyperlink>
    </w:p>
    <w:p>
      <w:pPr>
        <w:pStyle w:val="TOC1"/>
        <w:tabs>
          <w:tab w:val="right" w:leader="dot" w:pos="8306"/>
        </w:tabs>
      </w:pPr>
      <w:hyperlink w:anchor="_Toc23566" w:history="1">
        <w:r>
          <w:rPr>
            <w:rFonts w:ascii="仿宋" w:eastAsia="仿宋" w:hAnsi="仿宋" w:cs="仿宋" w:hint="eastAsia"/>
            <w:lang w:eastAsia="zh-CN"/>
          </w:rPr>
          <w:t>三、丁醚项目文档管理</w:t>
        </w:r>
        <w:r>
          <w:tab/>
        </w:r>
        <w:r>
          <w:fldChar w:fldCharType="begin"/>
        </w:r>
        <w:r>
          <w:instrText xml:space="preserve"> PAGEREF _Toc23566 \h </w:instrText>
        </w:r>
        <w:r>
          <w:fldChar w:fldCharType="separate"/>
        </w:r>
        <w:r>
          <w:t>6</w:t>
        </w:r>
        <w:r>
          <w:fldChar w:fldCharType="end"/>
        </w:r>
      </w:hyperlink>
    </w:p>
    <w:p>
      <w:pPr>
        <w:pStyle w:val="TOC2"/>
        <w:tabs>
          <w:tab w:val="right" w:leader="dot" w:pos="8306"/>
        </w:tabs>
      </w:pPr>
      <w:hyperlink w:anchor="_Toc30856" w:history="1">
        <w:r>
          <w:rPr>
            <w:rFonts w:ascii="仿宋" w:eastAsia="仿宋" w:hAnsi="仿宋" w:cs="仿宋" w:hint="eastAsia"/>
            <w:lang w:eastAsia="zh-CN"/>
          </w:rPr>
          <w:t>(一)、文档编制与审查</w:t>
        </w:r>
        <w:r>
          <w:tab/>
        </w:r>
        <w:r>
          <w:fldChar w:fldCharType="begin"/>
        </w:r>
        <w:r>
          <w:instrText xml:space="preserve"> PAGEREF _Toc30856 \h </w:instrText>
        </w:r>
        <w:r>
          <w:fldChar w:fldCharType="separate"/>
        </w:r>
        <w:r>
          <w:t>6</w:t>
        </w:r>
        <w:r>
          <w:fldChar w:fldCharType="end"/>
        </w:r>
      </w:hyperlink>
    </w:p>
    <w:p>
      <w:pPr>
        <w:pStyle w:val="TOC2"/>
        <w:tabs>
          <w:tab w:val="right" w:leader="dot" w:pos="8306"/>
        </w:tabs>
      </w:pPr>
      <w:hyperlink w:anchor="_Toc5531" w:history="1">
        <w:r>
          <w:rPr>
            <w:rFonts w:ascii="仿宋" w:eastAsia="仿宋" w:hAnsi="仿宋" w:cs="仿宋" w:hint="eastAsia"/>
            <w:lang w:eastAsia="zh-CN"/>
          </w:rPr>
          <w:t>(二)、文档发布与分发</w:t>
        </w:r>
        <w:r>
          <w:tab/>
        </w:r>
        <w:r>
          <w:fldChar w:fldCharType="begin"/>
        </w:r>
        <w:r>
          <w:instrText xml:space="preserve"> PAGEREF _Toc5531 \h </w:instrText>
        </w:r>
        <w:r>
          <w:fldChar w:fldCharType="separate"/>
        </w:r>
        <w:r>
          <w:t>8</w:t>
        </w:r>
        <w:r>
          <w:fldChar w:fldCharType="end"/>
        </w:r>
      </w:hyperlink>
    </w:p>
    <w:p>
      <w:pPr>
        <w:pStyle w:val="TOC2"/>
        <w:tabs>
          <w:tab w:val="right" w:leader="dot" w:pos="8306"/>
        </w:tabs>
      </w:pPr>
      <w:hyperlink w:anchor="_Toc14348" w:history="1">
        <w:r>
          <w:rPr>
            <w:rFonts w:ascii="仿宋" w:eastAsia="仿宋" w:hAnsi="仿宋" w:cs="仿宋" w:hint="eastAsia"/>
            <w:lang w:eastAsia="zh-CN"/>
          </w:rPr>
          <w:t>(三)、文档存档与归档</w:t>
        </w:r>
        <w:r>
          <w:tab/>
        </w:r>
        <w:r>
          <w:fldChar w:fldCharType="begin"/>
        </w:r>
        <w:r>
          <w:instrText xml:space="preserve"> PAGEREF _Toc14348 \h </w:instrText>
        </w:r>
        <w:r>
          <w:fldChar w:fldCharType="separate"/>
        </w:r>
        <w:r>
          <w:t>8</w:t>
        </w:r>
        <w:r>
          <w:fldChar w:fldCharType="end"/>
        </w:r>
      </w:hyperlink>
    </w:p>
    <w:p>
      <w:pPr>
        <w:pStyle w:val="TOC1"/>
        <w:tabs>
          <w:tab w:val="right" w:leader="dot" w:pos="8306"/>
        </w:tabs>
      </w:pPr>
      <w:hyperlink w:anchor="_Toc12334" w:history="1">
        <w:r>
          <w:rPr>
            <w:rFonts w:ascii="仿宋" w:eastAsia="仿宋" w:hAnsi="仿宋" w:cs="仿宋" w:hint="eastAsia"/>
            <w:lang w:eastAsia="zh-CN"/>
          </w:rPr>
          <w:t>四、丁醚项目选址可行性分析</w:t>
        </w:r>
        <w:r>
          <w:tab/>
        </w:r>
        <w:r>
          <w:fldChar w:fldCharType="begin"/>
        </w:r>
        <w:r>
          <w:instrText xml:space="preserve"> PAGEREF _Toc12334 \h </w:instrText>
        </w:r>
        <w:r>
          <w:fldChar w:fldCharType="separate"/>
        </w:r>
        <w:r>
          <w:t>10</w:t>
        </w:r>
        <w:r>
          <w:fldChar w:fldCharType="end"/>
        </w:r>
      </w:hyperlink>
    </w:p>
    <w:p>
      <w:pPr>
        <w:pStyle w:val="TOC2"/>
        <w:tabs>
          <w:tab w:val="right" w:leader="dot" w:pos="8306"/>
        </w:tabs>
      </w:pPr>
      <w:hyperlink w:anchor="_Toc1044" w:history="1">
        <w:r>
          <w:rPr>
            <w:rFonts w:ascii="仿宋" w:eastAsia="仿宋" w:hAnsi="仿宋" w:cs="仿宋" w:hint="eastAsia"/>
            <w:lang w:eastAsia="zh-CN"/>
          </w:rPr>
          <w:t>(一)、丁醚项目选址</w:t>
        </w:r>
        <w:r>
          <w:tab/>
        </w:r>
        <w:r>
          <w:fldChar w:fldCharType="begin"/>
        </w:r>
        <w:r>
          <w:instrText xml:space="preserve"> PAGEREF _Toc1044 \h </w:instrText>
        </w:r>
        <w:r>
          <w:fldChar w:fldCharType="separate"/>
        </w:r>
        <w:r>
          <w:t>10</w:t>
        </w:r>
        <w:r>
          <w:fldChar w:fldCharType="end"/>
        </w:r>
      </w:hyperlink>
    </w:p>
    <w:p>
      <w:pPr>
        <w:pStyle w:val="TOC2"/>
        <w:tabs>
          <w:tab w:val="right" w:leader="dot" w:pos="8306"/>
        </w:tabs>
      </w:pPr>
      <w:hyperlink w:anchor="_Toc880" w:history="1">
        <w:r>
          <w:rPr>
            <w:rFonts w:ascii="仿宋" w:eastAsia="仿宋" w:hAnsi="仿宋" w:cs="仿宋" w:hint="eastAsia"/>
            <w:lang w:eastAsia="zh-CN"/>
          </w:rPr>
          <w:t>(二)、用地控制指标</w:t>
        </w:r>
        <w:r>
          <w:tab/>
        </w:r>
        <w:r>
          <w:fldChar w:fldCharType="begin"/>
        </w:r>
        <w:r>
          <w:instrText xml:space="preserve"> PAGEREF _Toc880 \h </w:instrText>
        </w:r>
        <w:r>
          <w:fldChar w:fldCharType="separate"/>
        </w:r>
        <w:r>
          <w:t>10</w:t>
        </w:r>
        <w:r>
          <w:fldChar w:fldCharType="end"/>
        </w:r>
      </w:hyperlink>
    </w:p>
    <w:p>
      <w:pPr>
        <w:pStyle w:val="TOC2"/>
        <w:tabs>
          <w:tab w:val="right" w:leader="dot" w:pos="8306"/>
        </w:tabs>
      </w:pPr>
      <w:hyperlink w:anchor="_Toc17504" w:history="1">
        <w:r>
          <w:rPr>
            <w:rFonts w:ascii="仿宋" w:eastAsia="仿宋" w:hAnsi="仿宋" w:cs="仿宋" w:hint="eastAsia"/>
            <w:lang w:eastAsia="zh-CN"/>
          </w:rPr>
          <w:t>(三)、节约用地措施</w:t>
        </w:r>
        <w:r>
          <w:tab/>
        </w:r>
        <w:r>
          <w:fldChar w:fldCharType="begin"/>
        </w:r>
        <w:r>
          <w:instrText xml:space="preserve"> PAGEREF _Toc17504 \h </w:instrText>
        </w:r>
        <w:r>
          <w:fldChar w:fldCharType="separate"/>
        </w:r>
        <w:r>
          <w:t>12</w:t>
        </w:r>
        <w:r>
          <w:fldChar w:fldCharType="end"/>
        </w:r>
      </w:hyperlink>
    </w:p>
    <w:p>
      <w:pPr>
        <w:pStyle w:val="TOC2"/>
        <w:tabs>
          <w:tab w:val="right" w:leader="dot" w:pos="8306"/>
        </w:tabs>
      </w:pPr>
      <w:hyperlink w:anchor="_Toc29681" w:history="1">
        <w:r>
          <w:rPr>
            <w:rFonts w:ascii="仿宋" w:eastAsia="仿宋" w:hAnsi="仿宋" w:cs="仿宋" w:hint="eastAsia"/>
            <w:lang w:eastAsia="zh-CN"/>
          </w:rPr>
          <w:t>(四)、总图布置方案</w:t>
        </w:r>
        <w:r>
          <w:tab/>
        </w:r>
        <w:r>
          <w:fldChar w:fldCharType="begin"/>
        </w:r>
        <w:r>
          <w:instrText xml:space="preserve"> PAGEREF _Toc29681 \h </w:instrText>
        </w:r>
        <w:r>
          <w:fldChar w:fldCharType="separate"/>
        </w:r>
        <w:r>
          <w:t>13</w:t>
        </w:r>
        <w:r>
          <w:fldChar w:fldCharType="end"/>
        </w:r>
      </w:hyperlink>
    </w:p>
    <w:p>
      <w:pPr>
        <w:pStyle w:val="TOC2"/>
        <w:tabs>
          <w:tab w:val="right" w:leader="dot" w:pos="8306"/>
        </w:tabs>
      </w:pPr>
      <w:hyperlink w:anchor="_Toc16332" w:history="1">
        <w:r>
          <w:rPr>
            <w:rFonts w:ascii="仿宋" w:eastAsia="仿宋" w:hAnsi="仿宋" w:cs="仿宋" w:hint="eastAsia"/>
            <w:lang w:eastAsia="zh-CN"/>
          </w:rPr>
          <w:t>(五)、选址综合评价</w:t>
        </w:r>
        <w:r>
          <w:tab/>
        </w:r>
        <w:r>
          <w:fldChar w:fldCharType="begin"/>
        </w:r>
        <w:r>
          <w:instrText xml:space="preserve"> PAGEREF _Toc16332 \h </w:instrText>
        </w:r>
        <w:r>
          <w:fldChar w:fldCharType="separate"/>
        </w:r>
        <w:r>
          <w:t>14</w:t>
        </w:r>
        <w:r>
          <w:fldChar w:fldCharType="end"/>
        </w:r>
      </w:hyperlink>
    </w:p>
    <w:p>
      <w:pPr>
        <w:pStyle w:val="TOC1"/>
        <w:tabs>
          <w:tab w:val="right" w:leader="dot" w:pos="8306"/>
        </w:tabs>
      </w:pPr>
      <w:hyperlink w:anchor="_Toc30593" w:history="1">
        <w:r>
          <w:rPr>
            <w:rFonts w:ascii="仿宋" w:eastAsia="仿宋" w:hAnsi="仿宋" w:cs="仿宋" w:hint="eastAsia"/>
            <w:lang w:eastAsia="zh-CN"/>
          </w:rPr>
          <w:t>五、丁醚项目概论</w:t>
        </w:r>
        <w:r>
          <w:tab/>
        </w:r>
        <w:r>
          <w:fldChar w:fldCharType="begin"/>
        </w:r>
        <w:r>
          <w:instrText xml:space="preserve"> PAGEREF _Toc30593 \h </w:instrText>
        </w:r>
        <w:r>
          <w:fldChar w:fldCharType="separate"/>
        </w:r>
        <w:r>
          <w:t>15</w:t>
        </w:r>
        <w:r>
          <w:fldChar w:fldCharType="end"/>
        </w:r>
      </w:hyperlink>
    </w:p>
    <w:p>
      <w:pPr>
        <w:pStyle w:val="TOC2"/>
        <w:tabs>
          <w:tab w:val="right" w:leader="dot" w:pos="8306"/>
        </w:tabs>
      </w:pPr>
      <w:hyperlink w:anchor="_Toc15809" w:history="1">
        <w:r>
          <w:rPr>
            <w:rFonts w:ascii="仿宋" w:eastAsia="仿宋" w:hAnsi="仿宋" w:cs="仿宋" w:hint="eastAsia"/>
            <w:lang w:eastAsia="zh-CN"/>
          </w:rPr>
          <w:t>(一)、丁醚项目概况</w:t>
        </w:r>
        <w:r>
          <w:tab/>
        </w:r>
        <w:r>
          <w:fldChar w:fldCharType="begin"/>
        </w:r>
        <w:r>
          <w:instrText xml:space="preserve"> PAGEREF _Toc15809 \h </w:instrText>
        </w:r>
        <w:r>
          <w:fldChar w:fldCharType="separate"/>
        </w:r>
        <w:r>
          <w:t>15</w:t>
        </w:r>
        <w:r>
          <w:fldChar w:fldCharType="end"/>
        </w:r>
      </w:hyperlink>
    </w:p>
    <w:p>
      <w:pPr>
        <w:pStyle w:val="TOC2"/>
        <w:tabs>
          <w:tab w:val="right" w:leader="dot" w:pos="8306"/>
        </w:tabs>
      </w:pPr>
      <w:hyperlink w:anchor="_Toc9560" w:history="1">
        <w:r>
          <w:rPr>
            <w:rFonts w:ascii="仿宋" w:eastAsia="仿宋" w:hAnsi="仿宋" w:cs="仿宋" w:hint="eastAsia"/>
            <w:lang w:eastAsia="zh-CN"/>
          </w:rPr>
          <w:t>(二)、丁醚项目目标</w:t>
        </w:r>
        <w:r>
          <w:tab/>
        </w:r>
        <w:r>
          <w:fldChar w:fldCharType="begin"/>
        </w:r>
        <w:r>
          <w:instrText xml:space="preserve"> PAGEREF _Toc9560 \h </w:instrText>
        </w:r>
        <w:r>
          <w:fldChar w:fldCharType="separate"/>
        </w:r>
        <w:r>
          <w:t>17</w:t>
        </w:r>
        <w:r>
          <w:fldChar w:fldCharType="end"/>
        </w:r>
      </w:hyperlink>
    </w:p>
    <w:p>
      <w:pPr>
        <w:pStyle w:val="TOC2"/>
        <w:tabs>
          <w:tab w:val="right" w:leader="dot" w:pos="8306"/>
        </w:tabs>
      </w:pPr>
      <w:hyperlink w:anchor="_Toc30784" w:history="1">
        <w:r>
          <w:rPr>
            <w:rFonts w:ascii="仿宋" w:eastAsia="仿宋" w:hAnsi="仿宋" w:cs="仿宋" w:hint="eastAsia"/>
            <w:lang w:eastAsia="zh-CN"/>
          </w:rPr>
          <w:t>(三)、丁醚项目提出的理由</w:t>
        </w:r>
        <w:r>
          <w:tab/>
        </w:r>
        <w:r>
          <w:fldChar w:fldCharType="begin"/>
        </w:r>
        <w:r>
          <w:instrText xml:space="preserve"> PAGEREF _Toc30784 \h </w:instrText>
        </w:r>
        <w:r>
          <w:fldChar w:fldCharType="separate"/>
        </w:r>
        <w:r>
          <w:t>18</w:t>
        </w:r>
        <w:r>
          <w:fldChar w:fldCharType="end"/>
        </w:r>
      </w:hyperlink>
    </w:p>
    <w:p>
      <w:pPr>
        <w:pStyle w:val="TOC2"/>
        <w:tabs>
          <w:tab w:val="right" w:leader="dot" w:pos="8306"/>
        </w:tabs>
      </w:pPr>
      <w:hyperlink w:anchor="_Toc30832" w:history="1">
        <w:r>
          <w:rPr>
            <w:rFonts w:ascii="仿宋" w:eastAsia="仿宋" w:hAnsi="仿宋" w:cs="仿宋" w:hint="eastAsia"/>
            <w:lang w:eastAsia="zh-CN"/>
          </w:rPr>
          <w:t>(四)、丁醚项目意义</w:t>
        </w:r>
        <w:r>
          <w:tab/>
        </w:r>
        <w:r>
          <w:fldChar w:fldCharType="begin"/>
        </w:r>
        <w:r>
          <w:instrText xml:space="preserve"> PAGEREF _Toc30832 \h </w:instrText>
        </w:r>
        <w:r>
          <w:fldChar w:fldCharType="separate"/>
        </w:r>
        <w:r>
          <w:t>19</w:t>
        </w:r>
        <w:r>
          <w:fldChar w:fldCharType="end"/>
        </w:r>
      </w:hyperlink>
    </w:p>
    <w:p>
      <w:pPr>
        <w:pStyle w:val="TOC2"/>
        <w:tabs>
          <w:tab w:val="right" w:leader="dot" w:pos="8306"/>
        </w:tabs>
      </w:pPr>
      <w:hyperlink w:anchor="_Toc2900" w:history="1">
        <w:r>
          <w:rPr>
            <w:rFonts w:ascii="仿宋" w:eastAsia="仿宋" w:hAnsi="仿宋" w:cs="仿宋" w:hint="eastAsia"/>
            <w:lang w:eastAsia="zh-CN"/>
          </w:rPr>
          <w:t>(五)、丁醚项目背景</w:t>
        </w:r>
        <w:r>
          <w:tab/>
        </w:r>
        <w:r>
          <w:fldChar w:fldCharType="begin"/>
        </w:r>
        <w:r>
          <w:instrText xml:space="preserve"> PAGEREF _Toc2900 \h </w:instrText>
        </w:r>
        <w:r>
          <w:fldChar w:fldCharType="separate"/>
        </w:r>
        <w:r>
          <w:t>20</w:t>
        </w:r>
        <w:r>
          <w:fldChar w:fldCharType="end"/>
        </w:r>
      </w:hyperlink>
    </w:p>
    <w:p>
      <w:pPr>
        <w:pStyle w:val="TOC1"/>
        <w:tabs>
          <w:tab w:val="right" w:leader="dot" w:pos="8306"/>
        </w:tabs>
      </w:pPr>
      <w:hyperlink w:anchor="_Toc24001" w:history="1">
        <w:r>
          <w:rPr>
            <w:rFonts w:ascii="仿宋" w:eastAsia="仿宋" w:hAnsi="仿宋" w:cs="仿宋" w:hint="eastAsia"/>
            <w:lang w:eastAsia="zh-CN"/>
          </w:rPr>
          <w:t>六、丁醚项目可持续发展</w:t>
        </w:r>
        <w:r>
          <w:tab/>
        </w:r>
        <w:r>
          <w:fldChar w:fldCharType="begin"/>
        </w:r>
        <w:r>
          <w:instrText xml:space="preserve"> PAGEREF _Toc24001 \h </w:instrText>
        </w:r>
        <w:r>
          <w:fldChar w:fldCharType="separate"/>
        </w:r>
        <w:r>
          <w:t>21</w:t>
        </w:r>
        <w:r>
          <w:fldChar w:fldCharType="end"/>
        </w:r>
      </w:hyperlink>
    </w:p>
    <w:p>
      <w:pPr>
        <w:pStyle w:val="TOC2"/>
        <w:tabs>
          <w:tab w:val="right" w:leader="dot" w:pos="8306"/>
        </w:tabs>
      </w:pPr>
      <w:hyperlink w:anchor="_Toc13537" w:history="1">
        <w:r>
          <w:rPr>
            <w:rFonts w:ascii="仿宋" w:eastAsia="仿宋" w:hAnsi="仿宋" w:cs="仿宋" w:hint="eastAsia"/>
            <w:lang w:eastAsia="zh-CN"/>
          </w:rPr>
          <w:t>(一)、可持续战略与实践</w:t>
        </w:r>
        <w:r>
          <w:tab/>
        </w:r>
        <w:r>
          <w:fldChar w:fldCharType="begin"/>
        </w:r>
        <w:r>
          <w:instrText xml:space="preserve"> PAGEREF _Toc13537 \h </w:instrText>
        </w:r>
        <w:r>
          <w:fldChar w:fldCharType="separate"/>
        </w:r>
        <w:r>
          <w:t>21</w:t>
        </w:r>
        <w:r>
          <w:fldChar w:fldCharType="end"/>
        </w:r>
      </w:hyperlink>
    </w:p>
    <w:p>
      <w:pPr>
        <w:pStyle w:val="TOC2"/>
        <w:tabs>
          <w:tab w:val="right" w:leader="dot" w:pos="8306"/>
        </w:tabs>
      </w:pPr>
      <w:hyperlink w:anchor="_Toc13626" w:history="1">
        <w:r>
          <w:rPr>
            <w:rFonts w:ascii="仿宋" w:eastAsia="仿宋" w:hAnsi="仿宋" w:cs="仿宋" w:hint="eastAsia"/>
            <w:lang w:eastAsia="zh-CN"/>
          </w:rPr>
          <w:t>(二)、环保与社会责任</w:t>
        </w:r>
        <w:r>
          <w:tab/>
        </w:r>
        <w:r>
          <w:fldChar w:fldCharType="begin"/>
        </w:r>
        <w:r>
          <w:instrText xml:space="preserve"> PAGEREF _Toc13626 \h </w:instrText>
        </w:r>
        <w:r>
          <w:fldChar w:fldCharType="separate"/>
        </w:r>
        <w:r>
          <w:t>22</w:t>
        </w:r>
        <w:r>
          <w:fldChar w:fldCharType="end"/>
        </w:r>
      </w:hyperlink>
    </w:p>
    <w:p>
      <w:pPr>
        <w:pStyle w:val="TOC1"/>
        <w:tabs>
          <w:tab w:val="right" w:leader="dot" w:pos="8306"/>
        </w:tabs>
      </w:pPr>
      <w:hyperlink w:anchor="_Toc4146" w:history="1">
        <w:r>
          <w:rPr>
            <w:rFonts w:ascii="仿宋" w:eastAsia="仿宋" w:hAnsi="仿宋" w:cs="仿宋" w:hint="eastAsia"/>
            <w:lang w:eastAsia="zh-CN"/>
          </w:rPr>
          <w:t>七、丁醚项目计划安排</w:t>
        </w:r>
        <w:r>
          <w:tab/>
        </w:r>
        <w:r>
          <w:fldChar w:fldCharType="begin"/>
        </w:r>
        <w:r>
          <w:instrText xml:space="preserve"> PAGEREF _Toc4146 \h </w:instrText>
        </w:r>
        <w:r>
          <w:fldChar w:fldCharType="separate"/>
        </w:r>
        <w:r>
          <w:t>23</w:t>
        </w:r>
        <w:r>
          <w:fldChar w:fldCharType="end"/>
        </w:r>
      </w:hyperlink>
    </w:p>
    <w:p>
      <w:pPr>
        <w:pStyle w:val="TOC2"/>
        <w:tabs>
          <w:tab w:val="right" w:leader="dot" w:pos="8306"/>
        </w:tabs>
      </w:pPr>
      <w:hyperlink w:anchor="_Toc25520" w:history="1">
        <w:r>
          <w:rPr>
            <w:rFonts w:ascii="仿宋" w:eastAsia="仿宋" w:hAnsi="仿宋" w:cs="仿宋" w:hint="eastAsia"/>
            <w:lang w:eastAsia="zh-CN"/>
          </w:rPr>
          <w:t>(一)、建设周期</w:t>
        </w:r>
        <w:r>
          <w:tab/>
        </w:r>
        <w:r>
          <w:fldChar w:fldCharType="begin"/>
        </w:r>
        <w:r>
          <w:instrText xml:space="preserve"> PAGEREF _Toc25520 \h </w:instrText>
        </w:r>
        <w:r>
          <w:fldChar w:fldCharType="separate"/>
        </w:r>
        <w:r>
          <w:t>23</w:t>
        </w:r>
        <w:r>
          <w:fldChar w:fldCharType="end"/>
        </w:r>
      </w:hyperlink>
    </w:p>
    <w:p>
      <w:pPr>
        <w:pStyle w:val="TOC2"/>
        <w:tabs>
          <w:tab w:val="right" w:leader="dot" w:pos="8306"/>
        </w:tabs>
      </w:pPr>
      <w:hyperlink w:anchor="_Toc4790" w:history="1">
        <w:r>
          <w:rPr>
            <w:rFonts w:ascii="仿宋" w:eastAsia="仿宋" w:hAnsi="仿宋" w:cs="仿宋" w:hint="eastAsia"/>
            <w:lang w:eastAsia="zh-CN"/>
          </w:rPr>
          <w:t>(二)、建设进度</w:t>
        </w:r>
        <w:r>
          <w:tab/>
        </w:r>
        <w:r>
          <w:fldChar w:fldCharType="begin"/>
        </w:r>
        <w:r>
          <w:instrText xml:space="preserve"> PAGEREF _Toc4790 \h </w:instrText>
        </w:r>
        <w:r>
          <w:fldChar w:fldCharType="separate"/>
        </w:r>
        <w:r>
          <w:t>23</w:t>
        </w:r>
        <w:r>
          <w:fldChar w:fldCharType="end"/>
        </w:r>
      </w:hyperlink>
    </w:p>
    <w:p>
      <w:pPr>
        <w:pStyle w:val="TOC2"/>
        <w:tabs>
          <w:tab w:val="right" w:leader="dot" w:pos="8306"/>
        </w:tabs>
      </w:pPr>
      <w:hyperlink w:anchor="_Toc17689" w:history="1">
        <w:r>
          <w:rPr>
            <w:rFonts w:ascii="仿宋" w:eastAsia="仿宋" w:hAnsi="仿宋" w:cs="仿宋" w:hint="eastAsia"/>
            <w:lang w:eastAsia="zh-CN"/>
          </w:rPr>
          <w:t>(三)、进度安排注意事项</w:t>
        </w:r>
        <w:r>
          <w:tab/>
        </w:r>
        <w:r>
          <w:fldChar w:fldCharType="begin"/>
        </w:r>
        <w:r>
          <w:instrText xml:space="preserve"> PAGEREF _Toc17689 \h </w:instrText>
        </w:r>
        <w:r>
          <w:fldChar w:fldCharType="separate"/>
        </w:r>
        <w:r>
          <w:t>24</w:t>
        </w:r>
        <w:r>
          <w:fldChar w:fldCharType="end"/>
        </w:r>
      </w:hyperlink>
    </w:p>
    <w:p>
      <w:pPr>
        <w:pStyle w:val="TOC2"/>
        <w:tabs>
          <w:tab w:val="right" w:leader="dot" w:pos="8306"/>
        </w:tabs>
      </w:pPr>
      <w:hyperlink w:anchor="_Toc31678" w:history="1">
        <w:r>
          <w:rPr>
            <w:rFonts w:ascii="仿宋" w:eastAsia="仿宋" w:hAnsi="仿宋" w:cs="仿宋" w:hint="eastAsia"/>
            <w:lang w:eastAsia="zh-CN"/>
          </w:rPr>
          <w:t>(四)、人力资源配置</w:t>
        </w:r>
        <w:r>
          <w:tab/>
        </w:r>
        <w:r>
          <w:fldChar w:fldCharType="begin"/>
        </w:r>
        <w:r>
          <w:instrText xml:space="preserve"> PAGEREF _Toc31678 \h </w:instrText>
        </w:r>
        <w:r>
          <w:fldChar w:fldCharType="separate"/>
        </w:r>
        <w:r>
          <w:t>26</w:t>
        </w:r>
        <w:r>
          <w:fldChar w:fldCharType="end"/>
        </w:r>
      </w:hyperlink>
    </w:p>
    <w:p>
      <w:pPr>
        <w:pStyle w:val="TOC1"/>
        <w:tabs>
          <w:tab w:val="right" w:leader="dot" w:pos="8306"/>
        </w:tabs>
      </w:pPr>
      <w:hyperlink w:anchor="_Toc2510" w:history="1">
        <w:r>
          <w:rPr>
            <w:rFonts w:ascii="仿宋" w:eastAsia="仿宋" w:hAnsi="仿宋" w:cs="仿宋" w:hint="eastAsia"/>
            <w:lang w:eastAsia="zh-CN"/>
          </w:rPr>
          <w:t>八、丁醚项目人力资源培养与发展</w:t>
        </w:r>
        <w:r>
          <w:tab/>
        </w:r>
        <w:r>
          <w:fldChar w:fldCharType="begin"/>
        </w:r>
        <w:r>
          <w:instrText xml:space="preserve"> PAGEREF _Toc2510 \h </w:instrText>
        </w:r>
        <w:r>
          <w:fldChar w:fldCharType="separate"/>
        </w:r>
        <w:r>
          <w:t>27</w:t>
        </w:r>
        <w:r>
          <w:fldChar w:fldCharType="end"/>
        </w:r>
      </w:hyperlink>
    </w:p>
    <w:p>
      <w:pPr>
        <w:pStyle w:val="TOC2"/>
        <w:tabs>
          <w:tab w:val="right" w:leader="dot" w:pos="8306"/>
        </w:tabs>
      </w:pPr>
      <w:hyperlink w:anchor="_Toc14160" w:history="1">
        <w:r>
          <w:rPr>
            <w:rFonts w:ascii="仿宋" w:eastAsia="仿宋" w:hAnsi="仿宋" w:cs="仿宋" w:hint="eastAsia"/>
            <w:lang w:eastAsia="zh-CN"/>
          </w:rPr>
          <w:t>(一)、人才需求与规划</w:t>
        </w:r>
        <w:r>
          <w:tab/>
        </w:r>
        <w:r>
          <w:fldChar w:fldCharType="begin"/>
        </w:r>
        <w:r>
          <w:instrText xml:space="preserve"> PAGEREF _Toc14160 \h </w:instrText>
        </w:r>
        <w:r>
          <w:fldChar w:fldCharType="separate"/>
        </w:r>
        <w:r>
          <w:t>27</w:t>
        </w:r>
        <w:r>
          <w:fldChar w:fldCharType="end"/>
        </w:r>
      </w:hyperlink>
    </w:p>
    <w:p>
      <w:pPr>
        <w:pStyle w:val="TOC2"/>
        <w:tabs>
          <w:tab w:val="right" w:leader="dot" w:pos="8306"/>
        </w:tabs>
      </w:pPr>
      <w:hyperlink w:anchor="_Toc7849" w:history="1">
        <w:r>
          <w:rPr>
            <w:rFonts w:ascii="仿宋" w:eastAsia="仿宋" w:hAnsi="仿宋" w:cs="仿宋" w:hint="eastAsia"/>
            <w:lang w:eastAsia="zh-CN"/>
          </w:rPr>
          <w:t>(二)、培训与发展计划</w:t>
        </w:r>
        <w:r>
          <w:tab/>
        </w:r>
        <w:r>
          <w:fldChar w:fldCharType="begin"/>
        </w:r>
        <w:r>
          <w:instrText xml:space="preserve"> PAGEREF _Toc7849 \h </w:instrText>
        </w:r>
        <w:r>
          <w:fldChar w:fldCharType="separate"/>
        </w:r>
        <w:r>
          <w:t>27</w:t>
        </w:r>
        <w:r>
          <w:fldChar w:fldCharType="end"/>
        </w:r>
      </w:hyperlink>
    </w:p>
    <w:p>
      <w:pPr>
        <w:pStyle w:val="TOC1"/>
        <w:tabs>
          <w:tab w:val="right" w:leader="dot" w:pos="8306"/>
        </w:tabs>
      </w:pPr>
      <w:hyperlink w:anchor="_Toc29751" w:history="1">
        <w:r>
          <w:rPr>
            <w:rFonts w:ascii="仿宋" w:eastAsia="仿宋" w:hAnsi="仿宋" w:cs="仿宋" w:hint="eastAsia"/>
            <w:lang w:eastAsia="zh-CN"/>
          </w:rPr>
          <w:t>九、丁醚项目经营效益</w:t>
        </w:r>
        <w:r>
          <w:tab/>
        </w:r>
        <w:r>
          <w:fldChar w:fldCharType="begin"/>
        </w:r>
        <w:r>
          <w:instrText xml:space="preserve"> PAGEREF _Toc29751 \h </w:instrText>
        </w:r>
        <w:r>
          <w:fldChar w:fldCharType="separate"/>
        </w:r>
        <w:r>
          <w:t>28</w:t>
        </w:r>
        <w:r>
          <w:fldChar w:fldCharType="end"/>
        </w:r>
      </w:hyperlink>
    </w:p>
    <w:p>
      <w:pPr>
        <w:pStyle w:val="TOC2"/>
        <w:tabs>
          <w:tab w:val="right" w:leader="dot" w:pos="8306"/>
        </w:tabs>
      </w:pPr>
      <w:hyperlink w:anchor="_Toc32562" w:history="1">
        <w:r>
          <w:rPr>
            <w:rFonts w:ascii="仿宋" w:eastAsia="仿宋" w:hAnsi="仿宋" w:cs="仿宋" w:hint="eastAsia"/>
            <w:lang w:eastAsia="zh-CN"/>
          </w:rPr>
          <w:t>(一)、经济评价财务测算</w:t>
        </w:r>
        <w:r>
          <w:tab/>
        </w:r>
        <w:r>
          <w:fldChar w:fldCharType="begin"/>
        </w:r>
        <w:r>
          <w:instrText xml:space="preserve"> PAGEREF _Toc32562 \h </w:instrText>
        </w:r>
        <w:r>
          <w:fldChar w:fldCharType="separate"/>
        </w:r>
        <w:r>
          <w:t>28</w:t>
        </w:r>
        <w:r>
          <w:fldChar w:fldCharType="end"/>
        </w:r>
      </w:hyperlink>
    </w:p>
    <w:p>
      <w:pPr>
        <w:pStyle w:val="TOC2"/>
        <w:tabs>
          <w:tab w:val="right" w:leader="dot" w:pos="8306"/>
        </w:tabs>
      </w:pPr>
      <w:hyperlink w:anchor="_Toc28671" w:history="1">
        <w:r>
          <w:rPr>
            <w:rFonts w:ascii="仿宋" w:eastAsia="仿宋" w:hAnsi="仿宋" w:cs="仿宋" w:hint="eastAsia"/>
            <w:lang w:eastAsia="zh-CN"/>
          </w:rPr>
          <w:t>(二)、丁醚项目盈利能力分析</w:t>
        </w:r>
        <w:r>
          <w:tab/>
        </w:r>
        <w:r>
          <w:fldChar w:fldCharType="begin"/>
        </w:r>
        <w:r>
          <w:instrText xml:space="preserve"> PAGEREF _Toc28671 \h </w:instrText>
        </w:r>
        <w:r>
          <w:fldChar w:fldCharType="separate"/>
        </w:r>
        <w:r>
          <w:t>29</w:t>
        </w:r>
        <w:r>
          <w:fldChar w:fldCharType="end"/>
        </w:r>
      </w:hyperlink>
    </w:p>
    <w:p>
      <w:pPr>
        <w:pStyle w:val="TOC1"/>
        <w:tabs>
          <w:tab w:val="right" w:leader="dot" w:pos="8306"/>
        </w:tabs>
      </w:pPr>
      <w:hyperlink w:anchor="_Toc2633" w:history="1">
        <w:r>
          <w:rPr>
            <w:rFonts w:ascii="仿宋" w:eastAsia="仿宋" w:hAnsi="仿宋" w:cs="仿宋" w:hint="eastAsia"/>
            <w:lang w:eastAsia="zh-CN"/>
          </w:rPr>
          <w:t>十、丁醚项目财务管理</w:t>
        </w:r>
        <w:r>
          <w:tab/>
        </w:r>
        <w:r>
          <w:fldChar w:fldCharType="begin"/>
        </w:r>
        <w:r>
          <w:instrText xml:space="preserve"> PAGEREF _Toc2633 \h </w:instrText>
        </w:r>
        <w:r>
          <w:fldChar w:fldCharType="separate"/>
        </w:r>
        <w:r>
          <w:t>30</w:t>
        </w:r>
        <w:r>
          <w:fldChar w:fldCharType="end"/>
        </w:r>
      </w:hyperlink>
    </w:p>
    <w:p>
      <w:pPr>
        <w:pStyle w:val="TOC2"/>
        <w:tabs>
          <w:tab w:val="right" w:leader="dot" w:pos="8306"/>
        </w:tabs>
      </w:pPr>
      <w:hyperlink w:anchor="_Toc20361" w:history="1">
        <w:r>
          <w:rPr>
            <w:rFonts w:ascii="仿宋" w:eastAsia="仿宋" w:hAnsi="仿宋" w:cs="仿宋" w:hint="eastAsia"/>
            <w:lang w:eastAsia="zh-CN"/>
          </w:rPr>
          <w:t>(一)、资金需求大</w:t>
        </w:r>
        <w:r>
          <w:tab/>
        </w:r>
        <w:r>
          <w:fldChar w:fldCharType="begin"/>
        </w:r>
        <w:r>
          <w:instrText xml:space="preserve"> PAGEREF _Toc20361 \h </w:instrText>
        </w:r>
        <w:r>
          <w:fldChar w:fldCharType="separate"/>
        </w:r>
        <w:r>
          <w:t>30</w:t>
        </w:r>
        <w:r>
          <w:fldChar w:fldCharType="end"/>
        </w:r>
      </w:hyperlink>
    </w:p>
    <w:p>
      <w:pPr>
        <w:pStyle w:val="TOC2"/>
        <w:tabs>
          <w:tab w:val="right" w:leader="dot" w:pos="8306"/>
        </w:tabs>
      </w:pPr>
      <w:hyperlink w:anchor="_Toc29920" w:history="1">
        <w:r>
          <w:rPr>
            <w:rFonts w:ascii="仿宋" w:eastAsia="仿宋" w:hAnsi="仿宋" w:cs="仿宋" w:hint="eastAsia"/>
            <w:lang w:eastAsia="zh-CN"/>
          </w:rPr>
          <w:t>(二)、研发周期长</w:t>
        </w:r>
        <w:r>
          <w:tab/>
        </w:r>
        <w:r>
          <w:fldChar w:fldCharType="begin"/>
        </w:r>
        <w:r>
          <w:instrText xml:space="preserve"> PAGEREF _Toc29920 \h </w:instrText>
        </w:r>
        <w:r>
          <w:fldChar w:fldCharType="separate"/>
        </w:r>
        <w:r>
          <w:t>31</w:t>
        </w:r>
        <w:r>
          <w:fldChar w:fldCharType="end"/>
        </w:r>
      </w:hyperlink>
    </w:p>
    <w:p>
      <w:pPr>
        <w:pStyle w:val="TOC2"/>
        <w:tabs>
          <w:tab w:val="right" w:leader="dot" w:pos="8306"/>
        </w:tabs>
      </w:pPr>
      <w:hyperlink w:anchor="_Toc20806" w:history="1">
        <w:r>
          <w:rPr>
            <w:rFonts w:ascii="仿宋" w:eastAsia="仿宋" w:hAnsi="仿宋" w:cs="仿宋" w:hint="eastAsia"/>
            <w:lang w:eastAsia="zh-CN"/>
          </w:rPr>
          <w:t>(三)、市场风险大</w:t>
        </w:r>
        <w:r>
          <w:tab/>
        </w:r>
        <w:r>
          <w:fldChar w:fldCharType="begin"/>
        </w:r>
        <w:r>
          <w:instrText xml:space="preserve"> PAGEREF _Toc20806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60" w:history="1">
        <w:r>
          <w:rPr>
            <w:rFonts w:ascii="仿宋" w:eastAsia="仿宋" w:hAnsi="仿宋" w:cs="仿宋" w:hint="eastAsia"/>
            <w:lang w:eastAsia="zh-CN"/>
          </w:rPr>
          <w:t>(四)、利润率高</w:t>
        </w:r>
        <w:r>
          <w:tab/>
        </w:r>
        <w:r>
          <w:fldChar w:fldCharType="begin"/>
        </w:r>
        <w:r>
          <w:instrText xml:space="preserve"> PAGEREF _Toc5060 \h </w:instrText>
        </w:r>
        <w:r>
          <w:fldChar w:fldCharType="separate"/>
        </w:r>
        <w:r>
          <w:t>35</w:t>
        </w:r>
        <w:r>
          <w:fldChar w:fldCharType="end"/>
        </w:r>
      </w:hyperlink>
    </w:p>
    <w:p>
      <w:pPr>
        <w:pStyle w:val="TOC1"/>
        <w:tabs>
          <w:tab w:val="right" w:leader="dot" w:pos="8306"/>
        </w:tabs>
      </w:pPr>
      <w:hyperlink w:anchor="_Toc20073" w:history="1">
        <w:r>
          <w:rPr>
            <w:rFonts w:ascii="仿宋" w:eastAsia="仿宋" w:hAnsi="仿宋" w:cs="仿宋" w:hint="eastAsia"/>
            <w:lang w:eastAsia="zh-CN"/>
          </w:rPr>
          <w:t>十一、丁醚项目人力资源管理</w:t>
        </w:r>
        <w:r>
          <w:tab/>
        </w:r>
        <w:r>
          <w:fldChar w:fldCharType="begin"/>
        </w:r>
        <w:r>
          <w:instrText xml:space="preserve"> PAGEREF _Toc20073 \h </w:instrText>
        </w:r>
        <w:r>
          <w:fldChar w:fldCharType="separate"/>
        </w:r>
        <w:r>
          <w:t>37</w:t>
        </w:r>
        <w:r>
          <w:fldChar w:fldCharType="end"/>
        </w:r>
      </w:hyperlink>
    </w:p>
    <w:p>
      <w:pPr>
        <w:pStyle w:val="TOC2"/>
        <w:tabs>
          <w:tab w:val="right" w:leader="dot" w:pos="8306"/>
        </w:tabs>
      </w:pPr>
      <w:hyperlink w:anchor="_Toc15503" w:history="1">
        <w:r>
          <w:rPr>
            <w:rFonts w:ascii="仿宋" w:eastAsia="仿宋" w:hAnsi="仿宋" w:cs="仿宋" w:hint="eastAsia"/>
            <w:lang w:eastAsia="zh-CN"/>
          </w:rPr>
          <w:t>(一)、建立健全的预算管理制度</w:t>
        </w:r>
        <w:r>
          <w:tab/>
        </w:r>
        <w:r>
          <w:fldChar w:fldCharType="begin"/>
        </w:r>
        <w:r>
          <w:instrText xml:space="preserve"> PAGEREF _Toc15503 \h </w:instrText>
        </w:r>
        <w:r>
          <w:fldChar w:fldCharType="separate"/>
        </w:r>
        <w:r>
          <w:t>37</w:t>
        </w:r>
        <w:r>
          <w:fldChar w:fldCharType="end"/>
        </w:r>
      </w:hyperlink>
    </w:p>
    <w:p>
      <w:pPr>
        <w:pStyle w:val="TOC2"/>
        <w:tabs>
          <w:tab w:val="right" w:leader="dot" w:pos="8306"/>
        </w:tabs>
      </w:pPr>
      <w:hyperlink w:anchor="_Toc27277" w:history="1">
        <w:r>
          <w:rPr>
            <w:rFonts w:ascii="仿宋" w:eastAsia="仿宋" w:hAnsi="仿宋" w:cs="仿宋" w:hint="eastAsia"/>
            <w:lang w:eastAsia="zh-CN"/>
          </w:rPr>
          <w:t>(二)、加强资金流动监控</w:t>
        </w:r>
        <w:r>
          <w:tab/>
        </w:r>
        <w:r>
          <w:fldChar w:fldCharType="begin"/>
        </w:r>
        <w:r>
          <w:instrText xml:space="preserve"> PAGEREF _Toc27277 \h </w:instrText>
        </w:r>
        <w:r>
          <w:fldChar w:fldCharType="separate"/>
        </w:r>
        <w:r>
          <w:t>38</w:t>
        </w:r>
        <w:r>
          <w:fldChar w:fldCharType="end"/>
        </w:r>
      </w:hyperlink>
    </w:p>
    <w:p>
      <w:pPr>
        <w:pStyle w:val="TOC2"/>
        <w:tabs>
          <w:tab w:val="right" w:leader="dot" w:pos="8306"/>
        </w:tabs>
      </w:pPr>
      <w:hyperlink w:anchor="_Toc16177" w:history="1">
        <w:r>
          <w:rPr>
            <w:rFonts w:ascii="仿宋" w:eastAsia="仿宋" w:hAnsi="仿宋" w:cs="仿宋" w:hint="eastAsia"/>
            <w:lang w:eastAsia="zh-CN"/>
          </w:rPr>
          <w:t>(三)、制定完善的风险控制机制</w:t>
        </w:r>
        <w:r>
          <w:tab/>
        </w:r>
        <w:r>
          <w:fldChar w:fldCharType="begin"/>
        </w:r>
        <w:r>
          <w:instrText xml:space="preserve"> PAGEREF _Toc16177 \h </w:instrText>
        </w:r>
        <w:r>
          <w:fldChar w:fldCharType="separate"/>
        </w:r>
        <w:r>
          <w:t>39</w:t>
        </w:r>
        <w:r>
          <w:fldChar w:fldCharType="end"/>
        </w:r>
      </w:hyperlink>
    </w:p>
    <w:p>
      <w:pPr>
        <w:pStyle w:val="TOC2"/>
        <w:tabs>
          <w:tab w:val="right" w:leader="dot" w:pos="8306"/>
        </w:tabs>
      </w:pPr>
      <w:hyperlink w:anchor="_Toc3488" w:history="1">
        <w:r>
          <w:rPr>
            <w:rFonts w:ascii="仿宋" w:eastAsia="仿宋" w:hAnsi="仿宋" w:cs="仿宋" w:hint="eastAsia"/>
            <w:lang w:eastAsia="zh-CN"/>
          </w:rPr>
          <w:t>(四)、优化成本管理</w:t>
        </w:r>
        <w:r>
          <w:tab/>
        </w:r>
        <w:r>
          <w:fldChar w:fldCharType="begin"/>
        </w:r>
        <w:r>
          <w:instrText xml:space="preserve"> PAGEREF _Toc3488 \h </w:instrText>
        </w:r>
        <w:r>
          <w:fldChar w:fldCharType="separate"/>
        </w:r>
        <w:r>
          <w:t>41</w:t>
        </w:r>
        <w:r>
          <w:fldChar w:fldCharType="end"/>
        </w:r>
      </w:hyperlink>
    </w:p>
    <w:p>
      <w:pPr>
        <w:pStyle w:val="TOC1"/>
        <w:tabs>
          <w:tab w:val="right" w:leader="dot" w:pos="8306"/>
        </w:tabs>
      </w:pPr>
      <w:hyperlink w:anchor="_Toc17584" w:history="1">
        <w:r>
          <w:rPr>
            <w:rFonts w:ascii="仿宋" w:eastAsia="仿宋" w:hAnsi="仿宋" w:cs="仿宋" w:hint="eastAsia"/>
            <w:lang w:eastAsia="zh-CN"/>
          </w:rPr>
          <w:t>十二、丁醚项目创新与研发</w:t>
        </w:r>
        <w:r>
          <w:tab/>
        </w:r>
        <w:r>
          <w:fldChar w:fldCharType="begin"/>
        </w:r>
        <w:r>
          <w:instrText xml:space="preserve"> PAGEREF _Toc17584 \h </w:instrText>
        </w:r>
        <w:r>
          <w:fldChar w:fldCharType="separate"/>
        </w:r>
        <w:r>
          <w:t>42</w:t>
        </w:r>
        <w:r>
          <w:fldChar w:fldCharType="end"/>
        </w:r>
      </w:hyperlink>
    </w:p>
    <w:p>
      <w:pPr>
        <w:pStyle w:val="TOC2"/>
        <w:tabs>
          <w:tab w:val="right" w:leader="dot" w:pos="8306"/>
        </w:tabs>
      </w:pPr>
      <w:hyperlink w:anchor="_Toc25110" w:history="1">
        <w:r>
          <w:rPr>
            <w:rFonts w:ascii="仿宋" w:eastAsia="仿宋" w:hAnsi="仿宋" w:cs="仿宋" w:hint="eastAsia"/>
            <w:lang w:eastAsia="zh-CN"/>
          </w:rPr>
          <w:t>(一)、创新策略与方向</w:t>
        </w:r>
        <w:r>
          <w:tab/>
        </w:r>
        <w:r>
          <w:fldChar w:fldCharType="begin"/>
        </w:r>
        <w:r>
          <w:instrText xml:space="preserve"> PAGEREF _Toc25110 \h </w:instrText>
        </w:r>
        <w:r>
          <w:fldChar w:fldCharType="separate"/>
        </w:r>
        <w:r>
          <w:t>42</w:t>
        </w:r>
        <w:r>
          <w:fldChar w:fldCharType="end"/>
        </w:r>
      </w:hyperlink>
    </w:p>
    <w:p>
      <w:pPr>
        <w:pStyle w:val="TOC2"/>
        <w:tabs>
          <w:tab w:val="right" w:leader="dot" w:pos="8306"/>
        </w:tabs>
      </w:pPr>
      <w:hyperlink w:anchor="_Toc1303" w:history="1">
        <w:r>
          <w:rPr>
            <w:rFonts w:ascii="仿宋" w:eastAsia="仿宋" w:hAnsi="仿宋" w:cs="仿宋" w:hint="eastAsia"/>
            <w:lang w:eastAsia="zh-CN"/>
          </w:rPr>
          <w:t>(二)、研发规划与投入</w:t>
        </w:r>
        <w:r>
          <w:tab/>
        </w:r>
        <w:r>
          <w:fldChar w:fldCharType="begin"/>
        </w:r>
        <w:r>
          <w:instrText xml:space="preserve"> PAGEREF _Toc1303 \h </w:instrText>
        </w:r>
        <w:r>
          <w:fldChar w:fldCharType="separate"/>
        </w:r>
        <w:r>
          <w:t>43</w:t>
        </w:r>
        <w:r>
          <w:fldChar w:fldCharType="end"/>
        </w:r>
      </w:hyperlink>
    </w:p>
    <w:p>
      <w:pPr>
        <w:pStyle w:val="TOC1"/>
        <w:tabs>
          <w:tab w:val="right" w:leader="dot" w:pos="8306"/>
        </w:tabs>
      </w:pPr>
      <w:hyperlink w:anchor="_Toc8615" w:history="1">
        <w:r>
          <w:rPr>
            <w:rFonts w:ascii="仿宋" w:eastAsia="仿宋" w:hAnsi="仿宋" w:cs="仿宋" w:hint="eastAsia"/>
            <w:lang w:eastAsia="zh-CN"/>
          </w:rPr>
          <w:t>十三、丁醚项目实施时间节点</w:t>
        </w:r>
        <w:r>
          <w:tab/>
        </w:r>
        <w:r>
          <w:fldChar w:fldCharType="begin"/>
        </w:r>
        <w:r>
          <w:instrText xml:space="preserve"> PAGEREF _Toc8615 \h </w:instrText>
        </w:r>
        <w:r>
          <w:fldChar w:fldCharType="separate"/>
        </w:r>
        <w:r>
          <w:t>45</w:t>
        </w:r>
        <w:r>
          <w:fldChar w:fldCharType="end"/>
        </w:r>
      </w:hyperlink>
    </w:p>
    <w:p>
      <w:pPr>
        <w:pStyle w:val="TOC2"/>
        <w:tabs>
          <w:tab w:val="right" w:leader="dot" w:pos="8306"/>
        </w:tabs>
      </w:pPr>
      <w:hyperlink w:anchor="_Toc5547" w:history="1">
        <w:r>
          <w:rPr>
            <w:rFonts w:ascii="仿宋" w:eastAsia="仿宋" w:hAnsi="仿宋" w:cs="仿宋" w:hint="eastAsia"/>
            <w:lang w:eastAsia="zh-CN"/>
          </w:rPr>
          <w:t>(一)、丁醚项目启动阶段时间节点</w:t>
        </w:r>
        <w:r>
          <w:tab/>
        </w:r>
        <w:r>
          <w:fldChar w:fldCharType="begin"/>
        </w:r>
        <w:r>
          <w:instrText xml:space="preserve"> PAGEREF _Toc5547 \h </w:instrText>
        </w:r>
        <w:r>
          <w:fldChar w:fldCharType="separate"/>
        </w:r>
        <w:r>
          <w:t>45</w:t>
        </w:r>
        <w:r>
          <w:fldChar w:fldCharType="end"/>
        </w:r>
      </w:hyperlink>
    </w:p>
    <w:p>
      <w:pPr>
        <w:pStyle w:val="TOC2"/>
        <w:tabs>
          <w:tab w:val="right" w:leader="dot" w:pos="8306"/>
        </w:tabs>
      </w:pPr>
      <w:hyperlink w:anchor="_Toc3378" w:history="1">
        <w:r>
          <w:rPr>
            <w:rFonts w:ascii="仿宋" w:eastAsia="仿宋" w:hAnsi="仿宋" w:cs="仿宋" w:hint="eastAsia"/>
            <w:lang w:eastAsia="zh-CN"/>
          </w:rPr>
          <w:t>(二)、丁醚项目执行阶段时间节点</w:t>
        </w:r>
        <w:r>
          <w:tab/>
        </w:r>
        <w:r>
          <w:fldChar w:fldCharType="begin"/>
        </w:r>
        <w:r>
          <w:instrText xml:space="preserve"> PAGEREF _Toc3378 \h </w:instrText>
        </w:r>
        <w:r>
          <w:fldChar w:fldCharType="separate"/>
        </w:r>
        <w:r>
          <w:t>46</w:t>
        </w:r>
        <w:r>
          <w:fldChar w:fldCharType="end"/>
        </w:r>
      </w:hyperlink>
    </w:p>
    <w:p>
      <w:pPr>
        <w:pStyle w:val="TOC2"/>
        <w:tabs>
          <w:tab w:val="right" w:leader="dot" w:pos="8306"/>
        </w:tabs>
      </w:pPr>
      <w:hyperlink w:anchor="_Toc22997" w:history="1">
        <w:r>
          <w:rPr>
            <w:rFonts w:ascii="仿宋" w:eastAsia="仿宋" w:hAnsi="仿宋" w:cs="仿宋" w:hint="eastAsia"/>
            <w:lang w:eastAsia="zh-CN"/>
          </w:rPr>
          <w:t>(三)、丁醚项目完成阶段时间节点</w:t>
        </w:r>
        <w:r>
          <w:tab/>
        </w:r>
        <w:r>
          <w:fldChar w:fldCharType="begin"/>
        </w:r>
        <w:r>
          <w:instrText xml:space="preserve"> PAGEREF _Toc22997 \h </w:instrText>
        </w:r>
        <w:r>
          <w:fldChar w:fldCharType="separate"/>
        </w:r>
        <w:r>
          <w:t>47</w:t>
        </w:r>
        <w:r>
          <w:fldChar w:fldCharType="end"/>
        </w:r>
      </w:hyperlink>
    </w:p>
    <w:p>
      <w:pPr>
        <w:pStyle w:val="TOC1"/>
        <w:tabs>
          <w:tab w:val="right" w:leader="dot" w:pos="8306"/>
        </w:tabs>
      </w:pPr>
      <w:hyperlink w:anchor="_Toc4213" w:history="1">
        <w:r>
          <w:rPr>
            <w:rFonts w:ascii="仿宋" w:eastAsia="仿宋" w:hAnsi="仿宋" w:cs="仿宋" w:hint="eastAsia"/>
            <w:lang w:eastAsia="zh-CN"/>
          </w:rPr>
          <w:t>十四、丁醚项目实施保障措施</w:t>
        </w:r>
        <w:r>
          <w:tab/>
        </w:r>
        <w:r>
          <w:fldChar w:fldCharType="begin"/>
        </w:r>
        <w:r>
          <w:instrText xml:space="preserve"> PAGEREF _Toc4213 \h </w:instrText>
        </w:r>
        <w:r>
          <w:fldChar w:fldCharType="separate"/>
        </w:r>
        <w:r>
          <w:t>48</w:t>
        </w:r>
        <w:r>
          <w:fldChar w:fldCharType="end"/>
        </w:r>
      </w:hyperlink>
    </w:p>
    <w:p>
      <w:pPr>
        <w:pStyle w:val="TOC2"/>
        <w:tabs>
          <w:tab w:val="right" w:leader="dot" w:pos="8306"/>
        </w:tabs>
      </w:pPr>
      <w:hyperlink w:anchor="_Toc13420" w:history="1">
        <w:r>
          <w:rPr>
            <w:rFonts w:ascii="仿宋" w:eastAsia="仿宋" w:hAnsi="仿宋" w:cs="仿宋" w:hint="eastAsia"/>
            <w:lang w:eastAsia="zh-CN"/>
          </w:rPr>
          <w:t>(一)、丁醚项目实施保障机制</w:t>
        </w:r>
        <w:r>
          <w:tab/>
        </w:r>
        <w:r>
          <w:fldChar w:fldCharType="begin"/>
        </w:r>
        <w:r>
          <w:instrText xml:space="preserve"> PAGEREF _Toc13420 \h </w:instrText>
        </w:r>
        <w:r>
          <w:fldChar w:fldCharType="separate"/>
        </w:r>
        <w:r>
          <w:t>48</w:t>
        </w:r>
        <w:r>
          <w:fldChar w:fldCharType="end"/>
        </w:r>
      </w:hyperlink>
    </w:p>
    <w:p>
      <w:pPr>
        <w:pStyle w:val="TOC2"/>
        <w:tabs>
          <w:tab w:val="right" w:leader="dot" w:pos="8306"/>
        </w:tabs>
      </w:pPr>
      <w:hyperlink w:anchor="_Toc22709" w:history="1">
        <w:r>
          <w:rPr>
            <w:rFonts w:ascii="仿宋" w:eastAsia="仿宋" w:hAnsi="仿宋" w:cs="仿宋" w:hint="eastAsia"/>
            <w:lang w:eastAsia="zh-CN"/>
          </w:rPr>
          <w:t>(二)、丁醚项目法律合规要求</w:t>
        </w:r>
        <w:r>
          <w:tab/>
        </w:r>
        <w:r>
          <w:fldChar w:fldCharType="begin"/>
        </w:r>
        <w:r>
          <w:instrText xml:space="preserve"> PAGEREF _Toc22709 \h </w:instrText>
        </w:r>
        <w:r>
          <w:fldChar w:fldCharType="separate"/>
        </w:r>
        <w:r>
          <w:t>51</w:t>
        </w:r>
        <w:r>
          <w:fldChar w:fldCharType="end"/>
        </w:r>
      </w:hyperlink>
    </w:p>
    <w:p>
      <w:pPr>
        <w:pStyle w:val="TOC2"/>
        <w:tabs>
          <w:tab w:val="right" w:leader="dot" w:pos="8306"/>
        </w:tabs>
      </w:pPr>
      <w:hyperlink w:anchor="_Toc17473" w:history="1">
        <w:r>
          <w:rPr>
            <w:rFonts w:ascii="仿宋" w:eastAsia="仿宋" w:hAnsi="仿宋" w:cs="仿宋" w:hint="eastAsia"/>
            <w:lang w:eastAsia="zh-CN"/>
          </w:rPr>
          <w:t>(三)、丁醚项目合同管理与法律事务</w:t>
        </w:r>
        <w:r>
          <w:tab/>
        </w:r>
        <w:r>
          <w:fldChar w:fldCharType="begin"/>
        </w:r>
        <w:r>
          <w:instrText xml:space="preserve"> PAGEREF _Toc17473 \h </w:instrText>
        </w:r>
        <w:r>
          <w:fldChar w:fldCharType="separate"/>
        </w:r>
        <w:r>
          <w:t>55</w:t>
        </w:r>
        <w:r>
          <w:fldChar w:fldCharType="end"/>
        </w:r>
      </w:hyperlink>
    </w:p>
    <w:p>
      <w:pPr>
        <w:pStyle w:val="TOC2"/>
        <w:tabs>
          <w:tab w:val="right" w:leader="dot" w:pos="8306"/>
        </w:tabs>
      </w:pPr>
      <w:hyperlink w:anchor="_Toc7573" w:history="1">
        <w:r>
          <w:rPr>
            <w:rFonts w:ascii="仿宋" w:eastAsia="仿宋" w:hAnsi="仿宋" w:cs="仿宋" w:hint="eastAsia"/>
            <w:lang w:eastAsia="zh-CN"/>
          </w:rPr>
          <w:t>(四)、丁醚项目知识产权保护策略</w:t>
        </w:r>
        <w:r>
          <w:tab/>
        </w:r>
        <w:r>
          <w:fldChar w:fldCharType="begin"/>
        </w:r>
        <w:r>
          <w:instrText xml:space="preserve"> PAGEREF _Toc7573 \h </w:instrText>
        </w:r>
        <w:r>
          <w:fldChar w:fldCharType="separate"/>
        </w:r>
        <w:r>
          <w:t>61</w:t>
        </w:r>
        <w:r>
          <w:fldChar w:fldCharType="end"/>
        </w:r>
      </w:hyperlink>
    </w:p>
    <w:p>
      <w:pPr>
        <w:pStyle w:val="TOC1"/>
        <w:tabs>
          <w:tab w:val="right" w:leader="dot" w:pos="8306"/>
        </w:tabs>
      </w:pPr>
      <w:hyperlink w:anchor="_Toc3614" w:history="1">
        <w:r>
          <w:rPr>
            <w:rFonts w:ascii="仿宋" w:eastAsia="仿宋" w:hAnsi="仿宋" w:cs="仿宋" w:hint="eastAsia"/>
            <w:lang w:eastAsia="zh-CN"/>
          </w:rPr>
          <w:t>十五、风险识别与分类</w:t>
        </w:r>
        <w:r>
          <w:tab/>
        </w:r>
        <w:r>
          <w:fldChar w:fldCharType="begin"/>
        </w:r>
        <w:r>
          <w:instrText xml:space="preserve"> PAGEREF _Toc3614 \h </w:instrText>
        </w:r>
        <w:r>
          <w:fldChar w:fldCharType="separate"/>
        </w:r>
        <w:r>
          <w:t>63</w:t>
        </w:r>
        <w:r>
          <w:fldChar w:fldCharType="end"/>
        </w:r>
      </w:hyperlink>
    </w:p>
    <w:p>
      <w:pPr>
        <w:pStyle w:val="TOC2"/>
        <w:tabs>
          <w:tab w:val="right" w:leader="dot" w:pos="8306"/>
        </w:tabs>
      </w:pPr>
      <w:hyperlink w:anchor="_Toc5543" w:history="1">
        <w:r>
          <w:rPr>
            <w:rFonts w:ascii="仿宋" w:eastAsia="仿宋" w:hAnsi="仿宋" w:cs="仿宋" w:hint="eastAsia"/>
            <w:lang w:eastAsia="zh-CN"/>
          </w:rPr>
          <w:t>(一)、风险识别</w:t>
        </w:r>
        <w:r>
          <w:tab/>
        </w:r>
        <w:r>
          <w:fldChar w:fldCharType="begin"/>
        </w:r>
        <w:r>
          <w:instrText xml:space="preserve"> PAGEREF _Toc5543 \h </w:instrText>
        </w:r>
        <w:r>
          <w:fldChar w:fldCharType="separate"/>
        </w:r>
        <w:r>
          <w:t>63</w:t>
        </w:r>
        <w:r>
          <w:fldChar w:fldCharType="end"/>
        </w:r>
      </w:hyperlink>
    </w:p>
    <w:p>
      <w:pPr>
        <w:pStyle w:val="TOC2"/>
        <w:tabs>
          <w:tab w:val="right" w:leader="dot" w:pos="8306"/>
        </w:tabs>
      </w:pPr>
      <w:hyperlink w:anchor="_Toc18320" w:history="1">
        <w:r>
          <w:rPr>
            <w:rFonts w:ascii="仿宋" w:eastAsia="仿宋" w:hAnsi="仿宋" w:cs="仿宋" w:hint="eastAsia"/>
            <w:lang w:eastAsia="zh-CN"/>
          </w:rPr>
          <w:t>(二)、风险分类</w:t>
        </w:r>
        <w:r>
          <w:tab/>
        </w:r>
        <w:r>
          <w:fldChar w:fldCharType="begin"/>
        </w:r>
        <w:r>
          <w:instrText xml:space="preserve"> PAGEREF _Toc18320 \h </w:instrText>
        </w:r>
        <w:r>
          <w:fldChar w:fldCharType="separate"/>
        </w:r>
        <w:r>
          <w:t>65</w:t>
        </w:r>
        <w:r>
          <w:fldChar w:fldCharType="end"/>
        </w:r>
      </w:hyperlink>
    </w:p>
    <w:p>
      <w:pPr>
        <w:pStyle w:val="TOC1"/>
        <w:tabs>
          <w:tab w:val="right" w:leader="dot" w:pos="8306"/>
        </w:tabs>
      </w:pPr>
      <w:hyperlink w:anchor="_Toc7291" w:history="1">
        <w:r>
          <w:rPr>
            <w:rFonts w:ascii="仿宋" w:eastAsia="仿宋" w:hAnsi="仿宋" w:cs="仿宋" w:hint="eastAsia"/>
            <w:lang w:eastAsia="zh-CN"/>
          </w:rPr>
          <w:t>十六、丁醚项目治理与监督</w:t>
        </w:r>
        <w:r>
          <w:tab/>
        </w:r>
        <w:r>
          <w:fldChar w:fldCharType="begin"/>
        </w:r>
        <w:r>
          <w:instrText xml:space="preserve"> PAGEREF _Toc7291 \h </w:instrText>
        </w:r>
        <w:r>
          <w:fldChar w:fldCharType="separate"/>
        </w:r>
        <w:r>
          <w:t>66</w:t>
        </w:r>
        <w:r>
          <w:fldChar w:fldCharType="end"/>
        </w:r>
      </w:hyperlink>
    </w:p>
    <w:p>
      <w:pPr>
        <w:pStyle w:val="TOC2"/>
        <w:tabs>
          <w:tab w:val="right" w:leader="dot" w:pos="8306"/>
        </w:tabs>
      </w:pPr>
      <w:hyperlink w:anchor="_Toc20790" w:history="1">
        <w:r>
          <w:rPr>
            <w:rFonts w:ascii="仿宋" w:eastAsia="仿宋" w:hAnsi="仿宋" w:cs="仿宋" w:hint="eastAsia"/>
            <w:lang w:eastAsia="zh-CN"/>
          </w:rPr>
          <w:t>(一)、丁醚项目治理结构</w:t>
        </w:r>
        <w:r>
          <w:tab/>
        </w:r>
        <w:r>
          <w:fldChar w:fldCharType="begin"/>
        </w:r>
        <w:r>
          <w:instrText xml:space="preserve"> PAGEREF _Toc20790 \h </w:instrText>
        </w:r>
        <w:r>
          <w:fldChar w:fldCharType="separate"/>
        </w:r>
        <w:r>
          <w:t>66</w:t>
        </w:r>
        <w:r>
          <w:fldChar w:fldCharType="end"/>
        </w:r>
      </w:hyperlink>
    </w:p>
    <w:p>
      <w:pPr>
        <w:pStyle w:val="TOC2"/>
        <w:tabs>
          <w:tab w:val="right" w:leader="dot" w:pos="8306"/>
        </w:tabs>
      </w:pPr>
      <w:hyperlink w:anchor="_Toc32316" w:history="1">
        <w:r>
          <w:rPr>
            <w:rFonts w:ascii="仿宋" w:eastAsia="仿宋" w:hAnsi="仿宋" w:cs="仿宋" w:hint="eastAsia"/>
            <w:lang w:eastAsia="zh-CN"/>
          </w:rPr>
          <w:t>(二)、监督与审计</w:t>
        </w:r>
        <w:r>
          <w:tab/>
        </w:r>
        <w:r>
          <w:fldChar w:fldCharType="begin"/>
        </w:r>
        <w:r>
          <w:instrText xml:space="preserve"> PAGEREF _Toc32316 \h </w:instrText>
        </w:r>
        <w:r>
          <w:fldChar w:fldCharType="separate"/>
        </w:r>
        <w:r>
          <w:t>68</w:t>
        </w:r>
        <w:r>
          <w:fldChar w:fldCharType="end"/>
        </w:r>
      </w:hyperlink>
    </w:p>
    <w:p>
      <w:pPr>
        <w:pStyle w:val="TOC1"/>
        <w:tabs>
          <w:tab w:val="right" w:leader="dot" w:pos="8306"/>
        </w:tabs>
      </w:pPr>
      <w:hyperlink w:anchor="_Toc9334" w:history="1">
        <w:r>
          <w:rPr>
            <w:rFonts w:ascii="仿宋" w:eastAsia="仿宋" w:hAnsi="仿宋" w:cs="仿宋" w:hint="eastAsia"/>
            <w:lang w:eastAsia="zh-CN"/>
          </w:rPr>
          <w:t>十七、利益相关者分析与沟通计划</w:t>
        </w:r>
        <w:r>
          <w:tab/>
        </w:r>
        <w:r>
          <w:fldChar w:fldCharType="begin"/>
        </w:r>
        <w:r>
          <w:instrText xml:space="preserve"> PAGEREF _Toc9334 \h </w:instrText>
        </w:r>
        <w:r>
          <w:fldChar w:fldCharType="separate"/>
        </w:r>
        <w:r>
          <w:t>69</w:t>
        </w:r>
        <w:r>
          <w:fldChar w:fldCharType="end"/>
        </w:r>
      </w:hyperlink>
    </w:p>
    <w:p>
      <w:pPr>
        <w:pStyle w:val="TOC2"/>
        <w:tabs>
          <w:tab w:val="right" w:leader="dot" w:pos="8306"/>
        </w:tabs>
      </w:pPr>
      <w:hyperlink w:anchor="_Toc15640" w:history="1">
        <w:r>
          <w:rPr>
            <w:rFonts w:ascii="仿宋" w:eastAsia="仿宋" w:hAnsi="仿宋" w:cs="仿宋" w:hint="eastAsia"/>
            <w:lang w:eastAsia="zh-CN"/>
          </w:rPr>
          <w:t>(一)、利益相关者分析</w:t>
        </w:r>
        <w:r>
          <w:tab/>
        </w:r>
        <w:r>
          <w:fldChar w:fldCharType="begin"/>
        </w:r>
        <w:r>
          <w:instrText xml:space="preserve"> PAGEREF _Toc15640 \h </w:instrText>
        </w:r>
        <w:r>
          <w:fldChar w:fldCharType="separate"/>
        </w:r>
        <w:r>
          <w:t>69</w:t>
        </w:r>
        <w:r>
          <w:fldChar w:fldCharType="end"/>
        </w:r>
      </w:hyperlink>
    </w:p>
    <w:p>
      <w:pPr>
        <w:pStyle w:val="TOC2"/>
        <w:tabs>
          <w:tab w:val="right" w:leader="dot" w:pos="8306"/>
        </w:tabs>
      </w:pPr>
      <w:hyperlink w:anchor="_Toc22452" w:history="1">
        <w:r>
          <w:rPr>
            <w:rFonts w:ascii="仿宋" w:eastAsia="仿宋" w:hAnsi="仿宋" w:cs="仿宋" w:hint="eastAsia"/>
            <w:lang w:eastAsia="zh-CN"/>
          </w:rPr>
          <w:t>(二)、沟通计划</w:t>
        </w:r>
        <w:r>
          <w:tab/>
        </w:r>
        <w:r>
          <w:fldChar w:fldCharType="begin"/>
        </w:r>
        <w:r>
          <w:instrText xml:space="preserve"> PAGEREF _Toc22452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99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52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丁醚项目的主要产品是XXXX，预计年产值为XXX万元。这一产品在市场中占据着重要的地位，其广泛的应用范围使得该丁醚项目的市场前景非常广阔。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丁醚项目的xxx产品作为重要的原材料之一，将在多个领域发挥关键作用。其在建筑、交通、能源等方面的广泛应用将为整个产业链提供强大的支持，形成产业协同效应。丁醚项目的年产值XXX万XXX万XXX万万元不仅反映了其在市场上的巨大潜力，更预示着它对国民经济的积极贡献。这种关联度高、涉及面广的产业关系，使得该丁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77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总征地面积为XXXX平方米，相当于约XX.XX亩，其中净用地面积为XXXX平方米，红线范围内相当于约XX.XX亩。这一用地规模充分考虑了丁醚项目的建设需求，保障了丁醚项目在合适的空间内得以充分发展。丁醚项目规划的总建筑面积为XXXX平方米，其中主体工程建设占XXXX平方米，计容建筑面积达XXXX平方米。预计建筑工程的投资将达到XXXX万元，为丁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计划购置的设备共计XXXX台（套），设备购置费用为XXXX万元。这一设备购置计划充分考虑到丁醚项目的生产需求和技术要求，确保了丁醚项目在生产运营中具备先进的技术装备和高效的生产能力。设备的合理配置将为丁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计划总投资为XXXX万元，预计年实现营业收入为XXXX万元。这一产能规模的设定旨在确保丁醚项目能够在投资与回报之间取得平衡，实现长期可持续的发展。丁醚项目的总投资充分考虑到各个方面的需求，包括用地建设、设备购置等多个环节，以确保丁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96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7169"/>
      <w:r>
        <w:rPr>
          <w:rFonts w:ascii="仿宋" w:eastAsia="仿宋" w:hAnsi="仿宋" w:cs="仿宋" w:hint="eastAsia"/>
          <w:lang w:eastAsia="zh-CN"/>
        </w:rPr>
        <w:t>(一)、丁醚行业分析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丁醚行业一直以来都是市场的关注焦点。行业内的发展趋势、竞争态势以及潜在机会都对丁醚项目的推进产生深远的影响。通过深入研究行业的整体概貌，我们将更好地理解行业的核心特征，为丁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醚行业，技术一直是推动创新和发展的关键因素。我们将对当前技术趋势进行详尽分析，包括但不限于人工智能、大数据应用、先进制造技术等。这有助于丁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丁醚项目成功的基础。我们将对主要竞争对手进行深入研究，包括其市场份额、产品特点、市场定位等。通过全面了解竞争对手的优势和劣势，丁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7280"/>
      <w:r>
        <w:rPr>
          <w:rFonts w:ascii="仿宋" w:eastAsia="仿宋" w:hAnsi="仿宋" w:cs="仿宋" w:hint="eastAsia"/>
          <w:sz w:val="28"/>
          <w:lang w:eastAsia="zh-CN"/>
        </w:rPr>
        <w:t>(二)、丁醚市场分析预测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通过对市场规模的深入调研，我们将预测丁醚市场未来的增长趋势。这包括市场的整体规模、各细分领域的发展趋势等。丁醚项目可以根据市场的扩张速度和潜在机会，制定更符合市场需求的发展策略。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了解消费者的需求是市场分析的核心。我们将通过调查研究，深入挖掘目标消费者的需求特点、购买习惯以及对产品和服务的期望。这有助于丁醚项目更好地定位目标市场，提供更符合消费者期待的解决方案。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丁醚项目实施过程中需要充分考虑的因素。我们将对市场风险进行全面评估，包括但不限于政策法规风险、市场竞争风险、技术变革风险等。通过对潜在风险的深入分析，丁醚项目可以制定相应的风险缓解策略，降低不确定性对丁醚项目的影响。</w:t>
      </w:r>
    </w:p>
    <w:p>
      <w:pPr>
        <w:pStyle w:val="Heading1"/>
        <w:ind w:firstLine="560" w:firstLineChars="200"/>
        <w:rPr>
          <w:rFonts w:ascii="仿宋" w:eastAsia="仿宋" w:hAnsi="仿宋" w:cs="仿宋" w:hint="eastAsia"/>
          <w:sz w:val="28"/>
          <w:lang w:eastAsia="zh-CN"/>
        </w:rPr>
      </w:pPr>
      <w:bookmarkStart w:id="8" w:name="_Toc23566"/>
      <w:r>
        <w:rPr>
          <w:rFonts w:ascii="仿宋" w:eastAsia="仿宋" w:hAnsi="仿宋" w:cs="仿宋" w:hint="eastAsia"/>
          <w:sz w:val="28"/>
          <w:lang w:eastAsia="zh-CN"/>
        </w:rPr>
        <w:t>三、丁醚项目文档管理</w:t>
      </w:r>
      <w:bookmarkEnd w:id="8"/>
    </w:p>
    <w:p>
      <w:pPr>
        <w:pStyle w:val="Heading2"/>
        <w:rPr>
          <w:rFonts w:ascii="仿宋" w:eastAsia="仿宋" w:hAnsi="仿宋" w:cs="仿宋" w:hint="eastAsia"/>
          <w:lang w:eastAsia="zh-CN"/>
        </w:rPr>
      </w:pPr>
      <w:bookmarkStart w:id="9" w:name="_Toc3085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丁醚项目高度重视文档的质量和准确性，以支持丁醚项目的各项活动和决策。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文档的编制始于丁醚项目计划的初期，我们制定了详细的文档编制计划，明确了每个文档的内容、格式和编写责任人。在丁醚项目启动阶段，我们首先编制了丁醚项目章程，明确定义了丁醚项目的目标、范围、风险等关键要素。随后，丁醚项目团队根据计划陆续编制了需求文档、设计文档、测试文档等各类文档，确保丁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丁醚项目管理中的重要环节，旨在确保丁醚项目文档符合质量标准和丁醚项目需求。在丁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除了内部审查，我们还进行了外部审查，邀请丁醚项目相关利益方和专业领域的专家对文档进行独立审查。这有助于获取更全面、客观的反馈，确保丁醚项目文档不仅符合内部标准，也满足外部需求。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丁醚项目在文档编制与审查方面建立了严格的管理机制，通过规范的流程和多维度的审查，确保丁醚项目文档的质量、准确性和可靠性，为丁醚项目的顺利推进提供了有力支持。</w:t>
      </w:r>
    </w:p>
    <w:p>
      <w:pPr>
        <w:pStyle w:val="Heading2"/>
        <w:ind w:firstLine="560" w:firstLineChars="200"/>
        <w:rPr>
          <w:rFonts w:ascii="仿宋" w:eastAsia="仿宋" w:hAnsi="仿宋" w:cs="仿宋" w:hint="eastAsia"/>
          <w:sz w:val="28"/>
          <w:lang w:eastAsia="zh-CN"/>
        </w:rPr>
      </w:pPr>
      <w:bookmarkStart w:id="10" w:name="_Toc553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在丁醚项目中，我们致力于优化文档发布与分发过程，以确保信息的高效传递和团队间协作的顺畅进行。以下是我们采取的关键优化策略：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我们通过多渠道发布文档，包括电子邮件、丁醚项目管理平台、内部网站等，以满足不同团队成员的偏好和需求。多渠道发布确保了信息的全面覆盖。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我们采用了精细的权限控制，确保只有授权人员可以访问敏感信息。这种安全措施保护了丁醚项目文档的机密性，防止了未经授权的信息泄露。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34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文档存档与归档是丁醚项目生命周期中一个至关重要的环节，直接关系到丁醚项目信息的长期保存和历史记录的完整性。在丁醚项目中，我们实施了一系列有效的文档存档与归档管理策略：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334"/>
      <w:r>
        <w:rPr>
          <w:rFonts w:ascii="仿宋" w:eastAsia="仿宋" w:hAnsi="仿宋" w:cs="仿宋" w:hint="eastAsia"/>
          <w:sz w:val="28"/>
          <w:lang w:eastAsia="zh-CN"/>
        </w:rPr>
        <w:t>四、丁醚项目选址可行性分析</w:t>
      </w:r>
      <w:bookmarkEnd w:id="12"/>
    </w:p>
    <w:p>
      <w:pPr>
        <w:pStyle w:val="Heading2"/>
        <w:rPr>
          <w:rFonts w:ascii="仿宋" w:eastAsia="仿宋" w:hAnsi="仿宋" w:cs="仿宋" w:hint="eastAsia"/>
          <w:lang w:eastAsia="zh-CN"/>
        </w:rPr>
      </w:pPr>
      <w:bookmarkStart w:id="13" w:name="_Toc1044"/>
      <w:r>
        <w:rPr>
          <w:rFonts w:ascii="仿宋" w:eastAsia="仿宋" w:hAnsi="仿宋" w:cs="仿宋" w:hint="eastAsia"/>
          <w:lang w:eastAsia="zh-CN"/>
        </w:rPr>
        <w:t>(一)、丁醚项目选址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该丁醚项目选址位于XX省XX市XX区XXX街道</w:t>
      </w:r>
    </w:p>
    <w:p>
      <w:pPr>
        <w:pStyle w:val="Heading2"/>
        <w:ind w:firstLine="560" w:firstLineChars="200"/>
        <w:rPr>
          <w:rFonts w:ascii="仿宋" w:eastAsia="仿宋" w:hAnsi="仿宋" w:cs="仿宋" w:hint="eastAsia"/>
          <w:sz w:val="28"/>
          <w:lang w:eastAsia="zh-CN"/>
        </w:rPr>
      </w:pPr>
      <w:bookmarkStart w:id="14" w:name="_Toc88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丁醚项目的征地面积将根据丁醚项目的实际规模和需求进行精确规划。具体面积XXX平方米，旨在确保丁醚项目不仅能够满足当前的发展需求，还能够预留空间以适应未来的扩展。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净用地面积是在征地面积基础上去除不可利用面积后的实际可开发用地。具体面积XXX平方米，考虑到环保、交通、安全等多方面因素，以确保丁醚项目在整体利用效率上达到最优。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丁醚项目计划建设的建筑总规模具体面积XXX平方米。这一规模的确定综合考虑了丁醚项目的性质、规模，以及城市规划的相关要求，确保建筑布局与周边环境协调一致。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绿地率是丁醚项目用地中被规划为绿地的比例。具体面积XXX平方米，旨在通过合理规划绿地，改善丁醚项目周边环境，提升居民生活质量，并符合城市整体绿化规划。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容积率是用地上可以建设的建筑总体积与用地面积之比。具体面积XXX，通过合理的容积率规划，确保丁醚项目建筑规模与周边环境和谐共生。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确保丁醚项目选址与当地城市规划相一致，具体面积XXX平方米。通过与城市规划部门深入沟通，确保丁醚项目不仅符合城市的整体发展方向，还能够融入城市的发展布局，为城市的长远发展贡献力量。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充分了解并确保丁醚项目选址符合当地产业政策，具体面积XXX平方米。这包括丁醚项目对当地经济的促进作用，以及对相关产业的带动效应，确保丁醚项目与地方政府的产业政策保持一致，促进共赢合作。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用地总体要求必须符合环保和可持续发展的原则，具体面积XXX平方米。通过采用绿色建筑设计、节能减排等措施，确保丁醚项目在建设和运营过程中对环境的影响最小化，达到可持续发展的要求。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确保丁醚项目选址具备必要的公共设施配套，具体面积XXX平方米。这包括交通便利性、教育、医疗等基础设施，以提高居民生活品质，使得丁醚项目选址更具吸引力。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考虑用地总体要求对当地社会稳定性的影响，具体面积XXX平方米。通过深入了解当地社区反馈，确保丁醚项目的选址和建设过程对当地社会和谐稳定产生积极作用。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丁醚项目选址不仅符合法规和规划，还在实际操作中具有可行性。这一全面规划将为丁醚项目的成功实施提供坚实的基础，确保丁醚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750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丁醚项目的设备规划和空间设计中，我们将采取灵活设备布局的措施。设备布局将根据实际需求进行灵活设计，避免不必要的浪费。通过合理规划设备摆放位置，我们将提高设备的利用率，减少设备间距，以确保丁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丁醚项目内部引入共享设施的概念，例如共享会议室、办公区等。通过这种方式，我们可以减少对资源的重复建设，提高资源共享效率，从而减小丁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968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丁醚项目的总图布置中，我们将不同功能区域进行明确的规划，以最大程度满足丁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633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我们首先关注市场因素，包括潜在客户分布、竞争对手位置、市场需求等。通过深入的市场调研，我们能够更准确地评估选址对于市场开拓和产品销售的影响，确保丁醚项目能够在有利的市场环境中蓬勃发展。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丁醚项目对环境的影响是综合评价的重要因素之一。我们将详细考虑选址周边的自然环境、生态保护区、水源地等情况，确保丁醚项目的建设和运营对环境影响最小化，并符合当地的环保法规标准。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对选址的评价还需充分考虑当地政府的产业政策和法规。我们将详细了解丁醚项目所在地的相关政策，确保丁醚项目的规划和运营与当地法规相符，降低不必要的法律风险。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考虑到社会稳定性对企业运营的重要性，我们将评估选址地区的社会安全情况、劳工关系、社区反馈等方面，以确保丁醚项目的建设和运营不会受到社会稳定性的负面影响。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最后，我们将综合考虑用地成本，包括土地购置费用、土地开发成本等。通过对用地成本的详细评估，我们能够做出更为精确的经济效益分析，为丁醚项目的投资决策提供有力支持。</w:t>
      </w:r>
    </w:p>
    <w:p>
      <w:pPr>
        <w:pStyle w:val="Heading1"/>
        <w:ind w:firstLine="560" w:firstLineChars="200"/>
        <w:rPr>
          <w:rFonts w:ascii="仿宋" w:eastAsia="仿宋" w:hAnsi="仿宋" w:cs="仿宋" w:hint="eastAsia"/>
          <w:sz w:val="28"/>
          <w:lang w:eastAsia="zh-CN"/>
        </w:rPr>
      </w:pPr>
      <w:bookmarkStart w:id="18" w:name="_Toc30593"/>
      <w:r>
        <w:rPr>
          <w:rFonts w:ascii="仿宋" w:eastAsia="仿宋" w:hAnsi="仿宋" w:cs="仿宋" w:hint="eastAsia"/>
          <w:sz w:val="28"/>
          <w:lang w:eastAsia="zh-CN"/>
        </w:rPr>
        <w:t>五、丁醚项目概论</w:t>
      </w:r>
      <w:bookmarkEnd w:id="18"/>
    </w:p>
    <w:p>
      <w:pPr>
        <w:pStyle w:val="Heading2"/>
        <w:rPr>
          <w:rFonts w:ascii="仿宋" w:eastAsia="仿宋" w:hAnsi="仿宋" w:cs="仿宋" w:hint="eastAsia"/>
          <w:lang w:eastAsia="zh-CN"/>
        </w:rPr>
      </w:pPr>
      <w:bookmarkStart w:id="19" w:name="_Toc15809"/>
      <w:r>
        <w:rPr>
          <w:rFonts w:ascii="仿宋" w:eastAsia="仿宋" w:hAnsi="仿宋" w:cs="仿宋" w:hint="eastAsia"/>
          <w:lang w:eastAsia="zh-CN"/>
        </w:rPr>
        <w:t>(一)、丁醚项目概况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的起源追溯至对市场的深入洞察。市场的不断演变与变革为丁醚项目提供了难得的机遇。当前市场存在的需求缺口和变革的大环境共同构成了丁醚项目的背景。这个丁醚项目旨在充分利用市场机遇，填补行业中尚未满足的需求，为客户提供全新的解决方案。市场的变革和需求的增长使得这个丁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丁醚项目名称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丁醚项目正式命名为丁醚。这个名称不仅仅是一个标识，更代表了丁醚项目的核心理念和愿景。它蕴含着丁醚项目所要解决问题的关键字，具有强烈的表达和辨识度，为丁醚项目树立了鲜明的品牌形象。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丁醚项目目标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丁醚项目的核心目标是提供一种全新、高效的解决方案，满足客户日益增长的需求。丁醚项目追求的不仅仅是满足市场需求，更是在市场中获得卓越的竞争优势。通过不断提升产品或服务的质量和创新水平，丁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丁醚项目范围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全面涵盖了产品研发、制造、市场推广和售后服务，确保从产品设计到最终用户体验的全方位关注。这一全面的丁醚项目范围是为了确保丁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丁醚项目时间表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丁醚项目计划在未来18个月内完成，包括研发、测试、市场试点和正式推出等不同阶段。这个时间表的合理设计是为了确保丁醚项目各个阶段的顺利推进，以便按时交付高质量的成果。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丁醚项目预算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丁醚项目总预算估算为XX百万美元，主要分配在研发、市场推广、人员培训和运营等方面。这一充足的预算为丁醚项目提供了充足的资源，确保丁醚项目在各个方面都能取得优异的表现。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丁醚项目风险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丁醚项目可能面临的风险包括市场接受度低、技术难题、竞争激烈等。丁醚项目团队已经制定了相应的风险应对计划，通过前瞻性的风险管理，确保丁醚项目在面对不确定性时能够迅速做出应对。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丁醚项目团队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丁醚项目汇聚了一支经验丰富、多领域专业素养的核心团队，确保丁醚项目在各个方面都能拥有高水平的执行力。团队的协同作战是丁醚项目成功的关键因素之一。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丁醚项目背景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https://d.book118.com/675233133000011102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402DBF"/>
    <w:rsid w:val="20402D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233133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2024-01-29T21:50:00Z</dcterms:created>
  <dcterms:modified xsi:type="dcterms:W3CDTF">2024-01-29T21:50:36Z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6EFA1466F3FA43C58B1C294C9876751D_11</vt:lpwstr>
  </property>
  <property fmtid="{D5CDD505-2E9C-101B-9397-08002B2CF9AE}" pid="3" name="KSOProductBuildVer">
    <vt:lpwstr>2052-12.1.0.16250</vt:lpwstr>
  </property>
</Properties>
</file>