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氟化钙单晶(CAF2)行业相关公司筹备报告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14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_Toc9149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57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_Toc32157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_Toc16557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_Toc7070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_Toc7130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_Toc12203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87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_Toc8087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_Toc21222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_Toc24629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96" w:history="1">
        <w:r>
          <w:rPr>
            <w:rFonts w:ascii="仿宋" w:eastAsia="仿宋" w:hAnsi="仿宋" w:cs="仿宋" w:hint="eastAsia"/>
            <w:lang w:eastAsia="zh-CN"/>
          </w:rPr>
          <w:t>三、氟化钙单晶(CAF2)筹建公司基本信息</w:t>
        </w:r>
        <w:r>
          <w:tab/>
        </w:r>
        <w:r>
          <w:fldChar w:fldCharType="begin"/>
        </w:r>
        <w:r>
          <w:instrText xml:space="preserve"> PAGEREF _Toc28996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_Toc18195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_Toc20195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_Toc28459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_Toc11490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_Toc1792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_Toc12812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26" w:history="1">
        <w:r>
          <w:rPr>
            <w:rFonts w:ascii="仿宋" w:eastAsia="仿宋" w:hAnsi="仿宋" w:cs="仿宋" w:hint="eastAsia"/>
            <w:lang w:eastAsia="zh-CN"/>
          </w:rPr>
          <w:t>四、氟化钙单晶(CAF2)项目概况</w:t>
        </w:r>
        <w:r>
          <w:tab/>
        </w:r>
        <w:r>
          <w:fldChar w:fldCharType="begin"/>
        </w:r>
        <w:r>
          <w:instrText xml:space="preserve"> PAGEREF _Toc27426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_Toc7647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" w:history="1">
        <w:r>
          <w:rPr>
            <w:rFonts w:ascii="仿宋" w:eastAsia="仿宋" w:hAnsi="仿宋" w:cs="仿宋" w:hint="eastAsia"/>
            <w:lang w:eastAsia="zh-CN"/>
          </w:rPr>
          <w:t>(二)、氟化钙单晶(CAF2)项目提出的理由</w:t>
        </w:r>
        <w:r>
          <w:tab/>
        </w:r>
        <w:r>
          <w:fldChar w:fldCharType="begin"/>
        </w:r>
        <w:r>
          <w:instrText xml:space="preserve"> PAGEREF _Toc1438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5" w:history="1">
        <w:r>
          <w:rPr>
            <w:rFonts w:ascii="仿宋" w:eastAsia="仿宋" w:hAnsi="仿宋" w:cs="仿宋" w:hint="eastAsia"/>
            <w:lang w:eastAsia="zh-CN"/>
          </w:rPr>
          <w:t>(三)、氟化钙单晶(CAF2)项目选址</w:t>
        </w:r>
        <w:r>
          <w:tab/>
        </w:r>
        <w:r>
          <w:fldChar w:fldCharType="begin"/>
        </w:r>
        <w:r>
          <w:instrText xml:space="preserve"> PAGEREF _Toc16555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_Toc8721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_Toc18920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9" w:history="1">
        <w:r>
          <w:rPr>
            <w:rFonts w:ascii="仿宋" w:eastAsia="仿宋" w:hAnsi="仿宋" w:cs="仿宋" w:hint="eastAsia"/>
            <w:lang w:eastAsia="zh-CN"/>
          </w:rPr>
          <w:t>(六)、氟化钙单晶(CAF2)项目投资</w:t>
        </w:r>
        <w:r>
          <w:tab/>
        </w:r>
        <w:r>
          <w:fldChar w:fldCharType="begin"/>
        </w:r>
        <w:r>
          <w:instrText xml:space="preserve"> PAGEREF _Toc9019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1" w:history="1">
        <w:r>
          <w:rPr>
            <w:rFonts w:ascii="仿宋" w:eastAsia="仿宋" w:hAnsi="仿宋" w:cs="仿宋" w:hint="eastAsia"/>
            <w:lang w:eastAsia="zh-CN"/>
          </w:rPr>
          <w:t>(七)、氟化钙单晶(CAF2)项目进度规划</w:t>
        </w:r>
        <w:r>
          <w:tab/>
        </w:r>
        <w:r>
          <w:fldChar w:fldCharType="begin"/>
        </w:r>
        <w:r>
          <w:instrText xml:space="preserve"> PAGEREF _Toc17901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_Toc11844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1" w:history="1">
        <w:r>
          <w:rPr>
            <w:rFonts w:ascii="仿宋" w:eastAsia="仿宋" w:hAnsi="仿宋" w:cs="仿宋" w:hint="eastAsia"/>
            <w:lang w:eastAsia="zh-CN"/>
          </w:rPr>
          <w:t>(九)、氟化钙单晶(CAF2)项目综合评价</w:t>
        </w:r>
        <w:r>
          <w:tab/>
        </w:r>
        <w:r>
          <w:fldChar w:fldCharType="begin"/>
        </w:r>
        <w:r>
          <w:instrText xml:space="preserve"> PAGEREF _Toc11951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56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_Toc16656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7" w:history="1">
        <w:r>
          <w:rPr>
            <w:rFonts w:ascii="仿宋" w:eastAsia="仿宋" w:hAnsi="仿宋" w:cs="仿宋" w:hint="eastAsia"/>
            <w:lang w:eastAsia="zh-CN"/>
          </w:rPr>
          <w:t>(一)、氟化钙单晶(CAF2)项目选址原则</w:t>
        </w:r>
        <w:r>
          <w:tab/>
        </w:r>
        <w:r>
          <w:fldChar w:fldCharType="begin"/>
        </w:r>
        <w:r>
          <w:instrText xml:space="preserve"> PAGEREF _Toc20277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_Toc5209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_Toc30688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_Toc28518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6" w:history="1">
        <w:r>
          <w:rPr>
            <w:rFonts w:ascii="仿宋" w:eastAsia="仿宋" w:hAnsi="仿宋" w:cs="仿宋" w:hint="eastAsia"/>
            <w:lang w:eastAsia="zh-CN"/>
          </w:rPr>
          <w:t>(五)、氟化钙单晶(CAF2)项目选址综合评价</w:t>
        </w:r>
        <w:r>
          <w:tab/>
        </w:r>
        <w:r>
          <w:fldChar w:fldCharType="begin"/>
        </w:r>
        <w:r>
          <w:instrText xml:space="preserve"> PAGEREF _Toc12726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5" w:history="1">
        <w:r>
          <w:rPr>
            <w:rFonts w:ascii="仿宋" w:eastAsia="仿宋" w:hAnsi="仿宋" w:cs="仿宋" w:hint="eastAsia"/>
            <w:lang w:eastAsia="zh-CN"/>
          </w:rPr>
          <w:t>六、氟化钙单晶(CAF2)项目经济效益</w:t>
        </w:r>
        <w:r>
          <w:tab/>
        </w:r>
        <w:r>
          <w:fldChar w:fldCharType="begin"/>
        </w:r>
        <w:r>
          <w:instrText xml:space="preserve"> PAGEREF _Toc655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_Toc20823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_Toc18173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9" w:history="1">
        <w:r>
          <w:rPr>
            <w:rFonts w:ascii="仿宋" w:eastAsia="仿宋" w:hAnsi="仿宋" w:cs="仿宋" w:hint="eastAsia"/>
            <w:lang w:eastAsia="zh-CN"/>
          </w:rPr>
          <w:t>(三)、氟化钙单晶(CAF2)项目盈利能力分析</w:t>
        </w:r>
        <w:r>
          <w:tab/>
        </w:r>
        <w:r>
          <w:fldChar w:fldCharType="begin"/>
        </w:r>
        <w:r>
          <w:instrText xml:space="preserve"> PAGEREF _Toc3649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_Toc5440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_Toc10640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_Toc29101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67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_Toc18267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_Toc17579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81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_Toc30814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_Toc9806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_Toc7571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67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_Toc24567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_Toc24032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_Toc7126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_Toc26131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_Toc14709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_Toc11697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_Toc14273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_Toc3956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_Toc26662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_Toc14944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_Toc31670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_Toc26839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_Toc17021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_Toc29984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11" w:history="1">
        <w:r>
          <w:rPr>
            <w:rFonts w:ascii="仿宋" w:eastAsia="仿宋" w:hAnsi="仿宋" w:cs="仿宋" w:hint="eastAsia"/>
            <w:lang w:eastAsia="zh-CN"/>
          </w:rPr>
          <w:t>九、氟化钙单晶(CAF2)项目风险分析</w:t>
        </w:r>
        <w:r>
          <w:tab/>
        </w:r>
        <w:r>
          <w:fldChar w:fldCharType="begin"/>
        </w:r>
        <w:r>
          <w:instrText xml:space="preserve"> PAGEREF _Toc30311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9" w:history="1">
        <w:r>
          <w:rPr>
            <w:rFonts w:ascii="仿宋" w:eastAsia="仿宋" w:hAnsi="仿宋" w:cs="仿宋" w:hint="eastAsia"/>
            <w:lang w:eastAsia="zh-CN"/>
          </w:rPr>
          <w:t>(一)、氟化钙单晶(CAF2)项目风险分析</w:t>
        </w:r>
        <w:r>
          <w:tab/>
        </w:r>
        <w:r>
          <w:fldChar w:fldCharType="begin"/>
        </w:r>
        <w:r>
          <w:instrText xml:space="preserve"> PAGEREF _Toc24369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9" w:history="1">
        <w:r>
          <w:rPr>
            <w:rFonts w:ascii="仿宋" w:eastAsia="仿宋" w:hAnsi="仿宋" w:cs="仿宋" w:hint="eastAsia"/>
            <w:lang w:eastAsia="zh-CN"/>
          </w:rPr>
          <w:t>(二)、氟化钙单晶(CAF2)项目风险对策</w:t>
        </w:r>
        <w:r>
          <w:tab/>
        </w:r>
        <w:r>
          <w:fldChar w:fldCharType="begin"/>
        </w:r>
        <w:r>
          <w:instrText xml:space="preserve"> PAGEREF _Toc30309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60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_Toc13760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_Toc15289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_Toc9446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_Toc25222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_Toc16093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77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_Toc10277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_Toc30618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_Toc5316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_Toc21078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33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_Toc29533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_Toc30787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_Toc4617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36" w:history="1">
        <w:r>
          <w:rPr>
            <w:rFonts w:ascii="仿宋" w:eastAsia="仿宋" w:hAnsi="仿宋" w:cs="仿宋" w:hint="eastAsia"/>
            <w:lang w:eastAsia="zh-CN"/>
          </w:rPr>
          <w:t>十三、氟化钙单晶(CAF2)项目总结分析</w:t>
        </w:r>
        <w:r>
          <w:tab/>
        </w:r>
        <w:r>
          <w:fldChar w:fldCharType="begin"/>
        </w:r>
        <w:r>
          <w:instrText xml:space="preserve"> PAGEREF _Toc27136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14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157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557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https://d.book118.com/675243020141011043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氟化钙单晶(CAF2)行业相关公司筹备报告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氟化钙单晶(CAF2)行业相关公司筹备报告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氟化钙单晶(CAF2)行业相关公司筹备报告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氟化钙单晶(CAF2)行业相关公司筹备报告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氟化钙单晶(CAF2)行业相关公司筹备报告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75243020141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2023-12-30T06:25:00Z</dcterms:created>
  <dcterms:modified xsi:type="dcterms:W3CDTF">2023-12-30T06:25:31Z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773EE4935F3B499987CF944AE01F438B_11</vt:lpwstr>
  </property>
  <property fmtid="{D5CDD505-2E9C-101B-9397-08002B2CF9AE}" pid="3" name="KSOProductBuildVer">
    <vt:lpwstr>2052-12.1.0.16120</vt:lpwstr>
  </property>
</Properties>
</file>