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互联网公关项目可行性建设方案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18" w:history="1">
        <w:r>
          <w:rPr>
            <w:rFonts w:ascii="仿宋" w:eastAsia="仿宋" w:hAnsi="仿宋" w:cs="仿宋" w:hint="eastAsia"/>
            <w:lang w:eastAsia="zh-CN"/>
          </w:rPr>
          <w:t>概论</w:t>
        </w:r>
        <w:r>
          <w:tab/>
        </w:r>
        <w:r>
          <w:fldChar w:fldCharType="begin"/>
        </w:r>
        <w:r>
          <w:instrText xml:space="preserve"> PAGEREF _Toc30618 \h </w:instrText>
        </w:r>
        <w:r>
          <w:fldChar w:fldCharType="separate"/>
        </w:r>
        <w:r>
          <w:t>3</w:t>
        </w:r>
        <w:r>
          <w:fldChar w:fldCharType="end"/>
        </w:r>
      </w:hyperlink>
    </w:p>
    <w:p>
      <w:pPr>
        <w:pStyle w:val="TOC1"/>
        <w:tabs>
          <w:tab w:val="right" w:leader="dot" w:pos="8306"/>
        </w:tabs>
      </w:pPr>
      <w:hyperlink w:anchor="_Toc3518" w:history="1">
        <w:r>
          <w:rPr>
            <w:rFonts w:ascii="仿宋" w:eastAsia="仿宋" w:hAnsi="仿宋" w:cs="仿宋" w:hint="eastAsia"/>
            <w:lang w:eastAsia="zh-CN"/>
          </w:rPr>
          <w:t>一、互联网公关项目概论</w:t>
        </w:r>
        <w:r>
          <w:tab/>
        </w:r>
        <w:r>
          <w:fldChar w:fldCharType="begin"/>
        </w:r>
        <w:r>
          <w:instrText xml:space="preserve"> PAGEREF _Toc3518 \h </w:instrText>
        </w:r>
        <w:r>
          <w:fldChar w:fldCharType="separate"/>
        </w:r>
        <w:r>
          <w:t>3</w:t>
        </w:r>
        <w:r>
          <w:fldChar w:fldCharType="end"/>
        </w:r>
      </w:hyperlink>
    </w:p>
    <w:p>
      <w:pPr>
        <w:pStyle w:val="TOC2"/>
        <w:tabs>
          <w:tab w:val="right" w:leader="dot" w:pos="8306"/>
        </w:tabs>
      </w:pPr>
      <w:hyperlink w:anchor="_Toc19692" w:history="1">
        <w:r>
          <w:rPr>
            <w:rFonts w:ascii="仿宋" w:eastAsia="仿宋" w:hAnsi="仿宋" w:cs="仿宋" w:hint="eastAsia"/>
            <w:lang w:eastAsia="zh-CN"/>
          </w:rPr>
          <w:t>(一)、项目申报单位概况</w:t>
        </w:r>
        <w:r>
          <w:tab/>
        </w:r>
        <w:r>
          <w:fldChar w:fldCharType="begin"/>
        </w:r>
        <w:r>
          <w:instrText xml:space="preserve"> PAGEREF _Toc19692 \h </w:instrText>
        </w:r>
        <w:r>
          <w:fldChar w:fldCharType="separate"/>
        </w:r>
        <w:r>
          <w:t>3</w:t>
        </w:r>
        <w:r>
          <w:fldChar w:fldCharType="end"/>
        </w:r>
      </w:hyperlink>
    </w:p>
    <w:p>
      <w:pPr>
        <w:pStyle w:val="TOC2"/>
        <w:tabs>
          <w:tab w:val="right" w:leader="dot" w:pos="8306"/>
        </w:tabs>
      </w:pPr>
      <w:hyperlink w:anchor="_Toc8639" w:history="1">
        <w:r>
          <w:rPr>
            <w:rFonts w:ascii="仿宋" w:eastAsia="仿宋" w:hAnsi="仿宋" w:cs="仿宋" w:hint="eastAsia"/>
            <w:lang w:eastAsia="zh-CN"/>
          </w:rPr>
          <w:t>(二)、项目概况</w:t>
        </w:r>
        <w:r>
          <w:tab/>
        </w:r>
        <w:r>
          <w:fldChar w:fldCharType="begin"/>
        </w:r>
        <w:r>
          <w:instrText xml:space="preserve"> PAGEREF _Toc8639 \h </w:instrText>
        </w:r>
        <w:r>
          <w:fldChar w:fldCharType="separate"/>
        </w:r>
        <w:r>
          <w:t>4</w:t>
        </w:r>
        <w:r>
          <w:fldChar w:fldCharType="end"/>
        </w:r>
      </w:hyperlink>
    </w:p>
    <w:p>
      <w:pPr>
        <w:pStyle w:val="TOC1"/>
        <w:tabs>
          <w:tab w:val="right" w:leader="dot" w:pos="8306"/>
        </w:tabs>
      </w:pPr>
      <w:hyperlink w:anchor="_Toc26276" w:history="1">
        <w:r>
          <w:rPr>
            <w:rFonts w:ascii="仿宋" w:eastAsia="仿宋" w:hAnsi="仿宋" w:cs="仿宋" w:hint="eastAsia"/>
            <w:lang w:eastAsia="zh-CN"/>
          </w:rPr>
          <w:t>二、发展规划、产业政策和行业准入分析</w:t>
        </w:r>
        <w:r>
          <w:tab/>
        </w:r>
        <w:r>
          <w:fldChar w:fldCharType="begin"/>
        </w:r>
        <w:r>
          <w:instrText xml:space="preserve"> PAGEREF _Toc26276 \h </w:instrText>
        </w:r>
        <w:r>
          <w:fldChar w:fldCharType="separate"/>
        </w:r>
        <w:r>
          <w:t>7</w:t>
        </w:r>
        <w:r>
          <w:fldChar w:fldCharType="end"/>
        </w:r>
      </w:hyperlink>
    </w:p>
    <w:p>
      <w:pPr>
        <w:pStyle w:val="TOC2"/>
        <w:tabs>
          <w:tab w:val="right" w:leader="dot" w:pos="8306"/>
        </w:tabs>
      </w:pPr>
      <w:hyperlink w:anchor="_Toc7823" w:history="1">
        <w:r>
          <w:rPr>
            <w:rFonts w:ascii="仿宋" w:eastAsia="仿宋" w:hAnsi="仿宋" w:cs="仿宋" w:hint="eastAsia"/>
            <w:lang w:eastAsia="zh-CN"/>
          </w:rPr>
          <w:t>(一)、发展规划分析</w:t>
        </w:r>
        <w:r>
          <w:tab/>
        </w:r>
        <w:r>
          <w:fldChar w:fldCharType="begin"/>
        </w:r>
        <w:r>
          <w:instrText xml:space="preserve"> PAGEREF _Toc7823 \h </w:instrText>
        </w:r>
        <w:r>
          <w:fldChar w:fldCharType="separate"/>
        </w:r>
        <w:r>
          <w:t>7</w:t>
        </w:r>
        <w:r>
          <w:fldChar w:fldCharType="end"/>
        </w:r>
      </w:hyperlink>
    </w:p>
    <w:p>
      <w:pPr>
        <w:pStyle w:val="TOC2"/>
        <w:tabs>
          <w:tab w:val="right" w:leader="dot" w:pos="8306"/>
        </w:tabs>
      </w:pPr>
      <w:hyperlink w:anchor="_Toc12524" w:history="1">
        <w:r>
          <w:rPr>
            <w:rFonts w:ascii="仿宋" w:eastAsia="仿宋" w:hAnsi="仿宋" w:cs="仿宋" w:hint="eastAsia"/>
            <w:lang w:eastAsia="zh-CN"/>
          </w:rPr>
          <w:t>(二)、产业政策分析</w:t>
        </w:r>
        <w:r>
          <w:tab/>
        </w:r>
        <w:r>
          <w:fldChar w:fldCharType="begin"/>
        </w:r>
        <w:r>
          <w:instrText xml:space="preserve"> PAGEREF _Toc12524 \h </w:instrText>
        </w:r>
        <w:r>
          <w:fldChar w:fldCharType="separate"/>
        </w:r>
        <w:r>
          <w:t>9</w:t>
        </w:r>
        <w:r>
          <w:fldChar w:fldCharType="end"/>
        </w:r>
      </w:hyperlink>
    </w:p>
    <w:p>
      <w:pPr>
        <w:pStyle w:val="TOC2"/>
        <w:tabs>
          <w:tab w:val="right" w:leader="dot" w:pos="8306"/>
        </w:tabs>
      </w:pPr>
      <w:hyperlink w:anchor="_Toc8613" w:history="1">
        <w:r>
          <w:rPr>
            <w:rFonts w:ascii="仿宋" w:eastAsia="仿宋" w:hAnsi="仿宋" w:cs="仿宋" w:hint="eastAsia"/>
            <w:lang w:eastAsia="zh-CN"/>
          </w:rPr>
          <w:t>(三)、行业准入分析</w:t>
        </w:r>
        <w:r>
          <w:tab/>
        </w:r>
        <w:r>
          <w:fldChar w:fldCharType="begin"/>
        </w:r>
        <w:r>
          <w:instrText xml:space="preserve"> PAGEREF _Toc8613 \h </w:instrText>
        </w:r>
        <w:r>
          <w:fldChar w:fldCharType="separate"/>
        </w:r>
        <w:r>
          <w:t>10</w:t>
        </w:r>
        <w:r>
          <w:fldChar w:fldCharType="end"/>
        </w:r>
      </w:hyperlink>
    </w:p>
    <w:p>
      <w:pPr>
        <w:pStyle w:val="TOC1"/>
        <w:tabs>
          <w:tab w:val="right" w:leader="dot" w:pos="8306"/>
        </w:tabs>
      </w:pPr>
      <w:hyperlink w:anchor="_Toc5496" w:history="1">
        <w:r>
          <w:rPr>
            <w:rFonts w:ascii="仿宋" w:eastAsia="仿宋" w:hAnsi="仿宋" w:cs="仿宋" w:hint="eastAsia"/>
            <w:lang w:eastAsia="zh-CN"/>
          </w:rPr>
          <w:t>三、建设风险评估分析</w:t>
        </w:r>
        <w:r>
          <w:tab/>
        </w:r>
        <w:r>
          <w:fldChar w:fldCharType="begin"/>
        </w:r>
        <w:r>
          <w:instrText xml:space="preserve"> PAGEREF _Toc5496 \h </w:instrText>
        </w:r>
        <w:r>
          <w:fldChar w:fldCharType="separate"/>
        </w:r>
        <w:r>
          <w:t>11</w:t>
        </w:r>
        <w:r>
          <w:fldChar w:fldCharType="end"/>
        </w:r>
      </w:hyperlink>
    </w:p>
    <w:p>
      <w:pPr>
        <w:pStyle w:val="TOC2"/>
        <w:tabs>
          <w:tab w:val="right" w:leader="dot" w:pos="8306"/>
        </w:tabs>
      </w:pPr>
      <w:hyperlink w:anchor="_Toc28598" w:history="1">
        <w:r>
          <w:rPr>
            <w:rFonts w:ascii="仿宋" w:eastAsia="仿宋" w:hAnsi="仿宋" w:cs="仿宋" w:hint="eastAsia"/>
            <w:lang w:eastAsia="zh-CN"/>
          </w:rPr>
          <w:t>(一)、政策风险分析</w:t>
        </w:r>
        <w:r>
          <w:tab/>
        </w:r>
        <w:r>
          <w:fldChar w:fldCharType="begin"/>
        </w:r>
        <w:r>
          <w:instrText xml:space="preserve"> PAGEREF _Toc28598 \h </w:instrText>
        </w:r>
        <w:r>
          <w:fldChar w:fldCharType="separate"/>
        </w:r>
        <w:r>
          <w:t>11</w:t>
        </w:r>
        <w:r>
          <w:fldChar w:fldCharType="end"/>
        </w:r>
      </w:hyperlink>
    </w:p>
    <w:p>
      <w:pPr>
        <w:pStyle w:val="TOC2"/>
        <w:tabs>
          <w:tab w:val="right" w:leader="dot" w:pos="8306"/>
        </w:tabs>
      </w:pPr>
      <w:hyperlink w:anchor="_Toc26828" w:history="1">
        <w:r>
          <w:rPr>
            <w:rFonts w:ascii="仿宋" w:eastAsia="仿宋" w:hAnsi="仿宋" w:cs="仿宋" w:hint="eastAsia"/>
            <w:lang w:eastAsia="zh-CN"/>
          </w:rPr>
          <w:t>(二)、社会风险分析</w:t>
        </w:r>
        <w:r>
          <w:tab/>
        </w:r>
        <w:r>
          <w:fldChar w:fldCharType="begin"/>
        </w:r>
        <w:r>
          <w:instrText xml:space="preserve"> PAGEREF _Toc26828 \h </w:instrText>
        </w:r>
        <w:r>
          <w:fldChar w:fldCharType="separate"/>
        </w:r>
        <w:r>
          <w:t>13</w:t>
        </w:r>
        <w:r>
          <w:fldChar w:fldCharType="end"/>
        </w:r>
      </w:hyperlink>
    </w:p>
    <w:p>
      <w:pPr>
        <w:pStyle w:val="TOC2"/>
        <w:tabs>
          <w:tab w:val="right" w:leader="dot" w:pos="8306"/>
        </w:tabs>
      </w:pPr>
      <w:hyperlink w:anchor="_Toc11082" w:history="1">
        <w:r>
          <w:rPr>
            <w:rFonts w:ascii="仿宋" w:eastAsia="仿宋" w:hAnsi="仿宋" w:cs="仿宋" w:hint="eastAsia"/>
            <w:lang w:eastAsia="zh-CN"/>
          </w:rPr>
          <w:t>(三)、市场风险分析</w:t>
        </w:r>
        <w:r>
          <w:tab/>
        </w:r>
        <w:r>
          <w:fldChar w:fldCharType="begin"/>
        </w:r>
        <w:r>
          <w:instrText xml:space="preserve"> PAGEREF _Toc11082 \h </w:instrText>
        </w:r>
        <w:r>
          <w:fldChar w:fldCharType="separate"/>
        </w:r>
        <w:r>
          <w:t>14</w:t>
        </w:r>
        <w:r>
          <w:fldChar w:fldCharType="end"/>
        </w:r>
      </w:hyperlink>
    </w:p>
    <w:p>
      <w:pPr>
        <w:pStyle w:val="TOC2"/>
        <w:tabs>
          <w:tab w:val="right" w:leader="dot" w:pos="8306"/>
        </w:tabs>
      </w:pPr>
      <w:hyperlink w:anchor="_Toc19196" w:history="1">
        <w:r>
          <w:rPr>
            <w:rFonts w:ascii="仿宋" w:eastAsia="仿宋" w:hAnsi="仿宋" w:cs="仿宋" w:hint="eastAsia"/>
            <w:lang w:eastAsia="zh-CN"/>
          </w:rPr>
          <w:t>(四)、资金风险分析</w:t>
        </w:r>
        <w:r>
          <w:tab/>
        </w:r>
        <w:r>
          <w:fldChar w:fldCharType="begin"/>
        </w:r>
        <w:r>
          <w:instrText xml:space="preserve"> PAGEREF _Toc19196 \h </w:instrText>
        </w:r>
        <w:r>
          <w:fldChar w:fldCharType="separate"/>
        </w:r>
        <w:r>
          <w:t>15</w:t>
        </w:r>
        <w:r>
          <w:fldChar w:fldCharType="end"/>
        </w:r>
      </w:hyperlink>
    </w:p>
    <w:p>
      <w:pPr>
        <w:pStyle w:val="TOC2"/>
        <w:tabs>
          <w:tab w:val="right" w:leader="dot" w:pos="8306"/>
        </w:tabs>
      </w:pPr>
      <w:hyperlink w:anchor="_Toc9491" w:history="1">
        <w:r>
          <w:rPr>
            <w:rFonts w:ascii="仿宋" w:eastAsia="仿宋" w:hAnsi="仿宋" w:cs="仿宋" w:hint="eastAsia"/>
            <w:lang w:eastAsia="zh-CN"/>
          </w:rPr>
          <w:t>(五)、技术风险分析</w:t>
        </w:r>
        <w:r>
          <w:tab/>
        </w:r>
        <w:r>
          <w:fldChar w:fldCharType="begin"/>
        </w:r>
        <w:r>
          <w:instrText xml:space="preserve"> PAGEREF _Toc9491 \h </w:instrText>
        </w:r>
        <w:r>
          <w:fldChar w:fldCharType="separate"/>
        </w:r>
        <w:r>
          <w:t>16</w:t>
        </w:r>
        <w:r>
          <w:fldChar w:fldCharType="end"/>
        </w:r>
      </w:hyperlink>
    </w:p>
    <w:p>
      <w:pPr>
        <w:pStyle w:val="TOC2"/>
        <w:tabs>
          <w:tab w:val="right" w:leader="dot" w:pos="8306"/>
        </w:tabs>
      </w:pPr>
      <w:hyperlink w:anchor="_Toc24376" w:history="1">
        <w:r>
          <w:rPr>
            <w:rFonts w:ascii="仿宋" w:eastAsia="仿宋" w:hAnsi="仿宋" w:cs="仿宋" w:hint="eastAsia"/>
            <w:lang w:eastAsia="zh-CN"/>
          </w:rPr>
          <w:t>(六)、财务风险分析</w:t>
        </w:r>
        <w:r>
          <w:tab/>
        </w:r>
        <w:r>
          <w:fldChar w:fldCharType="begin"/>
        </w:r>
        <w:r>
          <w:instrText xml:space="preserve"> PAGEREF _Toc24376 \h </w:instrText>
        </w:r>
        <w:r>
          <w:fldChar w:fldCharType="separate"/>
        </w:r>
        <w:r>
          <w:t>18</w:t>
        </w:r>
        <w:r>
          <w:fldChar w:fldCharType="end"/>
        </w:r>
      </w:hyperlink>
    </w:p>
    <w:p>
      <w:pPr>
        <w:pStyle w:val="TOC2"/>
        <w:tabs>
          <w:tab w:val="right" w:leader="dot" w:pos="8306"/>
        </w:tabs>
      </w:pPr>
      <w:hyperlink w:anchor="_Toc15289" w:history="1">
        <w:r>
          <w:rPr>
            <w:rFonts w:ascii="仿宋" w:eastAsia="仿宋" w:hAnsi="仿宋" w:cs="仿宋" w:hint="eastAsia"/>
            <w:lang w:eastAsia="zh-CN"/>
          </w:rPr>
          <w:t>(七)、管理风险分析</w:t>
        </w:r>
        <w:r>
          <w:tab/>
        </w:r>
        <w:r>
          <w:fldChar w:fldCharType="begin"/>
        </w:r>
        <w:r>
          <w:instrText xml:space="preserve"> PAGEREF _Toc15289 \h </w:instrText>
        </w:r>
        <w:r>
          <w:fldChar w:fldCharType="separate"/>
        </w:r>
        <w:r>
          <w:t>19</w:t>
        </w:r>
        <w:r>
          <w:fldChar w:fldCharType="end"/>
        </w:r>
      </w:hyperlink>
    </w:p>
    <w:p>
      <w:pPr>
        <w:pStyle w:val="TOC2"/>
        <w:tabs>
          <w:tab w:val="right" w:leader="dot" w:pos="8306"/>
        </w:tabs>
      </w:pPr>
      <w:hyperlink w:anchor="_Toc6363" w:history="1">
        <w:r>
          <w:rPr>
            <w:rFonts w:ascii="仿宋" w:eastAsia="仿宋" w:hAnsi="仿宋" w:cs="仿宋" w:hint="eastAsia"/>
            <w:lang w:eastAsia="zh-CN"/>
          </w:rPr>
          <w:t>(八)、其它风险分析</w:t>
        </w:r>
        <w:r>
          <w:tab/>
        </w:r>
        <w:r>
          <w:fldChar w:fldCharType="begin"/>
        </w:r>
        <w:r>
          <w:instrText xml:space="preserve"> PAGEREF _Toc6363 \h </w:instrText>
        </w:r>
        <w:r>
          <w:fldChar w:fldCharType="separate"/>
        </w:r>
        <w:r>
          <w:t>21</w:t>
        </w:r>
        <w:r>
          <w:fldChar w:fldCharType="end"/>
        </w:r>
      </w:hyperlink>
    </w:p>
    <w:p>
      <w:pPr>
        <w:pStyle w:val="TOC2"/>
        <w:tabs>
          <w:tab w:val="right" w:leader="dot" w:pos="8306"/>
        </w:tabs>
      </w:pPr>
      <w:hyperlink w:anchor="_Toc12084" w:history="1">
        <w:r>
          <w:rPr>
            <w:rFonts w:ascii="仿宋" w:eastAsia="仿宋" w:hAnsi="仿宋" w:cs="仿宋" w:hint="eastAsia"/>
            <w:lang w:eastAsia="zh-CN"/>
          </w:rPr>
          <w:t>(九)、社会影响评估</w:t>
        </w:r>
        <w:r>
          <w:tab/>
        </w:r>
        <w:r>
          <w:fldChar w:fldCharType="begin"/>
        </w:r>
        <w:r>
          <w:instrText xml:space="preserve"> PAGEREF _Toc12084 \h </w:instrText>
        </w:r>
        <w:r>
          <w:fldChar w:fldCharType="separate"/>
        </w:r>
        <w:r>
          <w:t>22</w:t>
        </w:r>
        <w:r>
          <w:fldChar w:fldCharType="end"/>
        </w:r>
      </w:hyperlink>
    </w:p>
    <w:p>
      <w:pPr>
        <w:pStyle w:val="TOC1"/>
        <w:tabs>
          <w:tab w:val="right" w:leader="dot" w:pos="8306"/>
        </w:tabs>
      </w:pPr>
      <w:hyperlink w:anchor="_Toc4572" w:history="1">
        <w:r>
          <w:rPr>
            <w:rFonts w:ascii="仿宋" w:eastAsia="仿宋" w:hAnsi="仿宋" w:cs="仿宋" w:hint="eastAsia"/>
            <w:lang w:eastAsia="zh-CN"/>
          </w:rPr>
          <w:t>四、资源开发及综合利用分析</w:t>
        </w:r>
        <w:r>
          <w:tab/>
        </w:r>
        <w:r>
          <w:fldChar w:fldCharType="begin"/>
        </w:r>
        <w:r>
          <w:instrText xml:space="preserve"> PAGEREF _Toc4572 \h </w:instrText>
        </w:r>
        <w:r>
          <w:fldChar w:fldCharType="separate"/>
        </w:r>
        <w:r>
          <w:t>24</w:t>
        </w:r>
        <w:r>
          <w:fldChar w:fldCharType="end"/>
        </w:r>
      </w:hyperlink>
    </w:p>
    <w:p>
      <w:pPr>
        <w:pStyle w:val="TOC2"/>
        <w:tabs>
          <w:tab w:val="right" w:leader="dot" w:pos="8306"/>
        </w:tabs>
      </w:pPr>
      <w:hyperlink w:anchor="_Toc11258" w:history="1">
        <w:r>
          <w:rPr>
            <w:rFonts w:ascii="仿宋" w:eastAsia="仿宋" w:hAnsi="仿宋" w:cs="仿宋" w:hint="eastAsia"/>
            <w:lang w:eastAsia="zh-CN"/>
          </w:rPr>
          <w:t>(一)、资源开发方案</w:t>
        </w:r>
        <w:r>
          <w:tab/>
        </w:r>
        <w:r>
          <w:fldChar w:fldCharType="begin"/>
        </w:r>
        <w:r>
          <w:instrText xml:space="preserve"> PAGEREF _Toc11258 \h </w:instrText>
        </w:r>
        <w:r>
          <w:fldChar w:fldCharType="separate"/>
        </w:r>
        <w:r>
          <w:t>24</w:t>
        </w:r>
        <w:r>
          <w:fldChar w:fldCharType="end"/>
        </w:r>
      </w:hyperlink>
    </w:p>
    <w:p>
      <w:pPr>
        <w:pStyle w:val="TOC2"/>
        <w:tabs>
          <w:tab w:val="right" w:leader="dot" w:pos="8306"/>
        </w:tabs>
      </w:pPr>
      <w:hyperlink w:anchor="_Toc15821" w:history="1">
        <w:r>
          <w:rPr>
            <w:rFonts w:ascii="仿宋" w:eastAsia="仿宋" w:hAnsi="仿宋" w:cs="仿宋" w:hint="eastAsia"/>
            <w:lang w:eastAsia="zh-CN"/>
          </w:rPr>
          <w:t>(二)、资源利用方案</w:t>
        </w:r>
        <w:r>
          <w:tab/>
        </w:r>
        <w:r>
          <w:fldChar w:fldCharType="begin"/>
        </w:r>
        <w:r>
          <w:instrText xml:space="preserve"> PAGEREF _Toc15821 \h </w:instrText>
        </w:r>
        <w:r>
          <w:fldChar w:fldCharType="separate"/>
        </w:r>
        <w:r>
          <w:t>25</w:t>
        </w:r>
        <w:r>
          <w:fldChar w:fldCharType="end"/>
        </w:r>
      </w:hyperlink>
    </w:p>
    <w:p>
      <w:pPr>
        <w:pStyle w:val="TOC2"/>
        <w:tabs>
          <w:tab w:val="right" w:leader="dot" w:pos="8306"/>
        </w:tabs>
      </w:pPr>
      <w:hyperlink w:anchor="_Toc13441" w:history="1">
        <w:r>
          <w:rPr>
            <w:rFonts w:ascii="仿宋" w:eastAsia="仿宋" w:hAnsi="仿宋" w:cs="仿宋" w:hint="eastAsia"/>
            <w:lang w:eastAsia="zh-CN"/>
          </w:rPr>
          <w:t>(三)、资源节约措施</w:t>
        </w:r>
        <w:r>
          <w:tab/>
        </w:r>
        <w:r>
          <w:fldChar w:fldCharType="begin"/>
        </w:r>
        <w:r>
          <w:instrText xml:space="preserve"> PAGEREF _Toc13441 \h </w:instrText>
        </w:r>
        <w:r>
          <w:fldChar w:fldCharType="separate"/>
        </w:r>
        <w:r>
          <w:t>26</w:t>
        </w:r>
        <w:r>
          <w:fldChar w:fldCharType="end"/>
        </w:r>
      </w:hyperlink>
    </w:p>
    <w:p>
      <w:pPr>
        <w:pStyle w:val="TOC1"/>
        <w:tabs>
          <w:tab w:val="right" w:leader="dot" w:pos="8306"/>
        </w:tabs>
      </w:pPr>
      <w:hyperlink w:anchor="_Toc9677" w:history="1">
        <w:r>
          <w:rPr>
            <w:rFonts w:ascii="仿宋" w:eastAsia="仿宋" w:hAnsi="仿宋" w:cs="仿宋" w:hint="eastAsia"/>
            <w:lang w:eastAsia="zh-CN"/>
          </w:rPr>
          <w:t>五、经济影响分析</w:t>
        </w:r>
        <w:r>
          <w:tab/>
        </w:r>
        <w:r>
          <w:fldChar w:fldCharType="begin"/>
        </w:r>
        <w:r>
          <w:instrText xml:space="preserve"> PAGEREF _Toc9677 \h </w:instrText>
        </w:r>
        <w:r>
          <w:fldChar w:fldCharType="separate"/>
        </w:r>
        <w:r>
          <w:t>27</w:t>
        </w:r>
        <w:r>
          <w:fldChar w:fldCharType="end"/>
        </w:r>
      </w:hyperlink>
    </w:p>
    <w:p>
      <w:pPr>
        <w:pStyle w:val="TOC2"/>
        <w:tabs>
          <w:tab w:val="right" w:leader="dot" w:pos="8306"/>
        </w:tabs>
      </w:pPr>
      <w:hyperlink w:anchor="_Toc997" w:history="1">
        <w:r>
          <w:rPr>
            <w:rFonts w:ascii="仿宋" w:eastAsia="仿宋" w:hAnsi="仿宋" w:cs="仿宋" w:hint="eastAsia"/>
            <w:lang w:eastAsia="zh-CN"/>
          </w:rPr>
          <w:t>(一)、经济费用效益或费用效果分析</w:t>
        </w:r>
        <w:r>
          <w:tab/>
        </w:r>
        <w:r>
          <w:fldChar w:fldCharType="begin"/>
        </w:r>
        <w:r>
          <w:instrText xml:space="preserve"> PAGEREF _Toc997 \h </w:instrText>
        </w:r>
        <w:r>
          <w:fldChar w:fldCharType="separate"/>
        </w:r>
        <w:r>
          <w:t>27</w:t>
        </w:r>
        <w:r>
          <w:fldChar w:fldCharType="end"/>
        </w:r>
      </w:hyperlink>
    </w:p>
    <w:p>
      <w:pPr>
        <w:pStyle w:val="TOC2"/>
        <w:tabs>
          <w:tab w:val="right" w:leader="dot" w:pos="8306"/>
        </w:tabs>
      </w:pPr>
      <w:hyperlink w:anchor="_Toc32025" w:history="1">
        <w:r>
          <w:rPr>
            <w:rFonts w:ascii="仿宋" w:eastAsia="仿宋" w:hAnsi="仿宋" w:cs="仿宋" w:hint="eastAsia"/>
            <w:lang w:eastAsia="zh-CN"/>
          </w:rPr>
          <w:t>(二)、行业影响分析</w:t>
        </w:r>
        <w:r>
          <w:tab/>
        </w:r>
        <w:r>
          <w:fldChar w:fldCharType="begin"/>
        </w:r>
        <w:r>
          <w:instrText xml:space="preserve"> PAGEREF _Toc32025 \h </w:instrText>
        </w:r>
        <w:r>
          <w:fldChar w:fldCharType="separate"/>
        </w:r>
        <w:r>
          <w:t>30</w:t>
        </w:r>
        <w:r>
          <w:fldChar w:fldCharType="end"/>
        </w:r>
      </w:hyperlink>
    </w:p>
    <w:p>
      <w:pPr>
        <w:pStyle w:val="TOC2"/>
        <w:tabs>
          <w:tab w:val="right" w:leader="dot" w:pos="8306"/>
        </w:tabs>
      </w:pPr>
      <w:hyperlink w:anchor="_Toc6838" w:history="1">
        <w:r>
          <w:rPr>
            <w:rFonts w:ascii="仿宋" w:eastAsia="仿宋" w:hAnsi="仿宋" w:cs="仿宋" w:hint="eastAsia"/>
            <w:lang w:eastAsia="zh-CN"/>
          </w:rPr>
          <w:t>(三)、区域经济影响分析</w:t>
        </w:r>
        <w:r>
          <w:tab/>
        </w:r>
        <w:r>
          <w:fldChar w:fldCharType="begin"/>
        </w:r>
        <w:r>
          <w:instrText xml:space="preserve"> PAGEREF _Toc6838 \h </w:instrText>
        </w:r>
        <w:r>
          <w:fldChar w:fldCharType="separate"/>
        </w:r>
        <w:r>
          <w:t>31</w:t>
        </w:r>
        <w:r>
          <w:fldChar w:fldCharType="end"/>
        </w:r>
      </w:hyperlink>
    </w:p>
    <w:p>
      <w:pPr>
        <w:pStyle w:val="TOC2"/>
        <w:tabs>
          <w:tab w:val="right" w:leader="dot" w:pos="8306"/>
        </w:tabs>
      </w:pPr>
      <w:hyperlink w:anchor="_Toc6948" w:history="1">
        <w:r>
          <w:rPr>
            <w:rFonts w:ascii="仿宋" w:eastAsia="仿宋" w:hAnsi="仿宋" w:cs="仿宋" w:hint="eastAsia"/>
            <w:lang w:eastAsia="zh-CN"/>
          </w:rPr>
          <w:t>(四)、宏观经济影响分析</w:t>
        </w:r>
        <w:r>
          <w:tab/>
        </w:r>
        <w:r>
          <w:fldChar w:fldCharType="begin"/>
        </w:r>
        <w:r>
          <w:instrText xml:space="preserve"> PAGEREF _Toc6948 \h </w:instrText>
        </w:r>
        <w:r>
          <w:fldChar w:fldCharType="separate"/>
        </w:r>
        <w:r>
          <w:t>32</w:t>
        </w:r>
        <w:r>
          <w:fldChar w:fldCharType="end"/>
        </w:r>
      </w:hyperlink>
    </w:p>
    <w:p>
      <w:pPr>
        <w:pStyle w:val="TOC1"/>
        <w:tabs>
          <w:tab w:val="right" w:leader="dot" w:pos="8306"/>
        </w:tabs>
      </w:pPr>
      <w:hyperlink w:anchor="_Toc28471" w:history="1">
        <w:r>
          <w:rPr>
            <w:rFonts w:ascii="仿宋" w:eastAsia="仿宋" w:hAnsi="仿宋" w:cs="仿宋" w:hint="eastAsia"/>
            <w:lang w:eastAsia="zh-CN"/>
          </w:rPr>
          <w:t>六、项目监理与质量保证</w:t>
        </w:r>
        <w:r>
          <w:tab/>
        </w:r>
        <w:r>
          <w:fldChar w:fldCharType="begin"/>
        </w:r>
        <w:r>
          <w:instrText xml:space="preserve"> PAGEREF _Toc28471 \h </w:instrText>
        </w:r>
        <w:r>
          <w:fldChar w:fldCharType="separate"/>
        </w:r>
        <w:r>
          <w:t>34</w:t>
        </w:r>
        <w:r>
          <w:fldChar w:fldCharType="end"/>
        </w:r>
      </w:hyperlink>
    </w:p>
    <w:p>
      <w:pPr>
        <w:pStyle w:val="TOC2"/>
        <w:tabs>
          <w:tab w:val="right" w:leader="dot" w:pos="8306"/>
        </w:tabs>
      </w:pPr>
      <w:hyperlink w:anchor="_Toc3928" w:history="1">
        <w:r>
          <w:rPr>
            <w:rFonts w:ascii="仿宋" w:eastAsia="仿宋" w:hAnsi="仿宋" w:cs="仿宋" w:hint="eastAsia"/>
            <w:lang w:eastAsia="zh-CN"/>
          </w:rPr>
          <w:t>(一)、监理体系构建</w:t>
        </w:r>
        <w:r>
          <w:tab/>
        </w:r>
        <w:r>
          <w:fldChar w:fldCharType="begin"/>
        </w:r>
        <w:r>
          <w:instrText xml:space="preserve"> PAGEREF _Toc3928 \h </w:instrText>
        </w:r>
        <w:r>
          <w:fldChar w:fldCharType="separate"/>
        </w:r>
        <w:r>
          <w:t>34</w:t>
        </w:r>
        <w:r>
          <w:fldChar w:fldCharType="end"/>
        </w:r>
      </w:hyperlink>
    </w:p>
    <w:p>
      <w:pPr>
        <w:pStyle w:val="TOC2"/>
        <w:tabs>
          <w:tab w:val="right" w:leader="dot" w:pos="8306"/>
        </w:tabs>
      </w:pPr>
      <w:hyperlink w:anchor="_Toc17559" w:history="1">
        <w:r>
          <w:rPr>
            <w:rFonts w:ascii="仿宋" w:eastAsia="仿宋" w:hAnsi="仿宋" w:cs="仿宋" w:hint="eastAsia"/>
            <w:lang w:eastAsia="zh-CN"/>
          </w:rPr>
          <w:t>(二)、质量保证体系实施</w:t>
        </w:r>
        <w:r>
          <w:tab/>
        </w:r>
        <w:r>
          <w:fldChar w:fldCharType="begin"/>
        </w:r>
        <w:r>
          <w:instrText xml:space="preserve"> PAGEREF _Toc17559 \h </w:instrText>
        </w:r>
        <w:r>
          <w:fldChar w:fldCharType="separate"/>
        </w:r>
        <w:r>
          <w:t>35</w:t>
        </w:r>
        <w:r>
          <w:fldChar w:fldCharType="end"/>
        </w:r>
      </w:hyperlink>
    </w:p>
    <w:p>
      <w:pPr>
        <w:pStyle w:val="TOC2"/>
        <w:tabs>
          <w:tab w:val="right" w:leader="dot" w:pos="8306"/>
        </w:tabs>
      </w:pPr>
      <w:hyperlink w:anchor="_Toc25580" w:history="1">
        <w:r>
          <w:rPr>
            <w:rFonts w:ascii="仿宋" w:eastAsia="仿宋" w:hAnsi="仿宋" w:cs="仿宋" w:hint="eastAsia"/>
            <w:lang w:eastAsia="zh-CN"/>
          </w:rPr>
          <w:t>(三)、监理与质量控制流程</w:t>
        </w:r>
        <w:r>
          <w:tab/>
        </w:r>
        <w:r>
          <w:fldChar w:fldCharType="begin"/>
        </w:r>
        <w:r>
          <w:instrText xml:space="preserve"> PAGEREF _Toc25580 \h </w:instrText>
        </w:r>
        <w:r>
          <w:fldChar w:fldCharType="separate"/>
        </w:r>
        <w:r>
          <w:t>35</w:t>
        </w:r>
        <w:r>
          <w:fldChar w:fldCharType="end"/>
        </w:r>
      </w:hyperlink>
    </w:p>
    <w:p>
      <w:pPr>
        <w:pStyle w:val="TOC1"/>
        <w:tabs>
          <w:tab w:val="right" w:leader="dot" w:pos="8306"/>
        </w:tabs>
      </w:pPr>
      <w:hyperlink w:anchor="_Toc2278" w:history="1">
        <w:r>
          <w:rPr>
            <w:rFonts w:ascii="仿宋" w:eastAsia="仿宋" w:hAnsi="仿宋" w:cs="仿宋" w:hint="eastAsia"/>
            <w:lang w:eastAsia="zh-CN"/>
          </w:rPr>
          <w:t>七、技术创新与产业升级</w:t>
        </w:r>
        <w:r>
          <w:tab/>
        </w:r>
        <w:r>
          <w:fldChar w:fldCharType="begin"/>
        </w:r>
        <w:r>
          <w:instrText xml:space="preserve"> PAGEREF _Toc2278 \h </w:instrText>
        </w:r>
        <w:r>
          <w:fldChar w:fldCharType="separate"/>
        </w:r>
        <w:r>
          <w:t>36</w:t>
        </w:r>
        <w:r>
          <w:fldChar w:fldCharType="end"/>
        </w:r>
      </w:hyperlink>
    </w:p>
    <w:p>
      <w:pPr>
        <w:pStyle w:val="TOC2"/>
        <w:tabs>
          <w:tab w:val="right" w:leader="dot" w:pos="8306"/>
        </w:tabs>
      </w:pPr>
      <w:hyperlink w:anchor="_Toc4219" w:history="1">
        <w:r>
          <w:rPr>
            <w:rFonts w:ascii="仿宋" w:eastAsia="仿宋" w:hAnsi="仿宋" w:cs="仿宋" w:hint="eastAsia"/>
            <w:lang w:eastAsia="zh-CN"/>
          </w:rPr>
          <w:t>(一)、技术创新方向与目标</w:t>
        </w:r>
        <w:r>
          <w:tab/>
        </w:r>
        <w:r>
          <w:fldChar w:fldCharType="begin"/>
        </w:r>
        <w:r>
          <w:instrText xml:space="preserve"> PAGEREF _Toc4219 \h </w:instrText>
        </w:r>
        <w:r>
          <w:fldChar w:fldCharType="separate"/>
        </w:r>
        <w:r>
          <w:t>36</w:t>
        </w:r>
        <w:r>
          <w:fldChar w:fldCharType="end"/>
        </w:r>
      </w:hyperlink>
    </w:p>
    <w:p>
      <w:pPr>
        <w:pStyle w:val="TOC2"/>
        <w:tabs>
          <w:tab w:val="right" w:leader="dot" w:pos="8306"/>
        </w:tabs>
      </w:pPr>
      <w:hyperlink w:anchor="_Toc22495" w:history="1">
        <w:r>
          <w:rPr>
            <w:rFonts w:ascii="仿宋" w:eastAsia="仿宋" w:hAnsi="仿宋" w:cs="仿宋" w:hint="eastAsia"/>
            <w:lang w:eastAsia="zh-CN"/>
          </w:rPr>
          <w:t>(二)、产业升级路径与措施</w:t>
        </w:r>
        <w:r>
          <w:tab/>
        </w:r>
        <w:r>
          <w:fldChar w:fldCharType="begin"/>
        </w:r>
        <w:r>
          <w:instrText xml:space="preserve"> PAGEREF _Toc22495 \h </w:instrText>
        </w:r>
        <w:r>
          <w:fldChar w:fldCharType="separate"/>
        </w:r>
        <w:r>
          <w:t>37</w:t>
        </w:r>
        <w:r>
          <w:fldChar w:fldCharType="end"/>
        </w:r>
      </w:hyperlink>
    </w:p>
    <w:p>
      <w:pPr>
        <w:pStyle w:val="TOC1"/>
        <w:tabs>
          <w:tab w:val="right" w:leader="dot" w:pos="8306"/>
        </w:tabs>
      </w:pPr>
      <w:hyperlink w:anchor="_Toc25150" w:history="1">
        <w:r>
          <w:rPr>
            <w:rFonts w:ascii="仿宋" w:eastAsia="仿宋" w:hAnsi="仿宋" w:cs="仿宋" w:hint="eastAsia"/>
            <w:lang w:eastAsia="zh-CN"/>
          </w:rPr>
          <w:t>八、环境保护与治理方案</w:t>
        </w:r>
        <w:r>
          <w:tab/>
        </w:r>
        <w:r>
          <w:fldChar w:fldCharType="begin"/>
        </w:r>
        <w:r>
          <w:instrText xml:space="preserve"> PAGEREF _Toc25150 \h </w:instrText>
        </w:r>
        <w:r>
          <w:fldChar w:fldCharType="separate"/>
        </w:r>
        <w:r>
          <w:t>38</w:t>
        </w:r>
        <w:r>
          <w:fldChar w:fldCharType="end"/>
        </w:r>
      </w:hyperlink>
    </w:p>
    <w:p>
      <w:pPr>
        <w:pStyle w:val="TOC2"/>
        <w:tabs>
          <w:tab w:val="right" w:leader="dot" w:pos="8306"/>
        </w:tabs>
      </w:pPr>
      <w:hyperlink w:anchor="_Toc28850" w:history="1">
        <w:r>
          <w:rPr>
            <w:rFonts w:ascii="仿宋" w:eastAsia="仿宋" w:hAnsi="仿宋" w:cs="仿宋" w:hint="eastAsia"/>
            <w:lang w:eastAsia="zh-CN"/>
          </w:rPr>
          <w:t>(一)、项目环境影响评估</w:t>
        </w:r>
        <w:r>
          <w:tab/>
        </w:r>
        <w:r>
          <w:fldChar w:fldCharType="begin"/>
        </w:r>
        <w:r>
          <w:instrText xml:space="preserve"> PAGEREF _Toc28850 \h </w:instrText>
        </w:r>
        <w:r>
          <w:fldChar w:fldCharType="separate"/>
        </w:r>
        <w:r>
          <w:t>38</w:t>
        </w:r>
        <w:r>
          <w:fldChar w:fldCharType="end"/>
        </w:r>
      </w:hyperlink>
    </w:p>
    <w:p>
      <w:pPr>
        <w:pStyle w:val="TOC2"/>
        <w:tabs>
          <w:tab w:val="right" w:leader="dot" w:pos="8306"/>
        </w:tabs>
      </w:pPr>
      <w:hyperlink w:anchor="_Toc3855" w:history="1">
        <w:r>
          <w:rPr>
            <w:rFonts w:ascii="仿宋" w:eastAsia="仿宋" w:hAnsi="仿宋" w:cs="仿宋" w:hint="eastAsia"/>
            <w:lang w:eastAsia="zh-CN"/>
          </w:rPr>
          <w:t>(二)、环境保护措施与治理方案</w:t>
        </w:r>
        <w:r>
          <w:tab/>
        </w:r>
        <w:r>
          <w:fldChar w:fldCharType="begin"/>
        </w:r>
        <w:r>
          <w:instrText xml:space="preserve"> PAGEREF _Toc3855 \h </w:instrText>
        </w:r>
        <w:r>
          <w:fldChar w:fldCharType="separate"/>
        </w:r>
        <w:r>
          <w:t>39</w:t>
        </w:r>
        <w:r>
          <w:fldChar w:fldCharType="end"/>
        </w:r>
      </w:hyperlink>
    </w:p>
    <w:p>
      <w:pPr>
        <w:pStyle w:val="TOC1"/>
        <w:tabs>
          <w:tab w:val="right" w:leader="dot" w:pos="8306"/>
        </w:tabs>
      </w:pPr>
      <w:hyperlink w:anchor="_Toc8057" w:history="1">
        <w:r>
          <w:rPr>
            <w:rFonts w:ascii="仿宋" w:eastAsia="仿宋" w:hAnsi="仿宋" w:cs="仿宋" w:hint="eastAsia"/>
            <w:lang w:eastAsia="zh-CN"/>
          </w:rPr>
          <w:t>九、环境保护与绿色发展</w:t>
        </w:r>
        <w:r>
          <w:tab/>
        </w:r>
        <w:r>
          <w:fldChar w:fldCharType="begin"/>
        </w:r>
        <w:r>
          <w:instrText xml:space="preserve"> PAGEREF _Toc8057 \h </w:instrText>
        </w:r>
        <w:r>
          <w:fldChar w:fldCharType="separate"/>
        </w:r>
        <w:r>
          <w:t>39</w:t>
        </w:r>
        <w:r>
          <w:fldChar w:fldCharType="end"/>
        </w:r>
      </w:hyperlink>
    </w:p>
    <w:p>
      <w:pPr>
        <w:pStyle w:val="TOC2"/>
        <w:tabs>
          <w:tab w:val="right" w:leader="dot" w:pos="8306"/>
        </w:tabs>
      </w:pPr>
      <w:hyperlink w:anchor="_Toc4522" w:history="1">
        <w:r>
          <w:rPr>
            <w:rFonts w:ascii="仿宋" w:eastAsia="仿宋" w:hAnsi="仿宋" w:cs="仿宋" w:hint="eastAsia"/>
            <w:lang w:eastAsia="zh-CN"/>
          </w:rPr>
          <w:t>(一)、环境保护措施</w:t>
        </w:r>
        <w:r>
          <w:tab/>
        </w:r>
        <w:r>
          <w:fldChar w:fldCharType="begin"/>
        </w:r>
        <w:r>
          <w:instrText xml:space="preserve"> PAGEREF _Toc4522 \h </w:instrText>
        </w:r>
        <w:r>
          <w:fldChar w:fldCharType="separate"/>
        </w:r>
        <w:r>
          <w:t>39</w:t>
        </w:r>
        <w:r>
          <w:fldChar w:fldCharType="end"/>
        </w:r>
      </w:hyperlink>
    </w:p>
    <w:p>
      <w:pPr>
        <w:pStyle w:val="TOC2"/>
        <w:tabs>
          <w:tab w:val="right" w:leader="dot" w:pos="8306"/>
        </w:tabs>
      </w:pPr>
      <w:hyperlink w:anchor="_Toc24317" w:history="1">
        <w:r>
          <w:rPr>
            <w:rFonts w:ascii="仿宋" w:eastAsia="仿宋" w:hAnsi="仿宋" w:cs="仿宋" w:hint="eastAsia"/>
            <w:lang w:eastAsia="zh-CN"/>
          </w:rPr>
          <w:t>(二)、绿色发展与可持续发展策略</w:t>
        </w:r>
        <w:r>
          <w:tab/>
        </w:r>
        <w:r>
          <w:fldChar w:fldCharType="begin"/>
        </w:r>
        <w:r>
          <w:instrText xml:space="preserve"> PAGEREF _Toc24317 \h </w:instrText>
        </w:r>
        <w:r>
          <w:fldChar w:fldCharType="separate"/>
        </w:r>
        <w:r>
          <w:t>41</w:t>
        </w:r>
        <w:r>
          <w:fldChar w:fldCharType="end"/>
        </w:r>
      </w:hyperlink>
    </w:p>
    <w:p>
      <w:pPr>
        <w:pStyle w:val="TOC1"/>
        <w:tabs>
          <w:tab w:val="right" w:leader="dot" w:pos="8306"/>
        </w:tabs>
      </w:pPr>
      <w:hyperlink w:anchor="_Toc8384" w:history="1">
        <w:r>
          <w:rPr>
            <w:rFonts w:ascii="仿宋" w:eastAsia="仿宋" w:hAnsi="仿宋" w:cs="仿宋" w:hint="eastAsia"/>
            <w:lang w:eastAsia="zh-CN"/>
          </w:rPr>
          <w:t>十、项目变更管理</w:t>
        </w:r>
        <w:r>
          <w:tab/>
        </w:r>
        <w:r>
          <w:fldChar w:fldCharType="begin"/>
        </w:r>
        <w:r>
          <w:instrText xml:space="preserve"> PAGEREF _Toc8384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50" w:history="1">
        <w:r>
          <w:rPr>
            <w:rFonts w:ascii="仿宋" w:eastAsia="仿宋" w:hAnsi="仿宋" w:cs="仿宋" w:hint="eastAsia"/>
            <w:lang w:eastAsia="zh-CN"/>
          </w:rPr>
          <w:t>(一)、变更控制流程</w:t>
        </w:r>
        <w:r>
          <w:tab/>
        </w:r>
        <w:r>
          <w:fldChar w:fldCharType="begin"/>
        </w:r>
        <w:r>
          <w:instrText xml:space="preserve"> PAGEREF _Toc24050 \h </w:instrText>
        </w:r>
        <w:r>
          <w:fldChar w:fldCharType="separate"/>
        </w:r>
        <w:r>
          <w:t>43</w:t>
        </w:r>
        <w:r>
          <w:fldChar w:fldCharType="end"/>
        </w:r>
      </w:hyperlink>
    </w:p>
    <w:p>
      <w:pPr>
        <w:pStyle w:val="TOC2"/>
        <w:tabs>
          <w:tab w:val="right" w:leader="dot" w:pos="8306"/>
        </w:tabs>
      </w:pPr>
      <w:hyperlink w:anchor="_Toc24537" w:history="1">
        <w:r>
          <w:rPr>
            <w:rFonts w:ascii="仿宋" w:eastAsia="仿宋" w:hAnsi="仿宋" w:cs="仿宋" w:hint="eastAsia"/>
            <w:lang w:eastAsia="zh-CN"/>
          </w:rPr>
          <w:t>(二)、影响评估与处理</w:t>
        </w:r>
        <w:r>
          <w:tab/>
        </w:r>
        <w:r>
          <w:fldChar w:fldCharType="begin"/>
        </w:r>
        <w:r>
          <w:instrText xml:space="preserve"> PAGEREF _Toc24537 \h </w:instrText>
        </w:r>
        <w:r>
          <w:fldChar w:fldCharType="separate"/>
        </w:r>
        <w:r>
          <w:t>43</w:t>
        </w:r>
        <w:r>
          <w:fldChar w:fldCharType="end"/>
        </w:r>
      </w:hyperlink>
    </w:p>
    <w:p>
      <w:pPr>
        <w:pStyle w:val="TOC2"/>
        <w:tabs>
          <w:tab w:val="right" w:leader="dot" w:pos="8306"/>
        </w:tabs>
      </w:pPr>
      <w:hyperlink w:anchor="_Toc10972" w:history="1">
        <w:r>
          <w:rPr>
            <w:rFonts w:ascii="仿宋" w:eastAsia="仿宋" w:hAnsi="仿宋" w:cs="仿宋" w:hint="eastAsia"/>
            <w:lang w:eastAsia="zh-CN"/>
          </w:rPr>
          <w:t>(三)、变更记录与追踪</w:t>
        </w:r>
        <w:r>
          <w:tab/>
        </w:r>
        <w:r>
          <w:fldChar w:fldCharType="begin"/>
        </w:r>
        <w:r>
          <w:instrText xml:space="preserve"> PAGEREF _Toc10972 \h </w:instrText>
        </w:r>
        <w:r>
          <w:fldChar w:fldCharType="separate"/>
        </w:r>
        <w:r>
          <w:t>45</w:t>
        </w:r>
        <w:r>
          <w:fldChar w:fldCharType="end"/>
        </w:r>
      </w:hyperlink>
    </w:p>
    <w:p>
      <w:pPr>
        <w:pStyle w:val="TOC2"/>
        <w:tabs>
          <w:tab w:val="right" w:leader="dot" w:pos="8306"/>
        </w:tabs>
      </w:pPr>
      <w:hyperlink w:anchor="_Toc8220" w:history="1">
        <w:r>
          <w:rPr>
            <w:rFonts w:ascii="仿宋" w:eastAsia="仿宋" w:hAnsi="仿宋" w:cs="仿宋" w:hint="eastAsia"/>
            <w:lang w:eastAsia="zh-CN"/>
          </w:rPr>
          <w:t>(四)、变更管理策略</w:t>
        </w:r>
        <w:r>
          <w:tab/>
        </w:r>
        <w:r>
          <w:fldChar w:fldCharType="begin"/>
        </w:r>
        <w:r>
          <w:instrText xml:space="preserve"> PAGEREF _Toc8220 \h </w:instrText>
        </w:r>
        <w:r>
          <w:fldChar w:fldCharType="separate"/>
        </w:r>
        <w:r>
          <w:t>47</w:t>
        </w:r>
        <w:r>
          <w:fldChar w:fldCharType="end"/>
        </w:r>
      </w:hyperlink>
    </w:p>
    <w:p>
      <w:pPr>
        <w:pStyle w:val="TOC1"/>
        <w:tabs>
          <w:tab w:val="right" w:leader="dot" w:pos="8306"/>
        </w:tabs>
      </w:pPr>
      <w:hyperlink w:anchor="_Toc9263" w:history="1">
        <w:r>
          <w:rPr>
            <w:rFonts w:ascii="仿宋" w:eastAsia="仿宋" w:hAnsi="仿宋" w:cs="仿宋" w:hint="eastAsia"/>
            <w:lang w:eastAsia="zh-CN"/>
          </w:rPr>
          <w:t>十一、项目质量与标准</w:t>
        </w:r>
        <w:r>
          <w:tab/>
        </w:r>
        <w:r>
          <w:fldChar w:fldCharType="begin"/>
        </w:r>
        <w:r>
          <w:instrText xml:space="preserve"> PAGEREF _Toc9263 \h </w:instrText>
        </w:r>
        <w:r>
          <w:fldChar w:fldCharType="separate"/>
        </w:r>
        <w:r>
          <w:t>48</w:t>
        </w:r>
        <w:r>
          <w:fldChar w:fldCharType="end"/>
        </w:r>
      </w:hyperlink>
    </w:p>
    <w:p>
      <w:pPr>
        <w:pStyle w:val="TOC2"/>
        <w:tabs>
          <w:tab w:val="right" w:leader="dot" w:pos="8306"/>
        </w:tabs>
      </w:pPr>
      <w:hyperlink w:anchor="_Toc30833" w:history="1">
        <w:r>
          <w:rPr>
            <w:rFonts w:ascii="仿宋" w:eastAsia="仿宋" w:hAnsi="仿宋" w:cs="仿宋" w:hint="eastAsia"/>
            <w:lang w:eastAsia="zh-CN"/>
          </w:rPr>
          <w:t>(一)、质量保障体系</w:t>
        </w:r>
        <w:r>
          <w:tab/>
        </w:r>
        <w:r>
          <w:fldChar w:fldCharType="begin"/>
        </w:r>
        <w:r>
          <w:instrText xml:space="preserve"> PAGEREF _Toc30833 \h </w:instrText>
        </w:r>
        <w:r>
          <w:fldChar w:fldCharType="separate"/>
        </w:r>
        <w:r>
          <w:t>48</w:t>
        </w:r>
        <w:r>
          <w:fldChar w:fldCharType="end"/>
        </w:r>
      </w:hyperlink>
    </w:p>
    <w:p>
      <w:pPr>
        <w:pStyle w:val="TOC2"/>
        <w:tabs>
          <w:tab w:val="right" w:leader="dot" w:pos="8306"/>
        </w:tabs>
      </w:pPr>
      <w:hyperlink w:anchor="_Toc30318" w:history="1">
        <w:r>
          <w:rPr>
            <w:rFonts w:ascii="仿宋" w:eastAsia="仿宋" w:hAnsi="仿宋" w:cs="仿宋" w:hint="eastAsia"/>
            <w:lang w:eastAsia="zh-CN"/>
          </w:rPr>
          <w:t>(二)、标准化作业流程</w:t>
        </w:r>
        <w:r>
          <w:tab/>
        </w:r>
        <w:r>
          <w:fldChar w:fldCharType="begin"/>
        </w:r>
        <w:r>
          <w:instrText xml:space="preserve"> PAGEREF _Toc30318 \h </w:instrText>
        </w:r>
        <w:r>
          <w:fldChar w:fldCharType="separate"/>
        </w:r>
        <w:r>
          <w:t>50</w:t>
        </w:r>
        <w:r>
          <w:fldChar w:fldCharType="end"/>
        </w:r>
      </w:hyperlink>
    </w:p>
    <w:p>
      <w:pPr>
        <w:pStyle w:val="TOC2"/>
        <w:tabs>
          <w:tab w:val="right" w:leader="dot" w:pos="8306"/>
        </w:tabs>
      </w:pPr>
      <w:hyperlink w:anchor="_Toc91" w:history="1">
        <w:r>
          <w:rPr>
            <w:rFonts w:ascii="仿宋" w:eastAsia="仿宋" w:hAnsi="仿宋" w:cs="仿宋" w:hint="eastAsia"/>
            <w:lang w:eastAsia="zh-CN"/>
          </w:rPr>
          <w:t>(三)、质量监控与评估</w:t>
        </w:r>
        <w:r>
          <w:tab/>
        </w:r>
        <w:r>
          <w:fldChar w:fldCharType="begin"/>
        </w:r>
        <w:r>
          <w:instrText xml:space="preserve"> PAGEREF _Toc91 \h </w:instrText>
        </w:r>
        <w:r>
          <w:fldChar w:fldCharType="separate"/>
        </w:r>
        <w:r>
          <w:t>52</w:t>
        </w:r>
        <w:r>
          <w:fldChar w:fldCharType="end"/>
        </w:r>
      </w:hyperlink>
    </w:p>
    <w:p>
      <w:pPr>
        <w:pStyle w:val="TOC2"/>
        <w:tabs>
          <w:tab w:val="right" w:leader="dot" w:pos="8306"/>
        </w:tabs>
      </w:pPr>
      <w:hyperlink w:anchor="_Toc2105" w:history="1">
        <w:r>
          <w:rPr>
            <w:rFonts w:ascii="仿宋" w:eastAsia="仿宋" w:hAnsi="仿宋" w:cs="仿宋" w:hint="eastAsia"/>
            <w:lang w:eastAsia="zh-CN"/>
          </w:rPr>
          <w:t>(四)、质量改进计划</w:t>
        </w:r>
        <w:r>
          <w:tab/>
        </w:r>
        <w:r>
          <w:fldChar w:fldCharType="begin"/>
        </w:r>
        <w:r>
          <w:instrText xml:space="preserve"> PAGEREF _Toc2105 \h </w:instrText>
        </w:r>
        <w:r>
          <w:fldChar w:fldCharType="separate"/>
        </w:r>
        <w:r>
          <w:t>52</w:t>
        </w:r>
        <w:r>
          <w:fldChar w:fldCharType="end"/>
        </w:r>
      </w:hyperlink>
    </w:p>
    <w:p>
      <w:pPr>
        <w:pStyle w:val="TOC1"/>
        <w:tabs>
          <w:tab w:val="right" w:leader="dot" w:pos="8306"/>
        </w:tabs>
      </w:pPr>
      <w:hyperlink w:anchor="_Toc30061" w:history="1">
        <w:r>
          <w:rPr>
            <w:rFonts w:ascii="仿宋" w:eastAsia="仿宋" w:hAnsi="仿宋" w:cs="仿宋" w:hint="eastAsia"/>
            <w:lang w:eastAsia="zh-CN"/>
          </w:rPr>
          <w:t>十二、安全与应急管理</w:t>
        </w:r>
        <w:r>
          <w:tab/>
        </w:r>
        <w:r>
          <w:fldChar w:fldCharType="begin"/>
        </w:r>
        <w:r>
          <w:instrText xml:space="preserve"> PAGEREF _Toc30061 \h </w:instrText>
        </w:r>
        <w:r>
          <w:fldChar w:fldCharType="separate"/>
        </w:r>
        <w:r>
          <w:t>54</w:t>
        </w:r>
        <w:r>
          <w:fldChar w:fldCharType="end"/>
        </w:r>
      </w:hyperlink>
    </w:p>
    <w:p>
      <w:pPr>
        <w:pStyle w:val="TOC2"/>
        <w:tabs>
          <w:tab w:val="right" w:leader="dot" w:pos="8306"/>
        </w:tabs>
      </w:pPr>
      <w:hyperlink w:anchor="_Toc7643" w:history="1">
        <w:r>
          <w:rPr>
            <w:rFonts w:ascii="仿宋" w:eastAsia="仿宋" w:hAnsi="仿宋" w:cs="仿宋" w:hint="eastAsia"/>
            <w:lang w:eastAsia="zh-CN"/>
          </w:rPr>
          <w:t>(一)、安全生产管理</w:t>
        </w:r>
        <w:r>
          <w:tab/>
        </w:r>
        <w:r>
          <w:fldChar w:fldCharType="begin"/>
        </w:r>
        <w:r>
          <w:instrText xml:space="preserve"> PAGEREF _Toc7643 \h </w:instrText>
        </w:r>
        <w:r>
          <w:fldChar w:fldCharType="separate"/>
        </w:r>
        <w:r>
          <w:t>54</w:t>
        </w:r>
        <w:r>
          <w:fldChar w:fldCharType="end"/>
        </w:r>
      </w:hyperlink>
    </w:p>
    <w:p>
      <w:pPr>
        <w:pStyle w:val="TOC2"/>
        <w:tabs>
          <w:tab w:val="right" w:leader="dot" w:pos="8306"/>
        </w:tabs>
      </w:pPr>
      <w:hyperlink w:anchor="_Toc6436" w:history="1">
        <w:r>
          <w:rPr>
            <w:rFonts w:ascii="仿宋" w:eastAsia="仿宋" w:hAnsi="仿宋" w:cs="仿宋" w:hint="eastAsia"/>
            <w:lang w:eastAsia="zh-CN"/>
          </w:rPr>
          <w:t>(二)、应急预案与响应</w:t>
        </w:r>
        <w:r>
          <w:tab/>
        </w:r>
        <w:r>
          <w:fldChar w:fldCharType="begin"/>
        </w:r>
        <w:r>
          <w:instrText xml:space="preserve"> PAGEREF _Toc6436 \h </w:instrText>
        </w:r>
        <w:r>
          <w:fldChar w:fldCharType="separate"/>
        </w:r>
        <w:r>
          <w:t>55</w:t>
        </w:r>
        <w:r>
          <w:fldChar w:fldCharType="end"/>
        </w:r>
      </w:hyperlink>
    </w:p>
    <w:p>
      <w:pPr>
        <w:pStyle w:val="TOC1"/>
        <w:tabs>
          <w:tab w:val="right" w:leader="dot" w:pos="8306"/>
        </w:tabs>
      </w:pPr>
      <w:hyperlink w:anchor="_Toc15230" w:history="1">
        <w:r>
          <w:rPr>
            <w:rFonts w:ascii="仿宋" w:eastAsia="仿宋" w:hAnsi="仿宋" w:cs="仿宋" w:hint="eastAsia"/>
            <w:lang w:eastAsia="zh-CN"/>
          </w:rPr>
          <w:t>十三、人力资源管理与开发</w:t>
        </w:r>
        <w:r>
          <w:tab/>
        </w:r>
        <w:r>
          <w:fldChar w:fldCharType="begin"/>
        </w:r>
        <w:r>
          <w:instrText xml:space="preserve"> PAGEREF _Toc15230 \h </w:instrText>
        </w:r>
        <w:r>
          <w:fldChar w:fldCharType="separate"/>
        </w:r>
        <w:r>
          <w:t>57</w:t>
        </w:r>
        <w:r>
          <w:fldChar w:fldCharType="end"/>
        </w:r>
      </w:hyperlink>
    </w:p>
    <w:p>
      <w:pPr>
        <w:pStyle w:val="TOC2"/>
        <w:tabs>
          <w:tab w:val="right" w:leader="dot" w:pos="8306"/>
        </w:tabs>
      </w:pPr>
      <w:hyperlink w:anchor="_Toc514" w:history="1">
        <w:r>
          <w:rPr>
            <w:rFonts w:ascii="仿宋" w:eastAsia="仿宋" w:hAnsi="仿宋" w:cs="仿宋" w:hint="eastAsia"/>
            <w:lang w:eastAsia="zh-CN"/>
          </w:rPr>
          <w:t>(一)、人力资源规划</w:t>
        </w:r>
        <w:r>
          <w:tab/>
        </w:r>
        <w:r>
          <w:fldChar w:fldCharType="begin"/>
        </w:r>
        <w:r>
          <w:instrText xml:space="preserve"> PAGEREF _Toc514 \h </w:instrText>
        </w:r>
        <w:r>
          <w:fldChar w:fldCharType="separate"/>
        </w:r>
        <w:r>
          <w:t>57</w:t>
        </w:r>
        <w:r>
          <w:fldChar w:fldCharType="end"/>
        </w:r>
      </w:hyperlink>
    </w:p>
    <w:p>
      <w:pPr>
        <w:pStyle w:val="TOC2"/>
        <w:tabs>
          <w:tab w:val="right" w:leader="dot" w:pos="8306"/>
        </w:tabs>
      </w:pPr>
      <w:hyperlink w:anchor="_Toc10031" w:history="1">
        <w:r>
          <w:rPr>
            <w:rFonts w:ascii="仿宋" w:eastAsia="仿宋" w:hAnsi="仿宋" w:cs="仿宋" w:hint="eastAsia"/>
            <w:lang w:eastAsia="zh-CN"/>
          </w:rPr>
          <w:t>(二)、人力资源开发与培训</w:t>
        </w:r>
        <w:r>
          <w:tab/>
        </w:r>
        <w:r>
          <w:fldChar w:fldCharType="begin"/>
        </w:r>
        <w:r>
          <w:instrText xml:space="preserve"> PAGEREF _Toc10031 \h </w:instrText>
        </w:r>
        <w:r>
          <w:fldChar w:fldCharType="separate"/>
        </w:r>
        <w:r>
          <w:t>59</w:t>
        </w:r>
        <w:r>
          <w:fldChar w:fldCharType="end"/>
        </w:r>
      </w:hyperlink>
    </w:p>
    <w:p>
      <w:pPr>
        <w:pStyle w:val="TOC1"/>
        <w:tabs>
          <w:tab w:val="right" w:leader="dot" w:pos="8306"/>
        </w:tabs>
      </w:pPr>
      <w:hyperlink w:anchor="_Toc2343" w:history="1">
        <w:r>
          <w:rPr>
            <w:rFonts w:ascii="仿宋" w:eastAsia="仿宋" w:hAnsi="仿宋" w:cs="仿宋" w:hint="eastAsia"/>
            <w:lang w:eastAsia="zh-CN"/>
          </w:rPr>
          <w:t>十四、质量管理与控制</w:t>
        </w:r>
        <w:r>
          <w:tab/>
        </w:r>
        <w:r>
          <w:fldChar w:fldCharType="begin"/>
        </w:r>
        <w:r>
          <w:instrText xml:space="preserve"> PAGEREF _Toc2343 \h </w:instrText>
        </w:r>
        <w:r>
          <w:fldChar w:fldCharType="separate"/>
        </w:r>
        <w:r>
          <w:t>61</w:t>
        </w:r>
        <w:r>
          <w:fldChar w:fldCharType="end"/>
        </w:r>
      </w:hyperlink>
    </w:p>
    <w:p>
      <w:pPr>
        <w:pStyle w:val="TOC2"/>
        <w:tabs>
          <w:tab w:val="right" w:leader="dot" w:pos="8306"/>
        </w:tabs>
      </w:pPr>
      <w:hyperlink w:anchor="_Toc31669" w:history="1">
        <w:r>
          <w:rPr>
            <w:rFonts w:ascii="仿宋" w:eastAsia="仿宋" w:hAnsi="仿宋" w:cs="仿宋" w:hint="eastAsia"/>
            <w:lang w:eastAsia="zh-CN"/>
          </w:rPr>
          <w:t>(一)、质量管理体系建设</w:t>
        </w:r>
        <w:r>
          <w:tab/>
        </w:r>
        <w:r>
          <w:fldChar w:fldCharType="begin"/>
        </w:r>
        <w:r>
          <w:instrText xml:space="preserve"> PAGEREF _Toc31669 \h </w:instrText>
        </w:r>
        <w:r>
          <w:fldChar w:fldCharType="separate"/>
        </w:r>
        <w:r>
          <w:t>61</w:t>
        </w:r>
        <w:r>
          <w:fldChar w:fldCharType="end"/>
        </w:r>
      </w:hyperlink>
    </w:p>
    <w:p>
      <w:pPr>
        <w:pStyle w:val="TOC2"/>
        <w:tabs>
          <w:tab w:val="right" w:leader="dot" w:pos="8306"/>
        </w:tabs>
      </w:pPr>
      <w:hyperlink w:anchor="_Toc29662" w:history="1">
        <w:r>
          <w:rPr>
            <w:rFonts w:ascii="仿宋" w:eastAsia="仿宋" w:hAnsi="仿宋" w:cs="仿宋" w:hint="eastAsia"/>
            <w:lang w:eastAsia="zh-CN"/>
          </w:rPr>
          <w:t>(二)、质量控制措施</w:t>
        </w:r>
        <w:r>
          <w:tab/>
        </w:r>
        <w:r>
          <w:fldChar w:fldCharType="begin"/>
        </w:r>
        <w:r>
          <w:instrText xml:space="preserve"> PAGEREF _Toc29662 \h </w:instrText>
        </w:r>
        <w:r>
          <w:fldChar w:fldCharType="separate"/>
        </w:r>
        <w:r>
          <w:t>63</w:t>
        </w:r>
        <w:r>
          <w:fldChar w:fldCharType="end"/>
        </w:r>
      </w:hyperlink>
    </w:p>
    <w:p>
      <w:pPr>
        <w:pStyle w:val="TOC1"/>
        <w:tabs>
          <w:tab w:val="right" w:leader="dot" w:pos="8306"/>
        </w:tabs>
      </w:pPr>
      <w:hyperlink w:anchor="_Toc4187" w:history="1">
        <w:r>
          <w:rPr>
            <w:rFonts w:ascii="仿宋" w:eastAsia="仿宋" w:hAnsi="仿宋" w:cs="仿宋" w:hint="eastAsia"/>
            <w:lang w:eastAsia="zh-CN"/>
          </w:rPr>
          <w:t>十五、成果转化与推广应用</w:t>
        </w:r>
        <w:r>
          <w:tab/>
        </w:r>
        <w:r>
          <w:fldChar w:fldCharType="begin"/>
        </w:r>
        <w:r>
          <w:instrText xml:space="preserve"> PAGEREF _Toc4187 \h </w:instrText>
        </w:r>
        <w:r>
          <w:fldChar w:fldCharType="separate"/>
        </w:r>
        <w:r>
          <w:t>64</w:t>
        </w:r>
        <w:r>
          <w:fldChar w:fldCharType="end"/>
        </w:r>
      </w:hyperlink>
    </w:p>
    <w:p>
      <w:pPr>
        <w:pStyle w:val="TOC2"/>
        <w:tabs>
          <w:tab w:val="right" w:leader="dot" w:pos="8306"/>
        </w:tabs>
      </w:pPr>
      <w:hyperlink w:anchor="_Toc3752" w:history="1">
        <w:r>
          <w:rPr>
            <w:rFonts w:ascii="仿宋" w:eastAsia="仿宋" w:hAnsi="仿宋" w:cs="仿宋" w:hint="eastAsia"/>
            <w:lang w:eastAsia="zh-CN"/>
          </w:rPr>
          <w:t>(一)、成果转化策略制定</w:t>
        </w:r>
        <w:r>
          <w:tab/>
        </w:r>
        <w:r>
          <w:fldChar w:fldCharType="begin"/>
        </w:r>
        <w:r>
          <w:instrText xml:space="preserve"> PAGEREF _Toc3752 \h </w:instrText>
        </w:r>
        <w:r>
          <w:fldChar w:fldCharType="separate"/>
        </w:r>
        <w:r>
          <w:t>64</w:t>
        </w:r>
        <w:r>
          <w:fldChar w:fldCharType="end"/>
        </w:r>
      </w:hyperlink>
    </w:p>
    <w:p>
      <w:pPr>
        <w:pStyle w:val="TOC2"/>
        <w:tabs>
          <w:tab w:val="right" w:leader="dot" w:pos="8306"/>
        </w:tabs>
      </w:pPr>
      <w:hyperlink w:anchor="_Toc12385" w:history="1">
        <w:r>
          <w:rPr>
            <w:rFonts w:ascii="仿宋" w:eastAsia="仿宋" w:hAnsi="仿宋" w:cs="仿宋" w:hint="eastAsia"/>
            <w:lang w:eastAsia="zh-CN"/>
          </w:rPr>
          <w:t>(二)、成果推广应用方案</w:t>
        </w:r>
        <w:r>
          <w:tab/>
        </w:r>
        <w:r>
          <w:fldChar w:fldCharType="begin"/>
        </w:r>
        <w:r>
          <w:instrText xml:space="preserve"> PAGEREF _Toc12385 \h </w:instrText>
        </w:r>
        <w:r>
          <w:fldChar w:fldCharType="separate"/>
        </w:r>
        <w:r>
          <w:t>65</w:t>
        </w:r>
        <w:r>
          <w:fldChar w:fldCharType="end"/>
        </w:r>
      </w:hyperlink>
    </w:p>
    <w:p>
      <w:pPr>
        <w:pStyle w:val="TOC1"/>
        <w:tabs>
          <w:tab w:val="right" w:leader="dot" w:pos="8306"/>
        </w:tabs>
      </w:pPr>
      <w:hyperlink w:anchor="_Toc28038" w:history="1">
        <w:r>
          <w:rPr>
            <w:rFonts w:ascii="仿宋" w:eastAsia="仿宋" w:hAnsi="仿宋" w:cs="仿宋" w:hint="eastAsia"/>
            <w:lang w:eastAsia="zh-CN"/>
          </w:rPr>
          <w:t>十六、产业协同与集群发展</w:t>
        </w:r>
        <w:r>
          <w:tab/>
        </w:r>
        <w:r>
          <w:fldChar w:fldCharType="begin"/>
        </w:r>
        <w:r>
          <w:instrText xml:space="preserve"> PAGEREF _Toc28038 \h </w:instrText>
        </w:r>
        <w:r>
          <w:fldChar w:fldCharType="separate"/>
        </w:r>
        <w:r>
          <w:t>67</w:t>
        </w:r>
        <w:r>
          <w:fldChar w:fldCharType="end"/>
        </w:r>
      </w:hyperlink>
    </w:p>
    <w:p>
      <w:pPr>
        <w:pStyle w:val="TOC2"/>
        <w:tabs>
          <w:tab w:val="right" w:leader="dot" w:pos="8306"/>
        </w:tabs>
      </w:pPr>
      <w:hyperlink w:anchor="_Toc9882" w:history="1">
        <w:r>
          <w:rPr>
            <w:rFonts w:ascii="仿宋" w:eastAsia="仿宋" w:hAnsi="仿宋" w:cs="仿宋" w:hint="eastAsia"/>
            <w:lang w:eastAsia="zh-CN"/>
          </w:rPr>
          <w:t>(一)、产业协同机制建设</w:t>
        </w:r>
        <w:r>
          <w:tab/>
        </w:r>
        <w:r>
          <w:fldChar w:fldCharType="begin"/>
        </w:r>
        <w:r>
          <w:instrText xml:space="preserve"> PAGEREF _Toc9882 \h </w:instrText>
        </w:r>
        <w:r>
          <w:fldChar w:fldCharType="separate"/>
        </w:r>
        <w:r>
          <w:t>67</w:t>
        </w:r>
        <w:r>
          <w:fldChar w:fldCharType="end"/>
        </w:r>
      </w:hyperlink>
    </w:p>
    <w:p>
      <w:pPr>
        <w:pStyle w:val="TOC2"/>
        <w:tabs>
          <w:tab w:val="right" w:leader="dot" w:pos="8306"/>
        </w:tabs>
      </w:pPr>
      <w:hyperlink w:anchor="_Toc25479" w:history="1">
        <w:r>
          <w:rPr>
            <w:rFonts w:ascii="仿宋" w:eastAsia="仿宋" w:hAnsi="仿宋" w:cs="仿宋" w:hint="eastAsia"/>
            <w:lang w:eastAsia="zh-CN"/>
          </w:rPr>
          <w:t>(二)、产业集群培育与发展</w:t>
        </w:r>
        <w:r>
          <w:tab/>
        </w:r>
        <w:r>
          <w:fldChar w:fldCharType="begin"/>
        </w:r>
        <w:r>
          <w:instrText xml:space="preserve"> PAGEREF _Toc25479 \h </w:instrText>
        </w:r>
        <w:r>
          <w:fldChar w:fldCharType="separate"/>
        </w:r>
        <w:r>
          <w:t>68</w:t>
        </w:r>
        <w:r>
          <w:fldChar w:fldCharType="end"/>
        </w:r>
      </w:hyperlink>
    </w:p>
    <w:p>
      <w:pPr>
        <w:pStyle w:val="TOC1"/>
        <w:tabs>
          <w:tab w:val="right" w:leader="dot" w:pos="8306"/>
        </w:tabs>
      </w:pPr>
      <w:hyperlink w:anchor="_Toc1847" w:history="1">
        <w:r>
          <w:rPr>
            <w:rFonts w:ascii="仿宋" w:eastAsia="仿宋" w:hAnsi="仿宋" w:cs="仿宋" w:hint="eastAsia"/>
            <w:lang w:eastAsia="zh-CN"/>
          </w:rPr>
          <w:t>十七、法律法规与政策遵循</w:t>
        </w:r>
        <w:r>
          <w:tab/>
        </w:r>
        <w:r>
          <w:fldChar w:fldCharType="begin"/>
        </w:r>
        <w:r>
          <w:instrText xml:space="preserve"> PAGEREF _Toc1847 \h </w:instrText>
        </w:r>
        <w:r>
          <w:fldChar w:fldCharType="separate"/>
        </w:r>
        <w:r>
          <w:t>69</w:t>
        </w:r>
        <w:r>
          <w:fldChar w:fldCharType="end"/>
        </w:r>
      </w:hyperlink>
    </w:p>
    <w:p>
      <w:pPr>
        <w:pStyle w:val="TOC2"/>
        <w:tabs>
          <w:tab w:val="right" w:leader="dot" w:pos="8306"/>
        </w:tabs>
      </w:pPr>
      <w:hyperlink w:anchor="_Toc5102" w:history="1">
        <w:r>
          <w:rPr>
            <w:rFonts w:ascii="仿宋" w:eastAsia="仿宋" w:hAnsi="仿宋" w:cs="仿宋" w:hint="eastAsia"/>
            <w:lang w:eastAsia="zh-CN"/>
          </w:rPr>
          <w:t>(一)、法律法规遵守</w:t>
        </w:r>
        <w:r>
          <w:tab/>
        </w:r>
        <w:r>
          <w:fldChar w:fldCharType="begin"/>
        </w:r>
        <w:r>
          <w:instrText xml:space="preserve"> PAGEREF _Toc5102 \h </w:instrText>
        </w:r>
        <w:r>
          <w:fldChar w:fldCharType="separate"/>
        </w:r>
        <w:r>
          <w:t>69</w:t>
        </w:r>
        <w:r>
          <w:fldChar w:fldCharType="end"/>
        </w:r>
      </w:hyperlink>
    </w:p>
    <w:p>
      <w:pPr>
        <w:pStyle w:val="TOC2"/>
        <w:tabs>
          <w:tab w:val="right" w:leader="dot" w:pos="8306"/>
        </w:tabs>
      </w:pPr>
      <w:hyperlink w:anchor="_Toc12513" w:history="1">
        <w:r>
          <w:rPr>
            <w:rFonts w:ascii="仿宋" w:eastAsia="仿宋" w:hAnsi="仿宋" w:cs="仿宋" w:hint="eastAsia"/>
            <w:lang w:eastAsia="zh-CN"/>
          </w:rPr>
          <w:t>(二)、政策导向与利用</w:t>
        </w:r>
        <w:r>
          <w:tab/>
        </w:r>
        <w:r>
          <w:fldChar w:fldCharType="begin"/>
        </w:r>
        <w:r>
          <w:instrText xml:space="preserve"> PAGEREF _Toc12513 \h </w:instrText>
        </w:r>
        <w:r>
          <w:fldChar w:fldCharType="separate"/>
        </w:r>
        <w:r>
          <w:t>70</w:t>
        </w:r>
        <w:r>
          <w:fldChar w:fldCharType="end"/>
        </w:r>
      </w:hyperlink>
    </w:p>
    <w:p>
      <w:pPr>
        <w:pStyle w:val="TOC1"/>
        <w:tabs>
          <w:tab w:val="right" w:leader="dot" w:pos="8306"/>
        </w:tabs>
      </w:pPr>
      <w:hyperlink w:anchor="_Toc20847" w:history="1">
        <w:r>
          <w:rPr>
            <w:rFonts w:ascii="仿宋" w:eastAsia="仿宋" w:hAnsi="仿宋" w:cs="仿宋" w:hint="eastAsia"/>
            <w:lang w:eastAsia="zh-CN"/>
          </w:rPr>
          <w:t>十八、合作与交流机制建立</w:t>
        </w:r>
        <w:r>
          <w:tab/>
        </w:r>
        <w:r>
          <w:fldChar w:fldCharType="begin"/>
        </w:r>
        <w:r>
          <w:instrText xml:space="preserve"> PAGEREF _Toc20847 \h </w:instrText>
        </w:r>
        <w:r>
          <w:fldChar w:fldCharType="separate"/>
        </w:r>
        <w:r>
          <w:t>71</w:t>
        </w:r>
        <w:r>
          <w:fldChar w:fldCharType="end"/>
        </w:r>
      </w:hyperlink>
    </w:p>
    <w:p>
      <w:pPr>
        <w:pStyle w:val="TOC2"/>
        <w:tabs>
          <w:tab w:val="right" w:leader="dot" w:pos="8306"/>
        </w:tabs>
      </w:pPr>
      <w:hyperlink w:anchor="_Toc1920" w:history="1">
        <w:r>
          <w:rPr>
            <w:rFonts w:ascii="仿宋" w:eastAsia="仿宋" w:hAnsi="仿宋" w:cs="仿宋" w:hint="eastAsia"/>
            <w:lang w:eastAsia="zh-CN"/>
          </w:rPr>
          <w:t>(一)、合作伙伴选择与合作方式</w:t>
        </w:r>
        <w:r>
          <w:tab/>
        </w:r>
        <w:r>
          <w:fldChar w:fldCharType="begin"/>
        </w:r>
        <w:r>
          <w:instrText xml:space="preserve"> PAGEREF _Toc1920 \h </w:instrText>
        </w:r>
        <w:r>
          <w:fldChar w:fldCharType="separate"/>
        </w:r>
        <w:r>
          <w:t>71</w:t>
        </w:r>
        <w:r>
          <w:fldChar w:fldCharType="end"/>
        </w:r>
      </w:hyperlink>
    </w:p>
    <w:p>
      <w:pPr>
        <w:pStyle w:val="TOC2"/>
        <w:tabs>
          <w:tab w:val="right" w:leader="dot" w:pos="8306"/>
        </w:tabs>
      </w:pPr>
      <w:hyperlink w:anchor="_Toc25674" w:history="1">
        <w:r>
          <w:rPr>
            <w:rFonts w:ascii="仿宋" w:eastAsia="仿宋" w:hAnsi="仿宋" w:cs="仿宋" w:hint="eastAsia"/>
            <w:lang w:eastAsia="zh-CN"/>
          </w:rPr>
          <w:t>(二)、交流与合作平台搭建</w:t>
        </w:r>
        <w:r>
          <w:tab/>
        </w:r>
        <w:r>
          <w:fldChar w:fldCharType="begin"/>
        </w:r>
        <w:r>
          <w:instrText xml:space="preserve"> PAGEREF _Toc25674 \h </w:instrText>
        </w:r>
        <w:r>
          <w:fldChar w:fldCharType="separate"/>
        </w:r>
        <w:r>
          <w:t>72</w:t>
        </w:r>
        <w:r>
          <w:fldChar w:fldCharType="end"/>
        </w:r>
      </w:hyperlink>
    </w:p>
    <w:p>
      <w:pPr>
        <w:pStyle w:val="TOC1"/>
        <w:tabs>
          <w:tab w:val="right" w:leader="dot" w:pos="8306"/>
        </w:tabs>
      </w:pPr>
      <w:hyperlink w:anchor="_Toc15975" w:history="1">
        <w:r>
          <w:rPr>
            <w:rFonts w:ascii="仿宋" w:eastAsia="仿宋" w:hAnsi="仿宋" w:cs="仿宋" w:hint="eastAsia"/>
            <w:lang w:eastAsia="zh-CN"/>
          </w:rPr>
          <w:t>十九、设施与设备管理</w:t>
        </w:r>
        <w:r>
          <w:tab/>
        </w:r>
        <w:r>
          <w:fldChar w:fldCharType="begin"/>
        </w:r>
        <w:r>
          <w:instrText xml:space="preserve"> PAGEREF _Toc15975 \h </w:instrText>
        </w:r>
        <w:r>
          <w:fldChar w:fldCharType="separate"/>
        </w:r>
        <w:r>
          <w:t>74</w:t>
        </w:r>
        <w:r>
          <w:fldChar w:fldCharType="end"/>
        </w:r>
      </w:hyperlink>
    </w:p>
    <w:p>
      <w:pPr>
        <w:pStyle w:val="TOC2"/>
        <w:tabs>
          <w:tab w:val="right" w:leader="dot" w:pos="8306"/>
        </w:tabs>
      </w:pPr>
      <w:hyperlink w:anchor="_Toc22097" w:history="1">
        <w:r>
          <w:rPr>
            <w:rFonts w:ascii="仿宋" w:eastAsia="仿宋" w:hAnsi="仿宋" w:cs="仿宋" w:hint="eastAsia"/>
            <w:lang w:eastAsia="zh-CN"/>
          </w:rPr>
          <w:t>(一)、设施规划与配置</w:t>
        </w:r>
        <w:r>
          <w:tab/>
        </w:r>
        <w:r>
          <w:fldChar w:fldCharType="begin"/>
        </w:r>
        <w:r>
          <w:instrText xml:space="preserve"> PAGEREF _Toc22097 \h </w:instrText>
        </w:r>
        <w:r>
          <w:fldChar w:fldCharType="separate"/>
        </w:r>
        <w:r>
          <w:t>74</w:t>
        </w:r>
        <w:r>
          <w:fldChar w:fldCharType="end"/>
        </w:r>
      </w:hyperlink>
    </w:p>
    <w:p>
      <w:pPr>
        <w:pStyle w:val="TOC2"/>
        <w:tabs>
          <w:tab w:val="right" w:leader="dot" w:pos="8306"/>
        </w:tabs>
      </w:pPr>
      <w:hyperlink w:anchor="_Toc29888" w:history="1">
        <w:r>
          <w:rPr>
            <w:rFonts w:ascii="仿宋" w:eastAsia="仿宋" w:hAnsi="仿宋" w:cs="仿宋" w:hint="eastAsia"/>
            <w:lang w:eastAsia="zh-CN"/>
          </w:rPr>
          <w:t>(二)、设备采购与维护管理</w:t>
        </w:r>
        <w:r>
          <w:tab/>
        </w:r>
        <w:r>
          <w:fldChar w:fldCharType="begin"/>
        </w:r>
        <w:r>
          <w:instrText xml:space="preserve"> PAGEREF _Toc29888 \h </w:instrText>
        </w:r>
        <w:r>
          <w:fldChar w:fldCharType="separate"/>
        </w:r>
        <w:r>
          <w:t>74</w:t>
        </w:r>
        <w:r>
          <w:fldChar w:fldCharType="end"/>
        </w:r>
      </w:hyperlink>
    </w:p>
    <w:p>
      <w:pPr>
        <w:pStyle w:val="TOC2"/>
        <w:tabs>
          <w:tab w:val="right" w:leader="dot" w:pos="8306"/>
        </w:tabs>
      </w:pPr>
      <w:hyperlink w:anchor="_Toc7201" w:history="1">
        <w:r>
          <w:rPr>
            <w:rFonts w:ascii="仿宋" w:eastAsia="仿宋" w:hAnsi="仿宋" w:cs="仿宋" w:hint="eastAsia"/>
            <w:lang w:eastAsia="zh-CN"/>
          </w:rPr>
          <w:t>(三)、设施设备升级策略</w:t>
        </w:r>
        <w:r>
          <w:tab/>
        </w:r>
        <w:r>
          <w:fldChar w:fldCharType="begin"/>
        </w:r>
        <w:r>
          <w:instrText xml:space="preserve"> PAGEREF _Toc7201 \h </w:instrText>
        </w:r>
        <w:r>
          <w:fldChar w:fldCharType="separate"/>
        </w:r>
        <w:r>
          <w:t>75</w:t>
        </w:r>
        <w:r>
          <w:fldChar w:fldCharType="end"/>
        </w:r>
      </w:hyperlink>
    </w:p>
    <w:p>
      <w:pPr>
        <w:pStyle w:val="TOC1"/>
        <w:tabs>
          <w:tab w:val="right" w:leader="dot" w:pos="8306"/>
        </w:tabs>
      </w:pPr>
      <w:hyperlink w:anchor="_Toc15973" w:history="1">
        <w:r>
          <w:rPr>
            <w:rFonts w:ascii="仿宋" w:eastAsia="仿宋" w:hAnsi="仿宋" w:cs="仿宋" w:hint="eastAsia"/>
            <w:lang w:eastAsia="zh-CN"/>
          </w:rPr>
          <w:t>二十、企业合规与伦理</w:t>
        </w:r>
        <w:r>
          <w:tab/>
        </w:r>
        <w:r>
          <w:fldChar w:fldCharType="begin"/>
        </w:r>
        <w:r>
          <w:instrText xml:space="preserve"> PAGEREF _Toc15973 \h </w:instrText>
        </w:r>
        <w:r>
          <w:fldChar w:fldCharType="separate"/>
        </w:r>
        <w:r>
          <w:t>76</w:t>
        </w:r>
        <w:r>
          <w:fldChar w:fldCharType="end"/>
        </w:r>
      </w:hyperlink>
    </w:p>
    <w:p>
      <w:pPr>
        <w:pStyle w:val="TOC2"/>
        <w:tabs>
          <w:tab w:val="right" w:leader="dot" w:pos="8306"/>
        </w:tabs>
      </w:pPr>
      <w:hyperlink w:anchor="_Toc27921" w:history="1">
        <w:r>
          <w:rPr>
            <w:rFonts w:ascii="仿宋" w:eastAsia="仿宋" w:hAnsi="仿宋" w:cs="仿宋" w:hint="eastAsia"/>
            <w:lang w:eastAsia="zh-CN"/>
          </w:rPr>
          <w:t>(一)、合规政策与程序</w:t>
        </w:r>
        <w:r>
          <w:tab/>
        </w:r>
        <w:r>
          <w:fldChar w:fldCharType="begin"/>
        </w:r>
        <w:r>
          <w:instrText xml:space="preserve"> PAGEREF _Toc27921 \h </w:instrText>
        </w:r>
        <w:r>
          <w:fldChar w:fldCharType="separate"/>
        </w:r>
        <w:r>
          <w:t>76</w:t>
        </w:r>
        <w:r>
          <w:fldChar w:fldCharType="end"/>
        </w:r>
      </w:hyperlink>
    </w:p>
    <w:p>
      <w:pPr>
        <w:pStyle w:val="TOC2"/>
        <w:tabs>
          <w:tab w:val="right" w:leader="dot" w:pos="8306"/>
        </w:tabs>
      </w:pPr>
      <w:hyperlink w:anchor="_Toc17557" w:history="1">
        <w:r>
          <w:rPr>
            <w:rFonts w:ascii="仿宋" w:eastAsia="仿宋" w:hAnsi="仿宋" w:cs="仿宋" w:hint="eastAsia"/>
            <w:lang w:eastAsia="zh-CN"/>
          </w:rPr>
          <w:t>(二)、伦理规范与培训</w:t>
        </w:r>
        <w:r>
          <w:tab/>
        </w:r>
        <w:r>
          <w:fldChar w:fldCharType="begin"/>
        </w:r>
        <w:r>
          <w:instrText xml:space="preserve"> PAGEREF _Toc17557 \h </w:instrText>
        </w:r>
        <w:r>
          <w:fldChar w:fldCharType="separate"/>
        </w:r>
        <w:r>
          <w:t>77</w:t>
        </w:r>
        <w:r>
          <w:fldChar w:fldCharType="end"/>
        </w:r>
      </w:hyperlink>
    </w:p>
    <w:p>
      <w:pPr>
        <w:pStyle w:val="TOC2"/>
        <w:tabs>
          <w:tab w:val="right" w:leader="dot" w:pos="8306"/>
        </w:tabs>
      </w:pPr>
      <w:hyperlink w:anchor="_Toc26531" w:history="1">
        <w:r>
          <w:rPr>
            <w:rFonts w:ascii="仿宋" w:eastAsia="仿宋" w:hAnsi="仿宋" w:cs="仿宋" w:hint="eastAsia"/>
            <w:lang w:eastAsia="zh-CN"/>
          </w:rPr>
          <w:t>(三)、合规风险评估</w:t>
        </w:r>
        <w:r>
          <w:tab/>
        </w:r>
        <w:r>
          <w:fldChar w:fldCharType="begin"/>
        </w:r>
        <w:r>
          <w:instrText xml:space="preserve"> PAGEREF _Toc26531 \h </w:instrText>
        </w:r>
        <w:r>
          <w:fldChar w:fldCharType="separate"/>
        </w:r>
        <w:r>
          <w:t>78</w:t>
        </w:r>
        <w:r>
          <w:fldChar w:fldCharType="end"/>
        </w:r>
      </w:hyperlink>
    </w:p>
    <w:p>
      <w:pPr>
        <w:pStyle w:val="TOC2"/>
        <w:tabs>
          <w:tab w:val="right" w:leader="dot" w:pos="8306"/>
        </w:tabs>
      </w:pPr>
      <w:hyperlink w:anchor="_Toc17690" w:history="1">
        <w:r>
          <w:rPr>
            <w:rFonts w:ascii="仿宋" w:eastAsia="仿宋" w:hAnsi="仿宋" w:cs="仿宋" w:hint="eastAsia"/>
            <w:lang w:eastAsia="zh-CN"/>
          </w:rPr>
          <w:t>(四)、合规监督与执行</w:t>
        </w:r>
        <w:r>
          <w:tab/>
        </w:r>
        <w:r>
          <w:fldChar w:fldCharType="begin"/>
        </w:r>
        <w:r>
          <w:instrText xml:space="preserve"> PAGEREF _Toc17690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518"/>
      <w:r>
        <w:rPr>
          <w:rFonts w:ascii="仿宋" w:eastAsia="仿宋" w:hAnsi="仿宋" w:cs="仿宋" w:hint="eastAsia"/>
          <w:sz w:val="28"/>
          <w:lang w:eastAsia="zh-CN"/>
        </w:rPr>
        <w:t>一、互联网公关项目概论</w:t>
      </w:r>
      <w:bookmarkEnd w:id="2"/>
    </w:p>
    <w:p>
      <w:pPr>
        <w:pStyle w:val="Heading2"/>
        <w:rPr>
          <w:rFonts w:ascii="仿宋" w:eastAsia="仿宋" w:hAnsi="仿宋" w:cs="仿宋" w:hint="eastAsia"/>
          <w:lang w:eastAsia="zh-CN"/>
        </w:rPr>
      </w:pPr>
      <w:bookmarkStart w:id="3" w:name="_Toc1969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互联网公关项目的申报单位是“XXX实业发展公司”，这是一家在其所处行业内备受尊敬的企业。公司自成立以来，通过其在互联网公关项目中表现出的创新精神和卓越执行力，在市场上赢得了显著的地位。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该公司的法定代表人秦XX，在互联网公关项目及其他多个行业领域中都有着显著的贡献。秦XX以其出色的领导才能和敏锐的商业洞察力，带领公司在互联网公关项目等多个领域实现了持续的成长和成功。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互联网公关项目的重要合作伙伴。公司专注于[行业名称]领域，以创新作为驱动力，不断推动技术进步和市场扩张。在互联网公关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互联网公关项目中展现了强劲的增长和稳定的财务表现。公司通过有效的策略，在互联网公关项目中扩大了其市场份额并增强了盈利能力。同时，公司积极承担社会责任，参与各类社会公益项目，增强了其在互联网公关项目中的品牌形象和社会影响力。</w:t>
      </w:r>
    </w:p>
    <w:p>
      <w:pPr>
        <w:pStyle w:val="Heading2"/>
        <w:ind w:firstLine="560" w:firstLineChars="200"/>
        <w:rPr>
          <w:rFonts w:ascii="仿宋" w:eastAsia="仿宋" w:hAnsi="仿宋" w:cs="仿宋" w:hint="eastAsia"/>
          <w:sz w:val="28"/>
          <w:lang w:eastAsia="zh-CN"/>
        </w:rPr>
      </w:pPr>
      <w:bookmarkStart w:id="4" w:name="_Toc863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互联网公关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互联网公关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6276"/>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7823"/>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2524"/>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8613"/>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一、互联网公关项目的市场准入条件分析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互联网公关项目而言，市场准入条件首先取决于政策法规环境。政府对于[行业名称]领域的法规，如环保标准、税收政策、和技术使用规范，直接影响互联网公关项目的运营和成本结构。例如，若政府针对使用可再生能源的企业提供税收优惠，这将对互联网公关项目的财务规划产生重要影响。同时，考虑经济环境和消费者偏好的变化对互联网公关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二、互联网公关项目的行业规范与合规性要求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互联网公关项目来说，遵守行业规范和合规性要求是确保项目顺利进行的基础。这包括遵循质量控制标准、安全规定、数据保护法规等。例如，若互联网公关项目涉及数据处理，须严格遵守相关的数据保护法规。此外，行业内部的自律规范，如产品标准和服务流程，也对于提升互联网公关项目在行业内的认可度和竞争力至关重要。项目管理团队必须不断更新策略，以应对行业规范和法规的变化，确保互联网公关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三、互联网公关项目的竞争格局和战略定位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互联网公关项目的发展规划中，理解行业的竞争格局对于制定有效的市场策略极为关键。这包括分析主要竞争对手的市场地位、优势及其业务模式。互联网公关项目面临的竞争对手可能包括大型成熟企业和创新型初创公司，各自采取不同的市场策略。因此，互联网公关项目需精确地定位自己的市场策略，如专注于产品创新、客户服务或成本效率，以在竞争中占据优势。通过深入的市场和竞争分析，互联网公关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5496"/>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28598"/>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https://d.book118.com/675302321003011130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互联网公关项目可行性建设方案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8B03DD"/>
    <w:rsid w:val="258B03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5302321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2024-03-14T00:29:00Z</dcterms:created>
  <dcterms:modified xsi:type="dcterms:W3CDTF">2024-03-14T00:30:33Z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9BB0224F5AF74B8B8BF3C007014DE764_11</vt:lpwstr>
  </property>
  <property fmtid="{D5CDD505-2E9C-101B-9397-08002B2CF9AE}" pid="3" name="KSOProductBuildVer">
    <vt:lpwstr>2052-12.1.0.16250</vt:lpwstr>
  </property>
</Properties>
</file>