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38" w:history="1">
        <w:r>
          <w:rPr>
            <w:rFonts w:ascii="仿宋" w:eastAsia="仿宋" w:hAnsi="仿宋" w:cs="仿宋" w:hint="eastAsia"/>
            <w:lang w:eastAsia="zh-CN"/>
          </w:rPr>
          <w:t>概论</w:t>
        </w:r>
        <w:r>
          <w:tab/>
        </w:r>
        <w:r>
          <w:fldChar w:fldCharType="begin"/>
        </w:r>
        <w:r>
          <w:instrText xml:space="preserve"> PAGEREF _Toc23038 \h </w:instrText>
        </w:r>
        <w:r>
          <w:fldChar w:fldCharType="separate"/>
        </w:r>
        <w:r>
          <w:t>3</w:t>
        </w:r>
        <w:r>
          <w:fldChar w:fldCharType="end"/>
        </w:r>
      </w:hyperlink>
    </w:p>
    <w:p>
      <w:pPr>
        <w:pStyle w:val="TOC1"/>
        <w:tabs>
          <w:tab w:val="right" w:leader="dot" w:pos="8306"/>
        </w:tabs>
      </w:pPr>
      <w:hyperlink w:anchor="_Toc2577" w:history="1">
        <w:r>
          <w:rPr>
            <w:rFonts w:ascii="仿宋" w:eastAsia="仿宋" w:hAnsi="仿宋" w:cs="仿宋" w:hint="eastAsia"/>
            <w:lang w:eastAsia="zh-CN"/>
          </w:rPr>
          <w:t>一、离心泵项目文档管理</w:t>
        </w:r>
        <w:r>
          <w:tab/>
        </w:r>
        <w:r>
          <w:fldChar w:fldCharType="begin"/>
        </w:r>
        <w:r>
          <w:instrText xml:space="preserve"> PAGEREF _Toc2577 \h </w:instrText>
        </w:r>
        <w:r>
          <w:fldChar w:fldCharType="separate"/>
        </w:r>
        <w:r>
          <w:t>3</w:t>
        </w:r>
        <w:r>
          <w:fldChar w:fldCharType="end"/>
        </w:r>
      </w:hyperlink>
    </w:p>
    <w:p>
      <w:pPr>
        <w:pStyle w:val="TOC2"/>
        <w:tabs>
          <w:tab w:val="right" w:leader="dot" w:pos="8306"/>
        </w:tabs>
      </w:pPr>
      <w:hyperlink w:anchor="_Toc5298" w:history="1">
        <w:r>
          <w:rPr>
            <w:rFonts w:ascii="仿宋" w:eastAsia="仿宋" w:hAnsi="仿宋" w:cs="仿宋" w:hint="eastAsia"/>
            <w:lang w:eastAsia="zh-CN"/>
          </w:rPr>
          <w:t>(一)、文档编制与审查</w:t>
        </w:r>
        <w:r>
          <w:tab/>
        </w:r>
        <w:r>
          <w:fldChar w:fldCharType="begin"/>
        </w:r>
        <w:r>
          <w:instrText xml:space="preserve"> PAGEREF _Toc5298 \h </w:instrText>
        </w:r>
        <w:r>
          <w:fldChar w:fldCharType="separate"/>
        </w:r>
        <w:r>
          <w:t>3</w:t>
        </w:r>
        <w:r>
          <w:fldChar w:fldCharType="end"/>
        </w:r>
      </w:hyperlink>
    </w:p>
    <w:p>
      <w:pPr>
        <w:pStyle w:val="TOC2"/>
        <w:tabs>
          <w:tab w:val="right" w:leader="dot" w:pos="8306"/>
        </w:tabs>
      </w:pPr>
      <w:hyperlink w:anchor="_Toc7795" w:history="1">
        <w:r>
          <w:rPr>
            <w:rFonts w:ascii="仿宋" w:eastAsia="仿宋" w:hAnsi="仿宋" w:cs="仿宋" w:hint="eastAsia"/>
            <w:lang w:eastAsia="zh-CN"/>
          </w:rPr>
          <w:t>(二)、文档发布与分发</w:t>
        </w:r>
        <w:r>
          <w:tab/>
        </w:r>
        <w:r>
          <w:fldChar w:fldCharType="begin"/>
        </w:r>
        <w:r>
          <w:instrText xml:space="preserve"> PAGEREF _Toc7795 \h </w:instrText>
        </w:r>
        <w:r>
          <w:fldChar w:fldCharType="separate"/>
        </w:r>
        <w:r>
          <w:t>4</w:t>
        </w:r>
        <w:r>
          <w:fldChar w:fldCharType="end"/>
        </w:r>
      </w:hyperlink>
    </w:p>
    <w:p>
      <w:pPr>
        <w:pStyle w:val="TOC2"/>
        <w:tabs>
          <w:tab w:val="right" w:leader="dot" w:pos="8306"/>
        </w:tabs>
      </w:pPr>
      <w:hyperlink w:anchor="_Toc21936" w:history="1">
        <w:r>
          <w:rPr>
            <w:rFonts w:ascii="仿宋" w:eastAsia="仿宋" w:hAnsi="仿宋" w:cs="仿宋" w:hint="eastAsia"/>
            <w:lang w:eastAsia="zh-CN"/>
          </w:rPr>
          <w:t>(三)、文档存档与归档</w:t>
        </w:r>
        <w:r>
          <w:tab/>
        </w:r>
        <w:r>
          <w:fldChar w:fldCharType="begin"/>
        </w:r>
        <w:r>
          <w:instrText xml:space="preserve"> PAGEREF _Toc21936 \h </w:instrText>
        </w:r>
        <w:r>
          <w:fldChar w:fldCharType="separate"/>
        </w:r>
        <w:r>
          <w:t>5</w:t>
        </w:r>
        <w:r>
          <w:fldChar w:fldCharType="end"/>
        </w:r>
      </w:hyperlink>
    </w:p>
    <w:p>
      <w:pPr>
        <w:pStyle w:val="TOC1"/>
        <w:tabs>
          <w:tab w:val="right" w:leader="dot" w:pos="8306"/>
        </w:tabs>
      </w:pPr>
      <w:hyperlink w:anchor="_Toc32300" w:history="1">
        <w:r>
          <w:rPr>
            <w:rFonts w:ascii="仿宋" w:eastAsia="仿宋" w:hAnsi="仿宋" w:cs="仿宋" w:hint="eastAsia"/>
            <w:lang w:eastAsia="zh-CN"/>
          </w:rPr>
          <w:t>二、离心泵项目建设单位说明</w:t>
        </w:r>
        <w:r>
          <w:tab/>
        </w:r>
        <w:r>
          <w:fldChar w:fldCharType="begin"/>
        </w:r>
        <w:r>
          <w:instrText xml:space="preserve"> PAGEREF _Toc32300 \h </w:instrText>
        </w:r>
        <w:r>
          <w:fldChar w:fldCharType="separate"/>
        </w:r>
        <w:r>
          <w:t>6</w:t>
        </w:r>
        <w:r>
          <w:fldChar w:fldCharType="end"/>
        </w:r>
      </w:hyperlink>
    </w:p>
    <w:p>
      <w:pPr>
        <w:pStyle w:val="TOC2"/>
        <w:tabs>
          <w:tab w:val="right" w:leader="dot" w:pos="8306"/>
        </w:tabs>
      </w:pPr>
      <w:hyperlink w:anchor="_Toc30479" w:history="1">
        <w:r>
          <w:rPr>
            <w:rFonts w:ascii="仿宋" w:eastAsia="仿宋" w:hAnsi="仿宋" w:cs="仿宋" w:hint="eastAsia"/>
            <w:lang w:eastAsia="zh-CN"/>
          </w:rPr>
          <w:t>(一)、离心泵项目承办单位基本情况</w:t>
        </w:r>
        <w:r>
          <w:tab/>
        </w:r>
        <w:r>
          <w:fldChar w:fldCharType="begin"/>
        </w:r>
        <w:r>
          <w:instrText xml:space="preserve"> PAGEREF _Toc30479 \h </w:instrText>
        </w:r>
        <w:r>
          <w:fldChar w:fldCharType="separate"/>
        </w:r>
        <w:r>
          <w:t>6</w:t>
        </w:r>
        <w:r>
          <w:fldChar w:fldCharType="end"/>
        </w:r>
      </w:hyperlink>
    </w:p>
    <w:p>
      <w:pPr>
        <w:pStyle w:val="TOC2"/>
        <w:tabs>
          <w:tab w:val="right" w:leader="dot" w:pos="8306"/>
        </w:tabs>
      </w:pPr>
      <w:hyperlink w:anchor="_Toc24206" w:history="1">
        <w:r>
          <w:rPr>
            <w:rFonts w:ascii="仿宋" w:eastAsia="仿宋" w:hAnsi="仿宋" w:cs="仿宋" w:hint="eastAsia"/>
            <w:lang w:eastAsia="zh-CN"/>
          </w:rPr>
          <w:t>(二)、公司经济效益分析</w:t>
        </w:r>
        <w:r>
          <w:tab/>
        </w:r>
        <w:r>
          <w:fldChar w:fldCharType="begin"/>
        </w:r>
        <w:r>
          <w:instrText xml:space="preserve"> PAGEREF _Toc24206 \h </w:instrText>
        </w:r>
        <w:r>
          <w:fldChar w:fldCharType="separate"/>
        </w:r>
        <w:r>
          <w:t>7</w:t>
        </w:r>
        <w:r>
          <w:fldChar w:fldCharType="end"/>
        </w:r>
      </w:hyperlink>
    </w:p>
    <w:p>
      <w:pPr>
        <w:pStyle w:val="TOC1"/>
        <w:tabs>
          <w:tab w:val="right" w:leader="dot" w:pos="8306"/>
        </w:tabs>
      </w:pPr>
      <w:hyperlink w:anchor="_Toc30220" w:history="1">
        <w:r>
          <w:rPr>
            <w:rFonts w:ascii="仿宋" w:eastAsia="仿宋" w:hAnsi="仿宋" w:cs="仿宋" w:hint="eastAsia"/>
            <w:lang w:eastAsia="zh-CN"/>
          </w:rPr>
          <w:t>三、产品规划分析</w:t>
        </w:r>
        <w:r>
          <w:tab/>
        </w:r>
        <w:r>
          <w:fldChar w:fldCharType="begin"/>
        </w:r>
        <w:r>
          <w:instrText xml:space="preserve"> PAGEREF _Toc30220 \h </w:instrText>
        </w:r>
        <w:r>
          <w:fldChar w:fldCharType="separate"/>
        </w:r>
        <w:r>
          <w:t>8</w:t>
        </w:r>
        <w:r>
          <w:fldChar w:fldCharType="end"/>
        </w:r>
      </w:hyperlink>
    </w:p>
    <w:p>
      <w:pPr>
        <w:pStyle w:val="TOC2"/>
        <w:tabs>
          <w:tab w:val="right" w:leader="dot" w:pos="8306"/>
        </w:tabs>
      </w:pPr>
      <w:hyperlink w:anchor="_Toc14412" w:history="1">
        <w:r>
          <w:rPr>
            <w:rFonts w:ascii="仿宋" w:eastAsia="仿宋" w:hAnsi="仿宋" w:cs="仿宋" w:hint="eastAsia"/>
            <w:lang w:eastAsia="zh-CN"/>
          </w:rPr>
          <w:t>(一)、产品规划</w:t>
        </w:r>
        <w:r>
          <w:tab/>
        </w:r>
        <w:r>
          <w:fldChar w:fldCharType="begin"/>
        </w:r>
        <w:r>
          <w:instrText xml:space="preserve"> PAGEREF _Toc14412 \h </w:instrText>
        </w:r>
        <w:r>
          <w:fldChar w:fldCharType="separate"/>
        </w:r>
        <w:r>
          <w:t>8</w:t>
        </w:r>
        <w:r>
          <w:fldChar w:fldCharType="end"/>
        </w:r>
      </w:hyperlink>
    </w:p>
    <w:p>
      <w:pPr>
        <w:pStyle w:val="TOC2"/>
        <w:tabs>
          <w:tab w:val="right" w:leader="dot" w:pos="8306"/>
        </w:tabs>
      </w:pPr>
      <w:hyperlink w:anchor="_Toc16210" w:history="1">
        <w:r>
          <w:rPr>
            <w:rFonts w:ascii="仿宋" w:eastAsia="仿宋" w:hAnsi="仿宋" w:cs="仿宋" w:hint="eastAsia"/>
            <w:lang w:eastAsia="zh-CN"/>
          </w:rPr>
          <w:t>(二)、建设规模</w:t>
        </w:r>
        <w:r>
          <w:tab/>
        </w:r>
        <w:r>
          <w:fldChar w:fldCharType="begin"/>
        </w:r>
        <w:r>
          <w:instrText xml:space="preserve"> PAGEREF _Toc16210 \h </w:instrText>
        </w:r>
        <w:r>
          <w:fldChar w:fldCharType="separate"/>
        </w:r>
        <w:r>
          <w:t>9</w:t>
        </w:r>
        <w:r>
          <w:fldChar w:fldCharType="end"/>
        </w:r>
      </w:hyperlink>
    </w:p>
    <w:p>
      <w:pPr>
        <w:pStyle w:val="TOC1"/>
        <w:tabs>
          <w:tab w:val="right" w:leader="dot" w:pos="8306"/>
        </w:tabs>
      </w:pPr>
      <w:hyperlink w:anchor="_Toc18721" w:history="1">
        <w:r>
          <w:rPr>
            <w:rFonts w:ascii="仿宋" w:eastAsia="仿宋" w:hAnsi="仿宋" w:cs="仿宋" w:hint="eastAsia"/>
            <w:lang w:eastAsia="zh-CN"/>
          </w:rPr>
          <w:t>四、离心泵项目建设背景及必要性分析</w:t>
        </w:r>
        <w:r>
          <w:tab/>
        </w:r>
        <w:r>
          <w:fldChar w:fldCharType="begin"/>
        </w:r>
        <w:r>
          <w:instrText xml:space="preserve"> PAGEREF _Toc18721 \h </w:instrText>
        </w:r>
        <w:r>
          <w:fldChar w:fldCharType="separate"/>
        </w:r>
        <w:r>
          <w:t>10</w:t>
        </w:r>
        <w:r>
          <w:fldChar w:fldCharType="end"/>
        </w:r>
      </w:hyperlink>
    </w:p>
    <w:p>
      <w:pPr>
        <w:pStyle w:val="TOC2"/>
        <w:tabs>
          <w:tab w:val="right" w:leader="dot" w:pos="8306"/>
        </w:tabs>
      </w:pPr>
      <w:hyperlink w:anchor="_Toc30331" w:history="1">
        <w:r>
          <w:rPr>
            <w:rFonts w:ascii="仿宋" w:eastAsia="仿宋" w:hAnsi="仿宋" w:cs="仿宋" w:hint="eastAsia"/>
            <w:lang w:eastAsia="zh-CN"/>
          </w:rPr>
          <w:t>(一)、离心泵项目背景分析</w:t>
        </w:r>
        <w:r>
          <w:tab/>
        </w:r>
        <w:r>
          <w:fldChar w:fldCharType="begin"/>
        </w:r>
        <w:r>
          <w:instrText xml:space="preserve"> PAGEREF _Toc30331 \h </w:instrText>
        </w:r>
        <w:r>
          <w:fldChar w:fldCharType="separate"/>
        </w:r>
        <w:r>
          <w:t>10</w:t>
        </w:r>
        <w:r>
          <w:fldChar w:fldCharType="end"/>
        </w:r>
      </w:hyperlink>
    </w:p>
    <w:p>
      <w:pPr>
        <w:pStyle w:val="TOC2"/>
        <w:tabs>
          <w:tab w:val="right" w:leader="dot" w:pos="8306"/>
        </w:tabs>
      </w:pPr>
      <w:hyperlink w:anchor="_Toc22472" w:history="1">
        <w:r>
          <w:rPr>
            <w:rFonts w:ascii="仿宋" w:eastAsia="仿宋" w:hAnsi="仿宋" w:cs="仿宋" w:hint="eastAsia"/>
            <w:lang w:eastAsia="zh-CN"/>
          </w:rPr>
          <w:t>(二)、离心泵项目建设必要性分析</w:t>
        </w:r>
        <w:r>
          <w:tab/>
        </w:r>
        <w:r>
          <w:fldChar w:fldCharType="begin"/>
        </w:r>
        <w:r>
          <w:instrText xml:space="preserve"> PAGEREF _Toc22472 \h </w:instrText>
        </w:r>
        <w:r>
          <w:fldChar w:fldCharType="separate"/>
        </w:r>
        <w:r>
          <w:t>11</w:t>
        </w:r>
        <w:r>
          <w:fldChar w:fldCharType="end"/>
        </w:r>
      </w:hyperlink>
    </w:p>
    <w:p>
      <w:pPr>
        <w:pStyle w:val="TOC1"/>
        <w:tabs>
          <w:tab w:val="right" w:leader="dot" w:pos="8306"/>
        </w:tabs>
      </w:pPr>
      <w:hyperlink w:anchor="_Toc23229" w:history="1">
        <w:r>
          <w:rPr>
            <w:rFonts w:ascii="仿宋" w:eastAsia="仿宋" w:hAnsi="仿宋" w:cs="仿宋" w:hint="eastAsia"/>
            <w:lang w:eastAsia="zh-CN"/>
          </w:rPr>
          <w:t>五、工艺说明</w:t>
        </w:r>
        <w:r>
          <w:tab/>
        </w:r>
        <w:r>
          <w:fldChar w:fldCharType="begin"/>
        </w:r>
        <w:r>
          <w:instrText xml:space="preserve"> PAGEREF _Toc23229 \h </w:instrText>
        </w:r>
        <w:r>
          <w:fldChar w:fldCharType="separate"/>
        </w:r>
        <w:r>
          <w:t>13</w:t>
        </w:r>
        <w:r>
          <w:fldChar w:fldCharType="end"/>
        </w:r>
      </w:hyperlink>
    </w:p>
    <w:p>
      <w:pPr>
        <w:pStyle w:val="TOC2"/>
        <w:tabs>
          <w:tab w:val="right" w:leader="dot" w:pos="8306"/>
        </w:tabs>
      </w:pPr>
      <w:hyperlink w:anchor="_Toc29819" w:history="1">
        <w:r>
          <w:rPr>
            <w:rFonts w:ascii="仿宋" w:eastAsia="仿宋" w:hAnsi="仿宋" w:cs="仿宋" w:hint="eastAsia"/>
            <w:lang w:eastAsia="zh-CN"/>
          </w:rPr>
          <w:t>(一)、技术管理特点</w:t>
        </w:r>
        <w:r>
          <w:tab/>
        </w:r>
        <w:r>
          <w:fldChar w:fldCharType="begin"/>
        </w:r>
        <w:r>
          <w:instrText xml:space="preserve"> PAGEREF _Toc29819 \h </w:instrText>
        </w:r>
        <w:r>
          <w:fldChar w:fldCharType="separate"/>
        </w:r>
        <w:r>
          <w:t>13</w:t>
        </w:r>
        <w:r>
          <w:fldChar w:fldCharType="end"/>
        </w:r>
      </w:hyperlink>
    </w:p>
    <w:p>
      <w:pPr>
        <w:pStyle w:val="TOC2"/>
        <w:tabs>
          <w:tab w:val="right" w:leader="dot" w:pos="8306"/>
        </w:tabs>
      </w:pPr>
      <w:hyperlink w:anchor="_Toc14815" w:history="1">
        <w:r>
          <w:rPr>
            <w:rFonts w:ascii="仿宋" w:eastAsia="仿宋" w:hAnsi="仿宋" w:cs="仿宋" w:hint="eastAsia"/>
            <w:lang w:eastAsia="zh-CN"/>
          </w:rPr>
          <w:t>(二)、离心泵项目工艺技术设计方案</w:t>
        </w:r>
        <w:r>
          <w:tab/>
        </w:r>
        <w:r>
          <w:fldChar w:fldCharType="begin"/>
        </w:r>
        <w:r>
          <w:instrText xml:space="preserve"> PAGEREF _Toc14815 \h </w:instrText>
        </w:r>
        <w:r>
          <w:fldChar w:fldCharType="separate"/>
        </w:r>
        <w:r>
          <w:t>14</w:t>
        </w:r>
        <w:r>
          <w:fldChar w:fldCharType="end"/>
        </w:r>
      </w:hyperlink>
    </w:p>
    <w:p>
      <w:pPr>
        <w:pStyle w:val="TOC2"/>
        <w:tabs>
          <w:tab w:val="right" w:leader="dot" w:pos="8306"/>
        </w:tabs>
      </w:pPr>
      <w:hyperlink w:anchor="_Toc652" w:history="1">
        <w:r>
          <w:rPr>
            <w:rFonts w:ascii="仿宋" w:eastAsia="仿宋" w:hAnsi="仿宋" w:cs="仿宋" w:hint="eastAsia"/>
            <w:lang w:eastAsia="zh-CN"/>
          </w:rPr>
          <w:t>(三)、设备选型方案</w:t>
        </w:r>
        <w:r>
          <w:tab/>
        </w:r>
        <w:r>
          <w:fldChar w:fldCharType="begin"/>
        </w:r>
        <w:r>
          <w:instrText xml:space="preserve"> PAGEREF _Toc652 \h </w:instrText>
        </w:r>
        <w:r>
          <w:fldChar w:fldCharType="separate"/>
        </w:r>
        <w:r>
          <w:t>15</w:t>
        </w:r>
        <w:r>
          <w:fldChar w:fldCharType="end"/>
        </w:r>
      </w:hyperlink>
    </w:p>
    <w:p>
      <w:pPr>
        <w:pStyle w:val="TOC1"/>
        <w:tabs>
          <w:tab w:val="right" w:leader="dot" w:pos="8306"/>
        </w:tabs>
      </w:pPr>
      <w:hyperlink w:anchor="_Toc11237" w:history="1">
        <w:r>
          <w:rPr>
            <w:rFonts w:ascii="仿宋" w:eastAsia="仿宋" w:hAnsi="仿宋" w:cs="仿宋" w:hint="eastAsia"/>
            <w:lang w:eastAsia="zh-CN"/>
          </w:rPr>
          <w:t>六、离心泵项目选址可行性分析</w:t>
        </w:r>
        <w:r>
          <w:tab/>
        </w:r>
        <w:r>
          <w:fldChar w:fldCharType="begin"/>
        </w:r>
        <w:r>
          <w:instrText xml:space="preserve"> PAGEREF _Toc11237 \h </w:instrText>
        </w:r>
        <w:r>
          <w:fldChar w:fldCharType="separate"/>
        </w:r>
        <w:r>
          <w:t>16</w:t>
        </w:r>
        <w:r>
          <w:fldChar w:fldCharType="end"/>
        </w:r>
      </w:hyperlink>
    </w:p>
    <w:p>
      <w:pPr>
        <w:pStyle w:val="TOC2"/>
        <w:tabs>
          <w:tab w:val="right" w:leader="dot" w:pos="8306"/>
        </w:tabs>
      </w:pPr>
      <w:hyperlink w:anchor="_Toc31722" w:history="1">
        <w:r>
          <w:rPr>
            <w:rFonts w:ascii="仿宋" w:eastAsia="仿宋" w:hAnsi="仿宋" w:cs="仿宋" w:hint="eastAsia"/>
            <w:lang w:eastAsia="zh-CN"/>
          </w:rPr>
          <w:t>(一)、离心泵项目选址</w:t>
        </w:r>
        <w:r>
          <w:tab/>
        </w:r>
        <w:r>
          <w:fldChar w:fldCharType="begin"/>
        </w:r>
        <w:r>
          <w:instrText xml:space="preserve"> PAGEREF _Toc31722 \h </w:instrText>
        </w:r>
        <w:r>
          <w:fldChar w:fldCharType="separate"/>
        </w:r>
        <w:r>
          <w:t>16</w:t>
        </w:r>
        <w:r>
          <w:fldChar w:fldCharType="end"/>
        </w:r>
      </w:hyperlink>
    </w:p>
    <w:p>
      <w:pPr>
        <w:pStyle w:val="TOC2"/>
        <w:tabs>
          <w:tab w:val="right" w:leader="dot" w:pos="8306"/>
        </w:tabs>
      </w:pPr>
      <w:hyperlink w:anchor="_Toc25881" w:history="1">
        <w:r>
          <w:rPr>
            <w:rFonts w:ascii="仿宋" w:eastAsia="仿宋" w:hAnsi="仿宋" w:cs="仿宋" w:hint="eastAsia"/>
            <w:lang w:eastAsia="zh-CN"/>
          </w:rPr>
          <w:t>(二)、用地控制指标</w:t>
        </w:r>
        <w:r>
          <w:tab/>
        </w:r>
        <w:r>
          <w:fldChar w:fldCharType="begin"/>
        </w:r>
        <w:r>
          <w:instrText xml:space="preserve"> PAGEREF _Toc25881 \h </w:instrText>
        </w:r>
        <w:r>
          <w:fldChar w:fldCharType="separate"/>
        </w:r>
        <w:r>
          <w:t>16</w:t>
        </w:r>
        <w:r>
          <w:fldChar w:fldCharType="end"/>
        </w:r>
      </w:hyperlink>
    </w:p>
    <w:p>
      <w:pPr>
        <w:pStyle w:val="TOC2"/>
        <w:tabs>
          <w:tab w:val="right" w:leader="dot" w:pos="8306"/>
        </w:tabs>
      </w:pPr>
      <w:hyperlink w:anchor="_Toc9602" w:history="1">
        <w:r>
          <w:rPr>
            <w:rFonts w:ascii="仿宋" w:eastAsia="仿宋" w:hAnsi="仿宋" w:cs="仿宋" w:hint="eastAsia"/>
            <w:lang w:eastAsia="zh-CN"/>
          </w:rPr>
          <w:t>(三)、节约用地措施</w:t>
        </w:r>
        <w:r>
          <w:tab/>
        </w:r>
        <w:r>
          <w:fldChar w:fldCharType="begin"/>
        </w:r>
        <w:r>
          <w:instrText xml:space="preserve"> PAGEREF _Toc9602 \h </w:instrText>
        </w:r>
        <w:r>
          <w:fldChar w:fldCharType="separate"/>
        </w:r>
        <w:r>
          <w:t>18</w:t>
        </w:r>
        <w:r>
          <w:fldChar w:fldCharType="end"/>
        </w:r>
      </w:hyperlink>
    </w:p>
    <w:p>
      <w:pPr>
        <w:pStyle w:val="TOC2"/>
        <w:tabs>
          <w:tab w:val="right" w:leader="dot" w:pos="8306"/>
        </w:tabs>
      </w:pPr>
      <w:hyperlink w:anchor="_Toc6489" w:history="1">
        <w:r>
          <w:rPr>
            <w:rFonts w:ascii="仿宋" w:eastAsia="仿宋" w:hAnsi="仿宋" w:cs="仿宋" w:hint="eastAsia"/>
            <w:lang w:eastAsia="zh-CN"/>
          </w:rPr>
          <w:t>(四)、总图布置方案</w:t>
        </w:r>
        <w:r>
          <w:tab/>
        </w:r>
        <w:r>
          <w:fldChar w:fldCharType="begin"/>
        </w:r>
        <w:r>
          <w:instrText xml:space="preserve"> PAGEREF _Toc6489 \h </w:instrText>
        </w:r>
        <w:r>
          <w:fldChar w:fldCharType="separate"/>
        </w:r>
        <w:r>
          <w:t>19</w:t>
        </w:r>
        <w:r>
          <w:fldChar w:fldCharType="end"/>
        </w:r>
      </w:hyperlink>
    </w:p>
    <w:p>
      <w:pPr>
        <w:pStyle w:val="TOC2"/>
        <w:tabs>
          <w:tab w:val="right" w:leader="dot" w:pos="8306"/>
        </w:tabs>
      </w:pPr>
      <w:hyperlink w:anchor="_Toc25556" w:history="1">
        <w:r>
          <w:rPr>
            <w:rFonts w:ascii="仿宋" w:eastAsia="仿宋" w:hAnsi="仿宋" w:cs="仿宋" w:hint="eastAsia"/>
            <w:lang w:eastAsia="zh-CN"/>
          </w:rPr>
          <w:t>(五)、选址综合评价</w:t>
        </w:r>
        <w:r>
          <w:tab/>
        </w:r>
        <w:r>
          <w:fldChar w:fldCharType="begin"/>
        </w:r>
        <w:r>
          <w:instrText xml:space="preserve"> PAGEREF _Toc25556 \h </w:instrText>
        </w:r>
        <w:r>
          <w:fldChar w:fldCharType="separate"/>
        </w:r>
        <w:r>
          <w:t>20</w:t>
        </w:r>
        <w:r>
          <w:fldChar w:fldCharType="end"/>
        </w:r>
      </w:hyperlink>
    </w:p>
    <w:p>
      <w:pPr>
        <w:pStyle w:val="TOC1"/>
        <w:tabs>
          <w:tab w:val="right" w:leader="dot" w:pos="8306"/>
        </w:tabs>
      </w:pPr>
      <w:hyperlink w:anchor="_Toc719" w:history="1">
        <w:r>
          <w:rPr>
            <w:rFonts w:ascii="仿宋" w:eastAsia="仿宋" w:hAnsi="仿宋" w:cs="仿宋" w:hint="eastAsia"/>
            <w:lang w:eastAsia="zh-CN"/>
          </w:rPr>
          <w:t>七、离心泵项目风险管理</w:t>
        </w:r>
        <w:r>
          <w:tab/>
        </w:r>
        <w:r>
          <w:fldChar w:fldCharType="begin"/>
        </w:r>
        <w:r>
          <w:instrText xml:space="preserve"> PAGEREF _Toc719 \h </w:instrText>
        </w:r>
        <w:r>
          <w:fldChar w:fldCharType="separate"/>
        </w:r>
        <w:r>
          <w:t>22</w:t>
        </w:r>
        <w:r>
          <w:fldChar w:fldCharType="end"/>
        </w:r>
      </w:hyperlink>
    </w:p>
    <w:p>
      <w:pPr>
        <w:pStyle w:val="TOC2"/>
        <w:tabs>
          <w:tab w:val="right" w:leader="dot" w:pos="8306"/>
        </w:tabs>
      </w:pPr>
      <w:hyperlink w:anchor="_Toc6474" w:history="1">
        <w:r>
          <w:rPr>
            <w:rFonts w:ascii="仿宋" w:eastAsia="仿宋" w:hAnsi="仿宋" w:cs="仿宋" w:hint="eastAsia"/>
            <w:lang w:eastAsia="zh-CN"/>
          </w:rPr>
          <w:t>(一)、风险识别与评估</w:t>
        </w:r>
        <w:r>
          <w:tab/>
        </w:r>
        <w:r>
          <w:fldChar w:fldCharType="begin"/>
        </w:r>
        <w:r>
          <w:instrText xml:space="preserve"> PAGEREF _Toc6474 \h </w:instrText>
        </w:r>
        <w:r>
          <w:fldChar w:fldCharType="separate"/>
        </w:r>
        <w:r>
          <w:t>22</w:t>
        </w:r>
        <w:r>
          <w:fldChar w:fldCharType="end"/>
        </w:r>
      </w:hyperlink>
    </w:p>
    <w:p>
      <w:pPr>
        <w:pStyle w:val="TOC2"/>
        <w:tabs>
          <w:tab w:val="right" w:leader="dot" w:pos="8306"/>
        </w:tabs>
      </w:pPr>
      <w:hyperlink w:anchor="_Toc28548" w:history="1">
        <w:r>
          <w:rPr>
            <w:rFonts w:ascii="仿宋" w:eastAsia="仿宋" w:hAnsi="仿宋" w:cs="仿宋" w:hint="eastAsia"/>
            <w:lang w:eastAsia="zh-CN"/>
          </w:rPr>
          <w:t>(二)、风险应对策略</w:t>
        </w:r>
        <w:r>
          <w:tab/>
        </w:r>
        <w:r>
          <w:fldChar w:fldCharType="begin"/>
        </w:r>
        <w:r>
          <w:instrText xml:space="preserve"> PAGEREF _Toc28548 \h </w:instrText>
        </w:r>
        <w:r>
          <w:fldChar w:fldCharType="separate"/>
        </w:r>
        <w:r>
          <w:t>23</w:t>
        </w:r>
        <w:r>
          <w:fldChar w:fldCharType="end"/>
        </w:r>
      </w:hyperlink>
    </w:p>
    <w:p>
      <w:pPr>
        <w:pStyle w:val="TOC2"/>
        <w:tabs>
          <w:tab w:val="right" w:leader="dot" w:pos="8306"/>
        </w:tabs>
      </w:pPr>
      <w:hyperlink w:anchor="_Toc1027" w:history="1">
        <w:r>
          <w:rPr>
            <w:rFonts w:ascii="仿宋" w:eastAsia="仿宋" w:hAnsi="仿宋" w:cs="仿宋" w:hint="eastAsia"/>
            <w:lang w:eastAsia="zh-CN"/>
          </w:rPr>
          <w:t>(三)、风险监控与控制</w:t>
        </w:r>
        <w:r>
          <w:tab/>
        </w:r>
        <w:r>
          <w:fldChar w:fldCharType="begin"/>
        </w:r>
        <w:r>
          <w:instrText xml:space="preserve"> PAGEREF _Toc1027 \h </w:instrText>
        </w:r>
        <w:r>
          <w:fldChar w:fldCharType="separate"/>
        </w:r>
        <w:r>
          <w:t>25</w:t>
        </w:r>
        <w:r>
          <w:fldChar w:fldCharType="end"/>
        </w:r>
      </w:hyperlink>
    </w:p>
    <w:p>
      <w:pPr>
        <w:pStyle w:val="TOC1"/>
        <w:tabs>
          <w:tab w:val="right" w:leader="dot" w:pos="8306"/>
        </w:tabs>
      </w:pPr>
      <w:hyperlink w:anchor="_Toc5228" w:history="1">
        <w:r>
          <w:rPr>
            <w:rFonts w:ascii="仿宋" w:eastAsia="仿宋" w:hAnsi="仿宋" w:cs="仿宋" w:hint="eastAsia"/>
            <w:lang w:eastAsia="zh-CN"/>
          </w:rPr>
          <w:t>八、离心泵项目经营效益</w:t>
        </w:r>
        <w:r>
          <w:tab/>
        </w:r>
        <w:r>
          <w:fldChar w:fldCharType="begin"/>
        </w:r>
        <w:r>
          <w:instrText xml:space="preserve"> PAGEREF _Toc5228 \h </w:instrText>
        </w:r>
        <w:r>
          <w:fldChar w:fldCharType="separate"/>
        </w:r>
        <w:r>
          <w:t>26</w:t>
        </w:r>
        <w:r>
          <w:fldChar w:fldCharType="end"/>
        </w:r>
      </w:hyperlink>
    </w:p>
    <w:p>
      <w:pPr>
        <w:pStyle w:val="TOC2"/>
        <w:tabs>
          <w:tab w:val="right" w:leader="dot" w:pos="8306"/>
        </w:tabs>
      </w:pPr>
      <w:hyperlink w:anchor="_Toc32561" w:history="1">
        <w:r>
          <w:rPr>
            <w:rFonts w:ascii="仿宋" w:eastAsia="仿宋" w:hAnsi="仿宋" w:cs="仿宋" w:hint="eastAsia"/>
            <w:lang w:eastAsia="zh-CN"/>
          </w:rPr>
          <w:t>(一)、经济评价财务测算</w:t>
        </w:r>
        <w:r>
          <w:tab/>
        </w:r>
        <w:r>
          <w:fldChar w:fldCharType="begin"/>
        </w:r>
        <w:r>
          <w:instrText xml:space="preserve"> PAGEREF _Toc32561 \h </w:instrText>
        </w:r>
        <w:r>
          <w:fldChar w:fldCharType="separate"/>
        </w:r>
        <w:r>
          <w:t>26</w:t>
        </w:r>
        <w:r>
          <w:fldChar w:fldCharType="end"/>
        </w:r>
      </w:hyperlink>
    </w:p>
    <w:p>
      <w:pPr>
        <w:pStyle w:val="TOC2"/>
        <w:tabs>
          <w:tab w:val="right" w:leader="dot" w:pos="8306"/>
        </w:tabs>
      </w:pPr>
      <w:hyperlink w:anchor="_Toc6613" w:history="1">
        <w:r>
          <w:rPr>
            <w:rFonts w:ascii="仿宋" w:eastAsia="仿宋" w:hAnsi="仿宋" w:cs="仿宋" w:hint="eastAsia"/>
            <w:lang w:eastAsia="zh-CN"/>
          </w:rPr>
          <w:t>(二)、离心泵项目盈利能力分析</w:t>
        </w:r>
        <w:r>
          <w:tab/>
        </w:r>
        <w:r>
          <w:fldChar w:fldCharType="begin"/>
        </w:r>
        <w:r>
          <w:instrText xml:space="preserve"> PAGEREF _Toc6613 \h </w:instrText>
        </w:r>
        <w:r>
          <w:fldChar w:fldCharType="separate"/>
        </w:r>
        <w:r>
          <w:t>27</w:t>
        </w:r>
        <w:r>
          <w:fldChar w:fldCharType="end"/>
        </w:r>
      </w:hyperlink>
    </w:p>
    <w:p>
      <w:pPr>
        <w:pStyle w:val="TOC1"/>
        <w:tabs>
          <w:tab w:val="right" w:leader="dot" w:pos="8306"/>
        </w:tabs>
      </w:pPr>
      <w:hyperlink w:anchor="_Toc27713" w:history="1">
        <w:r>
          <w:rPr>
            <w:rFonts w:ascii="仿宋" w:eastAsia="仿宋" w:hAnsi="仿宋" w:cs="仿宋" w:hint="eastAsia"/>
            <w:lang w:eastAsia="zh-CN"/>
          </w:rPr>
          <w:t>九、离心泵项目投资规划</w:t>
        </w:r>
        <w:r>
          <w:tab/>
        </w:r>
        <w:r>
          <w:fldChar w:fldCharType="begin"/>
        </w:r>
        <w:r>
          <w:instrText xml:space="preserve"> PAGEREF _Toc27713 \h </w:instrText>
        </w:r>
        <w:r>
          <w:fldChar w:fldCharType="separate"/>
        </w:r>
        <w:r>
          <w:t>28</w:t>
        </w:r>
        <w:r>
          <w:fldChar w:fldCharType="end"/>
        </w:r>
      </w:hyperlink>
    </w:p>
    <w:p>
      <w:pPr>
        <w:pStyle w:val="TOC2"/>
        <w:tabs>
          <w:tab w:val="right" w:leader="dot" w:pos="8306"/>
        </w:tabs>
      </w:pPr>
      <w:hyperlink w:anchor="_Toc13416" w:history="1">
        <w:r>
          <w:rPr>
            <w:rFonts w:ascii="仿宋" w:eastAsia="仿宋" w:hAnsi="仿宋" w:cs="仿宋" w:hint="eastAsia"/>
            <w:lang w:eastAsia="zh-CN"/>
          </w:rPr>
          <w:t>(一)、离心泵项目总投资估算</w:t>
        </w:r>
        <w:r>
          <w:tab/>
        </w:r>
        <w:r>
          <w:fldChar w:fldCharType="begin"/>
        </w:r>
        <w:r>
          <w:instrText xml:space="preserve"> PAGEREF _Toc13416 \h </w:instrText>
        </w:r>
        <w:r>
          <w:fldChar w:fldCharType="separate"/>
        </w:r>
        <w:r>
          <w:t>28</w:t>
        </w:r>
        <w:r>
          <w:fldChar w:fldCharType="end"/>
        </w:r>
      </w:hyperlink>
    </w:p>
    <w:p>
      <w:pPr>
        <w:pStyle w:val="TOC2"/>
        <w:tabs>
          <w:tab w:val="right" w:leader="dot" w:pos="8306"/>
        </w:tabs>
      </w:pPr>
      <w:hyperlink w:anchor="_Toc27233" w:history="1">
        <w:r>
          <w:rPr>
            <w:rFonts w:ascii="仿宋" w:eastAsia="仿宋" w:hAnsi="仿宋" w:cs="仿宋" w:hint="eastAsia"/>
            <w:lang w:eastAsia="zh-CN"/>
          </w:rPr>
          <w:t>(二)、资金筹措</w:t>
        </w:r>
        <w:r>
          <w:tab/>
        </w:r>
        <w:r>
          <w:fldChar w:fldCharType="begin"/>
        </w:r>
        <w:r>
          <w:instrText xml:space="preserve"> PAGEREF _Toc27233 \h </w:instrText>
        </w:r>
        <w:r>
          <w:fldChar w:fldCharType="separate"/>
        </w:r>
        <w:r>
          <w:t>29</w:t>
        </w:r>
        <w:r>
          <w:fldChar w:fldCharType="end"/>
        </w:r>
      </w:hyperlink>
    </w:p>
    <w:p>
      <w:pPr>
        <w:pStyle w:val="TOC1"/>
        <w:tabs>
          <w:tab w:val="right" w:leader="dot" w:pos="8306"/>
        </w:tabs>
      </w:pPr>
      <w:hyperlink w:anchor="_Toc30493" w:history="1">
        <w:r>
          <w:rPr>
            <w:rFonts w:ascii="仿宋" w:eastAsia="仿宋" w:hAnsi="仿宋" w:cs="仿宋" w:hint="eastAsia"/>
            <w:lang w:eastAsia="zh-CN"/>
          </w:rPr>
          <w:t>十、离心泵项目创新与研发</w:t>
        </w:r>
        <w:r>
          <w:tab/>
        </w:r>
        <w:r>
          <w:fldChar w:fldCharType="begin"/>
        </w:r>
        <w:r>
          <w:instrText xml:space="preserve"> PAGEREF _Toc30493 \h </w:instrText>
        </w:r>
        <w:r>
          <w:fldChar w:fldCharType="separate"/>
        </w:r>
        <w:r>
          <w:t>30</w:t>
        </w:r>
        <w:r>
          <w:fldChar w:fldCharType="end"/>
        </w:r>
      </w:hyperlink>
    </w:p>
    <w:p>
      <w:pPr>
        <w:pStyle w:val="TOC2"/>
        <w:tabs>
          <w:tab w:val="right" w:leader="dot" w:pos="8306"/>
        </w:tabs>
      </w:pPr>
      <w:hyperlink w:anchor="_Toc30501" w:history="1">
        <w:r>
          <w:rPr>
            <w:rFonts w:ascii="仿宋" w:eastAsia="仿宋" w:hAnsi="仿宋" w:cs="仿宋" w:hint="eastAsia"/>
            <w:lang w:eastAsia="zh-CN"/>
          </w:rPr>
          <w:t>(一)、创新策略与方向</w:t>
        </w:r>
        <w:r>
          <w:tab/>
        </w:r>
        <w:r>
          <w:fldChar w:fldCharType="begin"/>
        </w:r>
        <w:r>
          <w:instrText xml:space="preserve"> PAGEREF _Toc30501 \h </w:instrText>
        </w:r>
        <w:r>
          <w:fldChar w:fldCharType="separate"/>
        </w:r>
        <w:r>
          <w:t>30</w:t>
        </w:r>
        <w:r>
          <w:fldChar w:fldCharType="end"/>
        </w:r>
      </w:hyperlink>
    </w:p>
    <w:p>
      <w:pPr>
        <w:pStyle w:val="TOC2"/>
        <w:tabs>
          <w:tab w:val="right" w:leader="dot" w:pos="8306"/>
        </w:tabs>
      </w:pPr>
      <w:hyperlink w:anchor="_Toc11721" w:history="1">
        <w:r>
          <w:rPr>
            <w:rFonts w:ascii="仿宋" w:eastAsia="仿宋" w:hAnsi="仿宋" w:cs="仿宋" w:hint="eastAsia"/>
            <w:lang w:eastAsia="zh-CN"/>
          </w:rPr>
          <w:t>(二)、研发规划与投入</w:t>
        </w:r>
        <w:r>
          <w:tab/>
        </w:r>
        <w:r>
          <w:fldChar w:fldCharType="begin"/>
        </w:r>
        <w:r>
          <w:instrText xml:space="preserve"> PAGEREF _Toc11721 \h </w:instrText>
        </w:r>
        <w:r>
          <w:fldChar w:fldCharType="separate"/>
        </w:r>
        <w:r>
          <w:t>31</w:t>
        </w:r>
        <w:r>
          <w:fldChar w:fldCharType="end"/>
        </w:r>
      </w:hyperlink>
    </w:p>
    <w:p>
      <w:pPr>
        <w:pStyle w:val="TOC1"/>
        <w:tabs>
          <w:tab w:val="right" w:leader="dot" w:pos="8306"/>
        </w:tabs>
      </w:pPr>
      <w:hyperlink w:anchor="_Toc10581" w:history="1">
        <w:r>
          <w:rPr>
            <w:rFonts w:ascii="仿宋" w:eastAsia="仿宋" w:hAnsi="仿宋" w:cs="仿宋" w:hint="eastAsia"/>
            <w:lang w:eastAsia="zh-CN"/>
          </w:rPr>
          <w:t>十一、离心泵项目社会影响</w:t>
        </w:r>
        <w:r>
          <w:tab/>
        </w:r>
        <w:r>
          <w:fldChar w:fldCharType="begin"/>
        </w:r>
        <w:r>
          <w:instrText xml:space="preserve"> PAGEREF _Toc10581 \h </w:instrText>
        </w:r>
        <w:r>
          <w:fldChar w:fldCharType="separate"/>
        </w:r>
        <w:r>
          <w:t>33</w:t>
        </w:r>
        <w:r>
          <w:fldChar w:fldCharType="end"/>
        </w:r>
      </w:hyperlink>
    </w:p>
    <w:p>
      <w:pPr>
        <w:pStyle w:val="TOC2"/>
        <w:tabs>
          <w:tab w:val="right" w:leader="dot" w:pos="8306"/>
        </w:tabs>
      </w:pPr>
      <w:hyperlink w:anchor="_Toc19768" w:history="1">
        <w:r>
          <w:rPr>
            <w:rFonts w:ascii="仿宋" w:eastAsia="仿宋" w:hAnsi="仿宋" w:cs="仿宋" w:hint="eastAsia"/>
            <w:lang w:eastAsia="zh-CN"/>
          </w:rPr>
          <w:t>(一)、社会责任与义务</w:t>
        </w:r>
        <w:r>
          <w:tab/>
        </w:r>
        <w:r>
          <w:fldChar w:fldCharType="begin"/>
        </w:r>
        <w:r>
          <w:instrText xml:space="preserve"> PAGEREF _Toc19768 \h </w:instrText>
        </w:r>
        <w:r>
          <w:fldChar w:fldCharType="separate"/>
        </w:r>
        <w:r>
          <w:t>33</w:t>
        </w:r>
        <w:r>
          <w:fldChar w:fldCharType="end"/>
        </w:r>
      </w:hyperlink>
    </w:p>
    <w:p>
      <w:pPr>
        <w:pStyle w:val="TOC2"/>
        <w:tabs>
          <w:tab w:val="right" w:leader="dot" w:pos="8306"/>
        </w:tabs>
      </w:pPr>
      <w:hyperlink w:anchor="_Toc32556" w:history="1">
        <w:r>
          <w:rPr>
            <w:rFonts w:ascii="仿宋" w:eastAsia="仿宋" w:hAnsi="仿宋" w:cs="仿宋" w:hint="eastAsia"/>
            <w:lang w:eastAsia="zh-CN"/>
          </w:rPr>
          <w:t>(二)、社会参与与沟通</w:t>
        </w:r>
        <w:r>
          <w:tab/>
        </w:r>
        <w:r>
          <w:fldChar w:fldCharType="begin"/>
        </w:r>
        <w:r>
          <w:instrText xml:space="preserve"> PAGEREF _Toc32556 \h </w:instrText>
        </w:r>
        <w:r>
          <w:fldChar w:fldCharType="separate"/>
        </w:r>
        <w:r>
          <w:t>33</w:t>
        </w:r>
        <w:r>
          <w:fldChar w:fldCharType="end"/>
        </w:r>
      </w:hyperlink>
    </w:p>
    <w:p>
      <w:pPr>
        <w:pStyle w:val="TOC1"/>
        <w:tabs>
          <w:tab w:val="right" w:leader="dot" w:pos="8306"/>
        </w:tabs>
      </w:pPr>
      <w:hyperlink w:anchor="_Toc11498" w:history="1">
        <w:r>
          <w:rPr>
            <w:rFonts w:ascii="仿宋" w:eastAsia="仿宋" w:hAnsi="仿宋" w:cs="仿宋" w:hint="eastAsia"/>
            <w:lang w:eastAsia="zh-CN"/>
          </w:rPr>
          <w:t>十二、离心泵项目人力资源培养与发展</w:t>
        </w:r>
        <w:r>
          <w:tab/>
        </w:r>
        <w:r>
          <w:fldChar w:fldCharType="begin"/>
        </w:r>
        <w:r>
          <w:instrText xml:space="preserve"> PAGEREF _Toc11498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96" w:history="1">
        <w:r>
          <w:rPr>
            <w:rFonts w:ascii="仿宋" w:eastAsia="仿宋" w:hAnsi="仿宋" w:cs="仿宋" w:hint="eastAsia"/>
            <w:lang w:eastAsia="zh-CN"/>
          </w:rPr>
          <w:t>(一)、人才需求与规划</w:t>
        </w:r>
        <w:r>
          <w:tab/>
        </w:r>
        <w:r>
          <w:fldChar w:fldCharType="begin"/>
        </w:r>
        <w:r>
          <w:instrText xml:space="preserve"> PAGEREF _Toc17296 \h </w:instrText>
        </w:r>
        <w:r>
          <w:fldChar w:fldCharType="separate"/>
        </w:r>
        <w:r>
          <w:t>34</w:t>
        </w:r>
        <w:r>
          <w:fldChar w:fldCharType="end"/>
        </w:r>
      </w:hyperlink>
    </w:p>
    <w:p>
      <w:pPr>
        <w:pStyle w:val="TOC2"/>
        <w:tabs>
          <w:tab w:val="right" w:leader="dot" w:pos="8306"/>
        </w:tabs>
      </w:pPr>
      <w:hyperlink w:anchor="_Toc8175" w:history="1">
        <w:r>
          <w:rPr>
            <w:rFonts w:ascii="仿宋" w:eastAsia="仿宋" w:hAnsi="仿宋" w:cs="仿宋" w:hint="eastAsia"/>
            <w:lang w:eastAsia="zh-CN"/>
          </w:rPr>
          <w:t>(二)、培训与发展计划</w:t>
        </w:r>
        <w:r>
          <w:tab/>
        </w:r>
        <w:r>
          <w:fldChar w:fldCharType="begin"/>
        </w:r>
        <w:r>
          <w:instrText xml:space="preserve"> PAGEREF _Toc8175 \h </w:instrText>
        </w:r>
        <w:r>
          <w:fldChar w:fldCharType="separate"/>
        </w:r>
        <w:r>
          <w:t>35</w:t>
        </w:r>
        <w:r>
          <w:fldChar w:fldCharType="end"/>
        </w:r>
      </w:hyperlink>
    </w:p>
    <w:p>
      <w:pPr>
        <w:pStyle w:val="TOC1"/>
        <w:tabs>
          <w:tab w:val="right" w:leader="dot" w:pos="8306"/>
        </w:tabs>
      </w:pPr>
      <w:hyperlink w:anchor="_Toc27147" w:history="1">
        <w:r>
          <w:rPr>
            <w:rFonts w:ascii="仿宋" w:eastAsia="仿宋" w:hAnsi="仿宋" w:cs="仿宋" w:hint="eastAsia"/>
            <w:lang w:eastAsia="zh-CN"/>
          </w:rPr>
          <w:t>十三、风险识别与分类</w:t>
        </w:r>
        <w:r>
          <w:tab/>
        </w:r>
        <w:r>
          <w:fldChar w:fldCharType="begin"/>
        </w:r>
        <w:r>
          <w:instrText xml:space="preserve"> PAGEREF _Toc27147 \h </w:instrText>
        </w:r>
        <w:r>
          <w:fldChar w:fldCharType="separate"/>
        </w:r>
        <w:r>
          <w:t>35</w:t>
        </w:r>
        <w:r>
          <w:fldChar w:fldCharType="end"/>
        </w:r>
      </w:hyperlink>
    </w:p>
    <w:p>
      <w:pPr>
        <w:pStyle w:val="TOC2"/>
        <w:tabs>
          <w:tab w:val="right" w:leader="dot" w:pos="8306"/>
        </w:tabs>
      </w:pPr>
      <w:hyperlink w:anchor="_Toc28027" w:history="1">
        <w:r>
          <w:rPr>
            <w:rFonts w:ascii="仿宋" w:eastAsia="仿宋" w:hAnsi="仿宋" w:cs="仿宋" w:hint="eastAsia"/>
            <w:lang w:eastAsia="zh-CN"/>
          </w:rPr>
          <w:t>(一)、风险识别</w:t>
        </w:r>
        <w:r>
          <w:tab/>
        </w:r>
        <w:r>
          <w:fldChar w:fldCharType="begin"/>
        </w:r>
        <w:r>
          <w:instrText xml:space="preserve"> PAGEREF _Toc28027 \h </w:instrText>
        </w:r>
        <w:r>
          <w:fldChar w:fldCharType="separate"/>
        </w:r>
        <w:r>
          <w:t>35</w:t>
        </w:r>
        <w:r>
          <w:fldChar w:fldCharType="end"/>
        </w:r>
      </w:hyperlink>
    </w:p>
    <w:p>
      <w:pPr>
        <w:pStyle w:val="TOC2"/>
        <w:tabs>
          <w:tab w:val="right" w:leader="dot" w:pos="8306"/>
        </w:tabs>
      </w:pPr>
      <w:hyperlink w:anchor="_Toc32655" w:history="1">
        <w:r>
          <w:rPr>
            <w:rFonts w:ascii="仿宋" w:eastAsia="仿宋" w:hAnsi="仿宋" w:cs="仿宋" w:hint="eastAsia"/>
            <w:lang w:eastAsia="zh-CN"/>
          </w:rPr>
          <w:t>(二)、风险分类</w:t>
        </w:r>
        <w:r>
          <w:tab/>
        </w:r>
        <w:r>
          <w:fldChar w:fldCharType="begin"/>
        </w:r>
        <w:r>
          <w:instrText xml:space="preserve"> PAGEREF _Toc32655 \h </w:instrText>
        </w:r>
        <w:r>
          <w:fldChar w:fldCharType="separate"/>
        </w:r>
        <w:r>
          <w:t>37</w:t>
        </w:r>
        <w:r>
          <w:fldChar w:fldCharType="end"/>
        </w:r>
      </w:hyperlink>
    </w:p>
    <w:p>
      <w:pPr>
        <w:pStyle w:val="TOC1"/>
        <w:tabs>
          <w:tab w:val="right" w:leader="dot" w:pos="8306"/>
        </w:tabs>
      </w:pPr>
      <w:hyperlink w:anchor="_Toc28445" w:history="1">
        <w:r>
          <w:rPr>
            <w:rFonts w:ascii="仿宋" w:eastAsia="仿宋" w:hAnsi="仿宋" w:cs="仿宋" w:hint="eastAsia"/>
            <w:lang w:eastAsia="zh-CN"/>
          </w:rPr>
          <w:t>十四、离心泵项目实施保障措施</w:t>
        </w:r>
        <w:r>
          <w:tab/>
        </w:r>
        <w:r>
          <w:fldChar w:fldCharType="begin"/>
        </w:r>
        <w:r>
          <w:instrText xml:space="preserve"> PAGEREF _Toc28445 \h </w:instrText>
        </w:r>
        <w:r>
          <w:fldChar w:fldCharType="separate"/>
        </w:r>
        <w:r>
          <w:t>38</w:t>
        </w:r>
        <w:r>
          <w:fldChar w:fldCharType="end"/>
        </w:r>
      </w:hyperlink>
    </w:p>
    <w:p>
      <w:pPr>
        <w:pStyle w:val="TOC2"/>
        <w:tabs>
          <w:tab w:val="right" w:leader="dot" w:pos="8306"/>
        </w:tabs>
      </w:pPr>
      <w:hyperlink w:anchor="_Toc32324" w:history="1">
        <w:r>
          <w:rPr>
            <w:rFonts w:ascii="仿宋" w:eastAsia="仿宋" w:hAnsi="仿宋" w:cs="仿宋" w:hint="eastAsia"/>
            <w:lang w:eastAsia="zh-CN"/>
          </w:rPr>
          <w:t>(一)、离心泵项目实施保障机制</w:t>
        </w:r>
        <w:r>
          <w:tab/>
        </w:r>
        <w:r>
          <w:fldChar w:fldCharType="begin"/>
        </w:r>
        <w:r>
          <w:instrText xml:space="preserve"> PAGEREF _Toc32324 \h </w:instrText>
        </w:r>
        <w:r>
          <w:fldChar w:fldCharType="separate"/>
        </w:r>
        <w:r>
          <w:t>38</w:t>
        </w:r>
        <w:r>
          <w:fldChar w:fldCharType="end"/>
        </w:r>
      </w:hyperlink>
    </w:p>
    <w:p>
      <w:pPr>
        <w:pStyle w:val="TOC2"/>
        <w:tabs>
          <w:tab w:val="right" w:leader="dot" w:pos="8306"/>
        </w:tabs>
      </w:pPr>
      <w:hyperlink w:anchor="_Toc2505" w:history="1">
        <w:r>
          <w:rPr>
            <w:rFonts w:ascii="仿宋" w:eastAsia="仿宋" w:hAnsi="仿宋" w:cs="仿宋" w:hint="eastAsia"/>
            <w:lang w:eastAsia="zh-CN"/>
          </w:rPr>
          <w:t>(二)、离心泵项目法律合规要求</w:t>
        </w:r>
        <w:r>
          <w:tab/>
        </w:r>
        <w:r>
          <w:fldChar w:fldCharType="begin"/>
        </w:r>
        <w:r>
          <w:instrText xml:space="preserve"> PAGEREF _Toc2505 \h </w:instrText>
        </w:r>
        <w:r>
          <w:fldChar w:fldCharType="separate"/>
        </w:r>
        <w:r>
          <w:t>42</w:t>
        </w:r>
        <w:r>
          <w:fldChar w:fldCharType="end"/>
        </w:r>
      </w:hyperlink>
    </w:p>
    <w:p>
      <w:pPr>
        <w:pStyle w:val="TOC2"/>
        <w:tabs>
          <w:tab w:val="right" w:leader="dot" w:pos="8306"/>
        </w:tabs>
      </w:pPr>
      <w:hyperlink w:anchor="_Toc1276" w:history="1">
        <w:r>
          <w:rPr>
            <w:rFonts w:ascii="仿宋" w:eastAsia="仿宋" w:hAnsi="仿宋" w:cs="仿宋" w:hint="eastAsia"/>
            <w:lang w:eastAsia="zh-CN"/>
          </w:rPr>
          <w:t>(三)、离心泵项目合同管理与法律事务</w:t>
        </w:r>
        <w:r>
          <w:tab/>
        </w:r>
        <w:r>
          <w:fldChar w:fldCharType="begin"/>
        </w:r>
        <w:r>
          <w:instrText xml:space="preserve"> PAGEREF _Toc1276 \h </w:instrText>
        </w:r>
        <w:r>
          <w:fldChar w:fldCharType="separate"/>
        </w:r>
        <w:r>
          <w:t>46</w:t>
        </w:r>
        <w:r>
          <w:fldChar w:fldCharType="end"/>
        </w:r>
      </w:hyperlink>
    </w:p>
    <w:p>
      <w:pPr>
        <w:pStyle w:val="TOC2"/>
        <w:tabs>
          <w:tab w:val="right" w:leader="dot" w:pos="8306"/>
        </w:tabs>
      </w:pPr>
      <w:hyperlink w:anchor="_Toc8209" w:history="1">
        <w:r>
          <w:rPr>
            <w:rFonts w:ascii="仿宋" w:eastAsia="仿宋" w:hAnsi="仿宋" w:cs="仿宋" w:hint="eastAsia"/>
            <w:lang w:eastAsia="zh-CN"/>
          </w:rPr>
          <w:t>(四)、离心泵项目知识产权保护策略</w:t>
        </w:r>
        <w:r>
          <w:tab/>
        </w:r>
        <w:r>
          <w:fldChar w:fldCharType="begin"/>
        </w:r>
        <w:r>
          <w:instrText xml:space="preserve"> PAGEREF _Toc8209 \h </w:instrText>
        </w:r>
        <w:r>
          <w:fldChar w:fldCharType="separate"/>
        </w:r>
        <w:r>
          <w:t>52</w:t>
        </w:r>
        <w:r>
          <w:fldChar w:fldCharType="end"/>
        </w:r>
      </w:hyperlink>
    </w:p>
    <w:p>
      <w:pPr>
        <w:pStyle w:val="TOC1"/>
        <w:tabs>
          <w:tab w:val="right" w:leader="dot" w:pos="8306"/>
        </w:tabs>
      </w:pPr>
      <w:hyperlink w:anchor="_Toc14072" w:history="1">
        <w:r>
          <w:rPr>
            <w:rFonts w:ascii="仿宋" w:eastAsia="仿宋" w:hAnsi="仿宋" w:cs="仿宋" w:hint="eastAsia"/>
            <w:lang w:eastAsia="zh-CN"/>
          </w:rPr>
          <w:t>十五、离心泵项目工程方案分析</w:t>
        </w:r>
        <w:r>
          <w:tab/>
        </w:r>
        <w:r>
          <w:fldChar w:fldCharType="begin"/>
        </w:r>
        <w:r>
          <w:instrText xml:space="preserve"> PAGEREF _Toc14072 \h </w:instrText>
        </w:r>
        <w:r>
          <w:fldChar w:fldCharType="separate"/>
        </w:r>
        <w:r>
          <w:t>54</w:t>
        </w:r>
        <w:r>
          <w:fldChar w:fldCharType="end"/>
        </w:r>
      </w:hyperlink>
    </w:p>
    <w:p>
      <w:pPr>
        <w:pStyle w:val="TOC2"/>
        <w:tabs>
          <w:tab w:val="right" w:leader="dot" w:pos="8306"/>
        </w:tabs>
      </w:pPr>
      <w:hyperlink w:anchor="_Toc20287" w:history="1">
        <w:r>
          <w:rPr>
            <w:rFonts w:ascii="仿宋" w:eastAsia="仿宋" w:hAnsi="仿宋" w:cs="仿宋" w:hint="eastAsia"/>
            <w:lang w:eastAsia="zh-CN"/>
          </w:rPr>
          <w:t>(一)、建筑工程设计原则</w:t>
        </w:r>
        <w:r>
          <w:tab/>
        </w:r>
        <w:r>
          <w:fldChar w:fldCharType="begin"/>
        </w:r>
        <w:r>
          <w:instrText xml:space="preserve"> PAGEREF _Toc20287 \h </w:instrText>
        </w:r>
        <w:r>
          <w:fldChar w:fldCharType="separate"/>
        </w:r>
        <w:r>
          <w:t>54</w:t>
        </w:r>
        <w:r>
          <w:fldChar w:fldCharType="end"/>
        </w:r>
      </w:hyperlink>
    </w:p>
    <w:p>
      <w:pPr>
        <w:pStyle w:val="TOC2"/>
        <w:tabs>
          <w:tab w:val="right" w:leader="dot" w:pos="8306"/>
        </w:tabs>
      </w:pPr>
      <w:hyperlink w:anchor="_Toc28452" w:history="1">
        <w:r>
          <w:rPr>
            <w:rFonts w:ascii="仿宋" w:eastAsia="仿宋" w:hAnsi="仿宋" w:cs="仿宋" w:hint="eastAsia"/>
            <w:lang w:eastAsia="zh-CN"/>
          </w:rPr>
          <w:t>(二)、土建工程建设指标</w:t>
        </w:r>
        <w:r>
          <w:tab/>
        </w:r>
        <w:r>
          <w:fldChar w:fldCharType="begin"/>
        </w:r>
        <w:r>
          <w:instrText xml:space="preserve"> PAGEREF _Toc28452 \h </w:instrText>
        </w:r>
        <w:r>
          <w:fldChar w:fldCharType="separate"/>
        </w:r>
        <w:r>
          <w:t>58</w:t>
        </w:r>
        <w:r>
          <w:fldChar w:fldCharType="end"/>
        </w:r>
      </w:hyperlink>
    </w:p>
    <w:p>
      <w:pPr>
        <w:pStyle w:val="TOC1"/>
        <w:tabs>
          <w:tab w:val="right" w:leader="dot" w:pos="8306"/>
        </w:tabs>
      </w:pPr>
      <w:hyperlink w:anchor="_Toc5684" w:history="1">
        <w:r>
          <w:rPr>
            <w:rFonts w:ascii="仿宋" w:eastAsia="仿宋" w:hAnsi="仿宋" w:cs="仿宋" w:hint="eastAsia"/>
            <w:lang w:eastAsia="zh-CN"/>
          </w:rPr>
          <w:t>十六、营销与推广策略</w:t>
        </w:r>
        <w:r>
          <w:tab/>
        </w:r>
        <w:r>
          <w:fldChar w:fldCharType="begin"/>
        </w:r>
        <w:r>
          <w:instrText xml:space="preserve"> PAGEREF _Toc5684 \h </w:instrText>
        </w:r>
        <w:r>
          <w:fldChar w:fldCharType="separate"/>
        </w:r>
        <w:r>
          <w:t>59</w:t>
        </w:r>
        <w:r>
          <w:fldChar w:fldCharType="end"/>
        </w:r>
      </w:hyperlink>
    </w:p>
    <w:p>
      <w:pPr>
        <w:pStyle w:val="TOC2"/>
        <w:tabs>
          <w:tab w:val="right" w:leader="dot" w:pos="8306"/>
        </w:tabs>
      </w:pPr>
      <w:hyperlink w:anchor="_Toc2556" w:history="1">
        <w:r>
          <w:rPr>
            <w:rFonts w:ascii="仿宋" w:eastAsia="仿宋" w:hAnsi="仿宋" w:cs="仿宋" w:hint="eastAsia"/>
            <w:lang w:eastAsia="zh-CN"/>
          </w:rPr>
          <w:t>(一)、产品/服务定位与特点</w:t>
        </w:r>
        <w:r>
          <w:tab/>
        </w:r>
        <w:r>
          <w:fldChar w:fldCharType="begin"/>
        </w:r>
        <w:r>
          <w:instrText xml:space="preserve"> PAGEREF _Toc2556 \h </w:instrText>
        </w:r>
        <w:r>
          <w:fldChar w:fldCharType="separate"/>
        </w:r>
        <w:r>
          <w:t>59</w:t>
        </w:r>
        <w:r>
          <w:fldChar w:fldCharType="end"/>
        </w:r>
      </w:hyperlink>
    </w:p>
    <w:p>
      <w:pPr>
        <w:pStyle w:val="TOC2"/>
        <w:tabs>
          <w:tab w:val="right" w:leader="dot" w:pos="8306"/>
        </w:tabs>
      </w:pPr>
      <w:hyperlink w:anchor="_Toc15405" w:history="1">
        <w:r>
          <w:rPr>
            <w:rFonts w:ascii="仿宋" w:eastAsia="仿宋" w:hAnsi="仿宋" w:cs="仿宋" w:hint="eastAsia"/>
            <w:lang w:eastAsia="zh-CN"/>
          </w:rPr>
          <w:t>(二)、市场定位与竞争分析</w:t>
        </w:r>
        <w:r>
          <w:tab/>
        </w:r>
        <w:r>
          <w:fldChar w:fldCharType="begin"/>
        </w:r>
        <w:r>
          <w:instrText xml:space="preserve"> PAGEREF _Toc15405 \h </w:instrText>
        </w:r>
        <w:r>
          <w:fldChar w:fldCharType="separate"/>
        </w:r>
        <w:r>
          <w:t>61</w:t>
        </w:r>
        <w:r>
          <w:fldChar w:fldCharType="end"/>
        </w:r>
      </w:hyperlink>
    </w:p>
    <w:p>
      <w:pPr>
        <w:pStyle w:val="TOC2"/>
        <w:tabs>
          <w:tab w:val="right" w:leader="dot" w:pos="8306"/>
        </w:tabs>
      </w:pPr>
      <w:hyperlink w:anchor="_Toc25515" w:history="1">
        <w:r>
          <w:rPr>
            <w:rFonts w:ascii="仿宋" w:eastAsia="仿宋" w:hAnsi="仿宋" w:cs="仿宋" w:hint="eastAsia"/>
            <w:lang w:eastAsia="zh-CN"/>
          </w:rPr>
          <w:t>(三)、营销渠道与策略</w:t>
        </w:r>
        <w:r>
          <w:tab/>
        </w:r>
        <w:r>
          <w:fldChar w:fldCharType="begin"/>
        </w:r>
        <w:r>
          <w:instrText xml:space="preserve"> PAGEREF _Toc25515 \h </w:instrText>
        </w:r>
        <w:r>
          <w:fldChar w:fldCharType="separate"/>
        </w:r>
        <w:r>
          <w:t>62</w:t>
        </w:r>
        <w:r>
          <w:fldChar w:fldCharType="end"/>
        </w:r>
      </w:hyperlink>
    </w:p>
    <w:p>
      <w:pPr>
        <w:pStyle w:val="TOC2"/>
        <w:tabs>
          <w:tab w:val="right" w:leader="dot" w:pos="8306"/>
        </w:tabs>
      </w:pPr>
      <w:hyperlink w:anchor="_Toc16107" w:history="1">
        <w:r>
          <w:rPr>
            <w:rFonts w:ascii="仿宋" w:eastAsia="仿宋" w:hAnsi="仿宋" w:cs="仿宋" w:hint="eastAsia"/>
            <w:lang w:eastAsia="zh-CN"/>
          </w:rPr>
          <w:t>(四)、推广与宣传活动</w:t>
        </w:r>
        <w:r>
          <w:tab/>
        </w:r>
        <w:r>
          <w:fldChar w:fldCharType="begin"/>
        </w:r>
        <w:r>
          <w:instrText xml:space="preserve"> PAGEREF _Toc16107 \h </w:instrText>
        </w:r>
        <w:r>
          <w:fldChar w:fldCharType="separate"/>
        </w:r>
        <w:r>
          <w:t>63</w:t>
        </w:r>
        <w:r>
          <w:fldChar w:fldCharType="end"/>
        </w:r>
      </w:hyperlink>
    </w:p>
    <w:p>
      <w:pPr>
        <w:pStyle w:val="TOC1"/>
        <w:tabs>
          <w:tab w:val="right" w:leader="dot" w:pos="8306"/>
        </w:tabs>
      </w:pPr>
      <w:hyperlink w:anchor="_Toc21551" w:history="1">
        <w:r>
          <w:rPr>
            <w:rFonts w:ascii="仿宋" w:eastAsia="仿宋" w:hAnsi="仿宋" w:cs="仿宋" w:hint="eastAsia"/>
            <w:lang w:eastAsia="zh-CN"/>
          </w:rPr>
          <w:t>十七、离心泵项目实施时间节点</w:t>
        </w:r>
        <w:r>
          <w:tab/>
        </w:r>
        <w:r>
          <w:fldChar w:fldCharType="begin"/>
        </w:r>
        <w:r>
          <w:instrText xml:space="preserve"> PAGEREF _Toc21551 \h </w:instrText>
        </w:r>
        <w:r>
          <w:fldChar w:fldCharType="separate"/>
        </w:r>
        <w:r>
          <w:t>68</w:t>
        </w:r>
        <w:r>
          <w:fldChar w:fldCharType="end"/>
        </w:r>
      </w:hyperlink>
    </w:p>
    <w:p>
      <w:pPr>
        <w:pStyle w:val="TOC2"/>
        <w:tabs>
          <w:tab w:val="right" w:leader="dot" w:pos="8306"/>
        </w:tabs>
      </w:pPr>
      <w:hyperlink w:anchor="_Toc2761" w:history="1">
        <w:r>
          <w:rPr>
            <w:rFonts w:ascii="仿宋" w:eastAsia="仿宋" w:hAnsi="仿宋" w:cs="仿宋" w:hint="eastAsia"/>
            <w:lang w:eastAsia="zh-CN"/>
          </w:rPr>
          <w:t>(一)、离心泵项目启动阶段时间节点</w:t>
        </w:r>
        <w:r>
          <w:tab/>
        </w:r>
        <w:r>
          <w:fldChar w:fldCharType="begin"/>
        </w:r>
        <w:r>
          <w:instrText xml:space="preserve"> PAGEREF _Toc2761 \h </w:instrText>
        </w:r>
        <w:r>
          <w:fldChar w:fldCharType="separate"/>
        </w:r>
        <w:r>
          <w:t>68</w:t>
        </w:r>
        <w:r>
          <w:fldChar w:fldCharType="end"/>
        </w:r>
      </w:hyperlink>
    </w:p>
    <w:p>
      <w:pPr>
        <w:pStyle w:val="TOC2"/>
        <w:tabs>
          <w:tab w:val="right" w:leader="dot" w:pos="8306"/>
        </w:tabs>
      </w:pPr>
      <w:hyperlink w:anchor="_Toc382" w:history="1">
        <w:r>
          <w:rPr>
            <w:rFonts w:ascii="仿宋" w:eastAsia="仿宋" w:hAnsi="仿宋" w:cs="仿宋" w:hint="eastAsia"/>
            <w:lang w:eastAsia="zh-CN"/>
          </w:rPr>
          <w:t>(二)、离心泵项目执行阶段时间节点</w:t>
        </w:r>
        <w:r>
          <w:tab/>
        </w:r>
        <w:r>
          <w:fldChar w:fldCharType="begin"/>
        </w:r>
        <w:r>
          <w:instrText xml:space="preserve"> PAGEREF _Toc382 \h </w:instrText>
        </w:r>
        <w:r>
          <w:fldChar w:fldCharType="separate"/>
        </w:r>
        <w:r>
          <w:t>70</w:t>
        </w:r>
        <w:r>
          <w:fldChar w:fldCharType="end"/>
        </w:r>
      </w:hyperlink>
    </w:p>
    <w:p>
      <w:pPr>
        <w:pStyle w:val="TOC2"/>
        <w:tabs>
          <w:tab w:val="right" w:leader="dot" w:pos="8306"/>
        </w:tabs>
      </w:pPr>
      <w:hyperlink w:anchor="_Toc5311" w:history="1">
        <w:r>
          <w:rPr>
            <w:rFonts w:ascii="仿宋" w:eastAsia="仿宋" w:hAnsi="仿宋" w:cs="仿宋" w:hint="eastAsia"/>
            <w:lang w:eastAsia="zh-CN"/>
          </w:rPr>
          <w:t>(三)、离心泵项目完成阶段时间节点</w:t>
        </w:r>
        <w:r>
          <w:tab/>
        </w:r>
        <w:r>
          <w:fldChar w:fldCharType="begin"/>
        </w:r>
        <w:r>
          <w:instrText xml:space="preserve"> PAGEREF _Toc5311 \h </w:instrText>
        </w:r>
        <w:r>
          <w:fldChar w:fldCharType="separate"/>
        </w:r>
        <w:r>
          <w:t>70</w:t>
        </w:r>
        <w:r>
          <w:fldChar w:fldCharType="end"/>
        </w:r>
      </w:hyperlink>
    </w:p>
    <w:p>
      <w:pPr>
        <w:pStyle w:val="TOC1"/>
        <w:tabs>
          <w:tab w:val="right" w:leader="dot" w:pos="8306"/>
        </w:tabs>
      </w:pPr>
      <w:hyperlink w:anchor="_Toc24586" w:history="1">
        <w:r>
          <w:rPr>
            <w:rFonts w:ascii="仿宋" w:eastAsia="仿宋" w:hAnsi="仿宋" w:cs="仿宋" w:hint="eastAsia"/>
            <w:lang w:eastAsia="zh-CN"/>
          </w:rPr>
          <w:t>十八、离心泵项目治理与监督</w:t>
        </w:r>
        <w:r>
          <w:tab/>
        </w:r>
        <w:r>
          <w:fldChar w:fldCharType="begin"/>
        </w:r>
        <w:r>
          <w:instrText xml:space="preserve"> PAGEREF _Toc24586 \h </w:instrText>
        </w:r>
        <w:r>
          <w:fldChar w:fldCharType="separate"/>
        </w:r>
        <w:r>
          <w:t>71</w:t>
        </w:r>
        <w:r>
          <w:fldChar w:fldCharType="end"/>
        </w:r>
      </w:hyperlink>
    </w:p>
    <w:p>
      <w:pPr>
        <w:pStyle w:val="TOC2"/>
        <w:tabs>
          <w:tab w:val="right" w:leader="dot" w:pos="8306"/>
        </w:tabs>
      </w:pPr>
      <w:hyperlink w:anchor="_Toc28020" w:history="1">
        <w:r>
          <w:rPr>
            <w:rFonts w:ascii="仿宋" w:eastAsia="仿宋" w:hAnsi="仿宋" w:cs="仿宋" w:hint="eastAsia"/>
            <w:lang w:eastAsia="zh-CN"/>
          </w:rPr>
          <w:t>(一)、离心泵项目治理结构</w:t>
        </w:r>
        <w:r>
          <w:tab/>
        </w:r>
        <w:r>
          <w:fldChar w:fldCharType="begin"/>
        </w:r>
        <w:r>
          <w:instrText xml:space="preserve"> PAGEREF _Toc28020 \h </w:instrText>
        </w:r>
        <w:r>
          <w:fldChar w:fldCharType="separate"/>
        </w:r>
        <w:r>
          <w:t>71</w:t>
        </w:r>
        <w:r>
          <w:fldChar w:fldCharType="end"/>
        </w:r>
      </w:hyperlink>
    </w:p>
    <w:p>
      <w:pPr>
        <w:pStyle w:val="TOC2"/>
        <w:tabs>
          <w:tab w:val="right" w:leader="dot" w:pos="8306"/>
        </w:tabs>
      </w:pPr>
      <w:hyperlink w:anchor="_Toc15370" w:history="1">
        <w:r>
          <w:rPr>
            <w:rFonts w:ascii="仿宋" w:eastAsia="仿宋" w:hAnsi="仿宋" w:cs="仿宋" w:hint="eastAsia"/>
            <w:lang w:eastAsia="zh-CN"/>
          </w:rPr>
          <w:t>(二)、监督与审计</w:t>
        </w:r>
        <w:r>
          <w:tab/>
        </w:r>
        <w:r>
          <w:fldChar w:fldCharType="begin"/>
        </w:r>
        <w:r>
          <w:instrText xml:space="preserve"> PAGEREF _Toc15370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77"/>
      <w:r>
        <w:rPr>
          <w:rFonts w:ascii="仿宋" w:eastAsia="仿宋" w:hAnsi="仿宋" w:cs="仿宋" w:hint="eastAsia"/>
          <w:sz w:val="28"/>
          <w:lang w:eastAsia="zh-CN"/>
        </w:rPr>
        <w:t>一、离心泵项目文档管理</w:t>
      </w:r>
      <w:bookmarkEnd w:id="2"/>
    </w:p>
    <w:p>
      <w:pPr>
        <w:pStyle w:val="Heading2"/>
        <w:rPr>
          <w:rFonts w:ascii="仿宋" w:eastAsia="仿宋" w:hAnsi="仿宋" w:cs="仿宋" w:hint="eastAsia"/>
          <w:lang w:eastAsia="zh-CN"/>
        </w:rPr>
      </w:pPr>
      <w:bookmarkStart w:id="3" w:name="_Toc52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离心泵项目高度重视文档的质量和准确性，以支持离心泵项目的各项活动和决策。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文档的编制始于离心泵项目计划的初期，我们制定了详细的文档编制计划，明确了每个文档的内容、格式和编写责任人。在离心泵项目启动阶段，我们首先编制了离心泵项目章程，明确定义了离心泵项目的目标、范围、风险等关键要素。随后，离心泵项目团队根据计划陆续编制了需求文档、设计文档、测试文档等各类文档，确保离心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心泵项目管理中的重要环节，旨在确保离心泵项目文档符合质量标准和离心泵项目需求。在离心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除了内部审查，我们还进行了外部审查，邀请离心泵项目相关利益方和专业领域的专家对文档进行独立审查。这有助于获取更全面、客观的反馈，确保离心泵项目文档不仅符合内部标准，也满足外部需求。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离心泵项目在文档编制与审查方面建立了严格的管理机制，通过规范的流程和多维度的审查，确保离心泵项目文档的质量、准确性和可靠性，为离心泵项目的顺利推进提供了有力支持。</w:t>
      </w:r>
    </w:p>
    <w:p>
      <w:pPr>
        <w:pStyle w:val="Heading2"/>
        <w:ind w:firstLine="560" w:firstLineChars="200"/>
        <w:rPr>
          <w:rFonts w:ascii="仿宋" w:eastAsia="仿宋" w:hAnsi="仿宋" w:cs="仿宋" w:hint="eastAsia"/>
          <w:sz w:val="28"/>
          <w:lang w:eastAsia="zh-CN"/>
        </w:rPr>
      </w:pPr>
      <w:bookmarkStart w:id="4" w:name="_Toc77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我们通过多渠道发布文档，包括电子邮件、离心泵项目管理平台、内部网站等，以满足不同团队成员的偏好和需求。多渠道发布确保了信息的全面覆盖。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我们采用了精细的权限控制，确保只有授权人员可以访问敏感信息。这种安全措施保护了离心泵项目文档的机密性，防止了未经授权的信息泄露。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文档存档与归档是离心泵项目生命周期中一个至关重要的环节，直接关系到离心泵项目信息的长期保存和历史记录的完整性。在离心泵项目中，我们实施了一系列有效的文档存档与归档管理策略：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300"/>
      <w:r>
        <w:rPr>
          <w:rFonts w:ascii="仿宋" w:eastAsia="仿宋" w:hAnsi="仿宋" w:cs="仿宋" w:hint="eastAsia"/>
          <w:sz w:val="28"/>
          <w:lang w:eastAsia="zh-CN"/>
        </w:rPr>
        <w:t>二、离心泵项目建设单位说明</w:t>
      </w:r>
      <w:bookmarkEnd w:id="6"/>
    </w:p>
    <w:p>
      <w:pPr>
        <w:pStyle w:val="Heading2"/>
        <w:rPr>
          <w:rFonts w:ascii="仿宋" w:eastAsia="仿宋" w:hAnsi="仿宋" w:cs="仿宋" w:hint="eastAsia"/>
          <w:lang w:eastAsia="zh-CN"/>
        </w:rPr>
      </w:pPr>
      <w:bookmarkStart w:id="7" w:name="_Toc30479"/>
      <w:r>
        <w:rPr>
          <w:rFonts w:ascii="仿宋" w:eastAsia="仿宋" w:hAnsi="仿宋" w:cs="仿宋" w:hint="eastAsia"/>
          <w:lang w:eastAsia="zh-CN"/>
        </w:rPr>
        <w:t>(一)、离心泵项目承办单位基本情况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20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心泵项目承办单位的XXXX，我们着眼于实现可持续的经济效益。通过技术创新和解决方案的提供，公司预计在离心泵项目执行期间将获得可观的收入增长。这一收入来源主要包括离心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同时，我们注重成本控制和效率提升，以确保离心泵项目的可持续盈利。透过精细的管理和资源优化，公司期望实现离心泵项目利润最大化。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心泵项目实施进行全面的投资评估，包括离心泵项目启动阶段的资金投入和后续运营成本。通过对离心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离心泵项目实施过程中具备足够的资金流动性，公司将进行详尽的现金流分析。这包括资金需求的合理预测、离心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22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441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离心泵项目的主要产品是XXXX，预计年产值为XXX万元。这一产品在市场中占据着重要的地位，其广泛的应用范围使得该离心泵项目的市场前景非常广阔。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心泵项目的xxx产品作为重要的原材料之一，将在多个领域发挥关键作用。其在建筑、交通、能源等方面的广泛应用将为整个产业链提供强大的支持，形成产业协同效应。离心泵项目的年产值XXX万XXX万XXX万万元不仅反映了其在市场上的巨大潜力，更预示着它对国民经济的积极贡献。这种关联度高、涉及面广的产业关系，使得该离心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21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总征地面积为XXXX平方米，相当于约XX.XX亩，其中净用地面积为XXXX平方米，红线范围内相当于约XX.XX亩。这一用地规模充分考虑了离心泵项目的建设需求，保障了离心泵项目在合适的空间内得以充分发展。离心泵项目规划的总建筑面积为XXXX平方米，其中主体工程建设占XXXX平方米，计容建筑面积达XXXX平方米。预计建筑工程的投资将达到XXXX万元，为离心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计划购置的设备共计XXXX台（套），设备购置费用为XXXX万元。这一设备购置计划充分考虑到离心泵项目的生产需求和技术要求，确保了离心泵项目在生产运营中具备先进的技术装备和高效的生产能力。设备的合理配置将为离心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计划总投资为XXXX万元，预计年实现营业收入为XXXX万元。这一产能规模的设定旨在确保离心泵项目能够在投资与回报之间取得平衡，实现长期可持续的发展。离心泵项目的总投资充分考虑到各个方面的需求，包括用地建设、设备购置等多个环节，以确保离心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721"/>
      <w:r>
        <w:rPr>
          <w:rFonts w:ascii="仿宋" w:eastAsia="仿宋" w:hAnsi="仿宋" w:cs="仿宋" w:hint="eastAsia"/>
          <w:sz w:val="28"/>
          <w:lang w:eastAsia="zh-CN"/>
        </w:rPr>
        <w:t>四、离心泵项目建设背景及必要性分析</w:t>
      </w:r>
      <w:bookmarkEnd w:id="12"/>
    </w:p>
    <w:p>
      <w:pPr>
        <w:pStyle w:val="Heading2"/>
        <w:rPr>
          <w:rFonts w:ascii="仿宋" w:eastAsia="仿宋" w:hAnsi="仿宋" w:cs="仿宋" w:hint="eastAsia"/>
          <w:lang w:eastAsia="zh-CN"/>
        </w:rPr>
      </w:pPr>
      <w:bookmarkStart w:id="13" w:name="_Toc30331"/>
      <w:r>
        <w:rPr>
          <w:rFonts w:ascii="仿宋" w:eastAsia="仿宋" w:hAnsi="仿宋" w:cs="仿宋" w:hint="eastAsia"/>
          <w:lang w:eastAsia="zh-CN"/>
        </w:rPr>
        <w:t>(一)、离心泵项目背景分析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心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我们的背景分析将深入挖掘当前行业的发展趋势，通过对竞争态势的全面审视，找到离心泵项目在这个潮流中的定位。同时，我们将关注行业内涌现的新兴机遇，以便离心泵项目更好地融入行业发展的潮流中。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离心泵项目提供了强大的发展动力。我们将聚焦于行业内最新的技术发展趋势，包括但不限于人工智能、大数据分析、物联网等领域。通过深度的技术研究，我们将确保离心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心泵项目发展的源泉。我们将投入更多的精力对市场需求进行深入剖析，超越表面的需求，深入挖掘潜在的市场痛点和机遇。通过对市场需求的细致了解，离心泵项目将更有针对性地设计解决方案，满足市场的多样化需求，从而更好地促进离心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心泵项目战略至关重要。我们将对竞争态势进行更为深入的分析，包括但不限于市场份额、产品特点、客户满意度等多个维度。通过深度的竞争分析，离心泵项目将能够更准确地把握市场脉搏，制定具有竞争力的离心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心泵项目的发展具有直接的影响。我们将进行更为全面的法规和政策分析，了解行业发展中的潜在法律风险和合规挑战。通过充分了解和遵守相关法规，离心泵项目将确保在法律框架内合法合规运营，为离心泵项目的稳健发展提供有力支持。</w:t>
      </w:r>
    </w:p>
    <w:p>
      <w:pPr>
        <w:pStyle w:val="Heading2"/>
        <w:ind w:firstLine="560" w:firstLineChars="200"/>
        <w:rPr>
          <w:rFonts w:ascii="仿宋" w:eastAsia="仿宋" w:hAnsi="仿宋" w:cs="仿宋" w:hint="eastAsia"/>
          <w:sz w:val="28"/>
          <w:lang w:eastAsia="zh-CN"/>
        </w:rPr>
      </w:pPr>
      <w:bookmarkStart w:id="14" w:name="_Toc22472"/>
      <w:r>
        <w:rPr>
          <w:rFonts w:ascii="仿宋" w:eastAsia="仿宋" w:hAnsi="仿宋" w:cs="仿宋" w:hint="eastAsia"/>
          <w:sz w:val="28"/>
          <w:lang w:eastAsia="zh-CN"/>
        </w:rPr>
        <w:t>(二)、离心泵项目建设必要性分析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建设的迫切性源于对行业发展趋势的深刻洞察。我们正处于一个行业变革的时代，科技创新、数字化转型成为企业发展的关键动力。离心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建设不仅仅是为了跟上潮流，更是为了通过技术创新推动企业的持续发展。通过引入先进的技术和解决方案，离心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心泵项目的建设成为必然选择，通过提高产品质量、拓展服务领域，从而在竞争中获得更多的机会。离心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心泵项目建设的必要性体现在对客户需求更精准的满足。通过离心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建设的背后是对企业持续创新的追求。只有通过不断创新，企业才能在竞争中立于不败之地。离心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22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98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技术管理特点体现在其创新导向。通过引入最先进的技术趋势和解决方案，离心泵项目致力于提升科技含量、提高质量和效率水平。这意味着我们将采用最新的工具和方法，确保离心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心泵项目技术管理的显著特征。通过整合不同领域的技术资源，我们实现了跨学科的协同工作。这有助于优化技术架构，提高整体效能。此外，整合性策略还促进了不同技术团队之间的紧密沟通和高效合作，确保离心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心泵项目所采用的技术。通过不断优化技术方案，离心泵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心泵项目团队将在离心泵项目初期识别可能的技术风险，并采取相应的预防和应对措施。通过建立健全的风险评估机制，离心泵项目能够在实施过程中及时发现并解决潜在的技术问题，保障离心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通过这些独特的技术管理特点，我们确信在离心泵项目中，技术将成为离心泵项目成功的有力支持。这一深度剖析揭示了技术管理在离心泵项目实施中的关键作用，为离心泵项目的技术基础奠定了坚实的基础。</w:t>
      </w:r>
    </w:p>
    <w:p>
      <w:pPr>
        <w:pStyle w:val="Heading2"/>
        <w:ind w:firstLine="560" w:firstLineChars="200"/>
        <w:rPr>
          <w:rFonts w:ascii="仿宋" w:eastAsia="仿宋" w:hAnsi="仿宋" w:cs="仿宋" w:hint="eastAsia"/>
          <w:sz w:val="28"/>
          <w:lang w:eastAsia="zh-CN"/>
        </w:rPr>
      </w:pPr>
      <w:bookmarkStart w:id="17" w:name="_Toc14815"/>
      <w:r>
        <w:rPr>
          <w:rFonts w:ascii="仿宋" w:eastAsia="仿宋" w:hAnsi="仿宋" w:cs="仿宋" w:hint="eastAsia"/>
          <w:sz w:val="28"/>
          <w:lang w:eastAsia="zh-CN"/>
        </w:rPr>
        <w:t>(二)、离心泵项目工艺技术设计方案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心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心泵项目将严格按照相关行业规范要求进行组织。通过有效控制产品质量，离心泵项目将致力于为顾客提供优质的离心泵项目产品和良好的服务。这体现了离心泵项目对于生产活动合规性和质量标准的高度重视，为离心泵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离心泵项目注重生态效益和清洁生产原则。离心泵项目建设将紧密结合地方特色经济发展，与社会经济发展规划和区域环境保护规划方案相协调一致。通过与当地区域自然生态系统的结合，离心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心泵项目产品具有多样化的客户需求和个性化的特点。因此，离心泵项目产品规格品种多样，且单批生产数量较小。为满足这一特点，离心泵项目承办单位将建设先进的柔性制造生产线。通过广泛应用柔性制造技术，离心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心泵项目采用的技术具有较高的技术含量和自动化水平，处于国内先进水平。这一技术选用不仅体现了对生产效率、质量和环境友好性的高标准要求，同时为离心泵项目的可持续发展奠定了坚实的基础。</w:t>
      </w:r>
    </w:p>
    <w:p>
      <w:pPr>
        <w:pStyle w:val="Heading2"/>
        <w:ind w:firstLine="560" w:firstLineChars="200"/>
        <w:rPr>
          <w:rFonts w:ascii="仿宋" w:eastAsia="仿宋" w:hAnsi="仿宋" w:cs="仿宋" w:hint="eastAsia"/>
          <w:sz w:val="28"/>
          <w:lang w:eastAsia="zh-CN"/>
        </w:rPr>
      </w:pPr>
      <w:bookmarkStart w:id="18" w:name="_Toc65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为确保离心泵项目的高效生产和技术实施，我们制定了一套精心设计的设备选型方案，以满足离心泵项目生产、质量和环保的要求。该方案的主要特点如下：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心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针对离心泵项目产品的多样性和小批量生产的特点，我们将建设柔性制造生产线。通过在设备选型中考虑柔性制造技术，可以灵活应对不同产品规格和生产需求，实现生产线的高度灵活性和适应性。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1237"/>
      <w:r>
        <w:rPr>
          <w:rFonts w:ascii="仿宋" w:eastAsia="仿宋" w:hAnsi="仿宋" w:cs="仿宋" w:hint="eastAsia"/>
          <w:sz w:val="28"/>
          <w:lang w:eastAsia="zh-CN"/>
        </w:rPr>
        <w:t>六、离心泵项目选址可行性分析</w:t>
      </w:r>
      <w:bookmarkEnd w:id="19"/>
    </w:p>
    <w:p>
      <w:pPr>
        <w:pStyle w:val="Heading2"/>
        <w:rPr>
          <w:rFonts w:ascii="仿宋" w:eastAsia="仿宋" w:hAnsi="仿宋" w:cs="仿宋" w:hint="eastAsia"/>
          <w:lang w:eastAsia="zh-CN"/>
        </w:rPr>
      </w:pPr>
      <w:bookmarkStart w:id="20" w:name="_Toc31722"/>
      <w:r>
        <w:rPr>
          <w:rFonts w:ascii="仿宋" w:eastAsia="仿宋" w:hAnsi="仿宋" w:cs="仿宋" w:hint="eastAsia"/>
          <w:lang w:eastAsia="zh-CN"/>
        </w:rPr>
        <w:t>(一)、离心泵项目选址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该离心泵项目选址位于XX省XX市XX区XXX街道</w:t>
      </w:r>
    </w:p>
    <w:p>
      <w:pPr>
        <w:pStyle w:val="Heading2"/>
        <w:ind w:firstLine="560" w:firstLineChars="200"/>
        <w:rPr>
          <w:rFonts w:ascii="仿宋" w:eastAsia="仿宋" w:hAnsi="仿宋" w:cs="仿宋" w:hint="eastAsia"/>
          <w:sz w:val="28"/>
          <w:lang w:eastAsia="zh-CN"/>
        </w:rPr>
      </w:pPr>
      <w:bookmarkStart w:id="21" w:name="_Toc2588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https://d.book118.com/675313340101011044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94BB4"/>
    <w:rsid w:val="69594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3133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2024-01-21T11:58:00Z</dcterms:created>
  <dcterms:modified xsi:type="dcterms:W3CDTF">2024-01-21T11:59:15Z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9A4C7730971A44F4AD10B4D3A9FF06F1_11</vt:lpwstr>
  </property>
  <property fmtid="{D5CDD505-2E9C-101B-9397-08002B2CF9AE}" pid="3" name="KSOProductBuildVer">
    <vt:lpwstr>2052-12.1.0.16120</vt:lpwstr>
  </property>
</Properties>
</file>