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3" w:history="1">
        <w:r>
          <w:rPr>
            <w:rFonts w:ascii="仿宋" w:eastAsia="仿宋" w:hAnsi="仿宋" w:cs="仿宋" w:hint="eastAsia"/>
            <w:lang w:eastAsia="zh-CN"/>
          </w:rPr>
          <w:t>前言</w:t>
        </w:r>
        <w:r>
          <w:tab/>
        </w:r>
        <w:r>
          <w:fldChar w:fldCharType="begin"/>
        </w:r>
        <w:r>
          <w:instrText xml:space="preserve"> PAGEREF _Toc23913 \h </w:instrText>
        </w:r>
        <w:r>
          <w:fldChar w:fldCharType="separate"/>
        </w:r>
        <w:r>
          <w:t>3</w:t>
        </w:r>
        <w:r>
          <w:fldChar w:fldCharType="end"/>
        </w:r>
      </w:hyperlink>
    </w:p>
    <w:p>
      <w:pPr>
        <w:pStyle w:val="TOC1"/>
        <w:tabs>
          <w:tab w:val="right" w:leader="dot" w:pos="8306"/>
        </w:tabs>
      </w:pPr>
      <w:hyperlink w:anchor="_Toc1542" w:history="1">
        <w:r>
          <w:rPr>
            <w:rFonts w:ascii="仿宋" w:eastAsia="仿宋" w:hAnsi="仿宋" w:cs="仿宋" w:hint="eastAsia"/>
            <w:lang w:eastAsia="zh-CN"/>
          </w:rPr>
          <w:t>一、注塑机械项目文档管理</w:t>
        </w:r>
        <w:r>
          <w:tab/>
        </w:r>
        <w:r>
          <w:fldChar w:fldCharType="begin"/>
        </w:r>
        <w:r>
          <w:instrText xml:space="preserve"> PAGEREF _Toc1542 \h </w:instrText>
        </w:r>
        <w:r>
          <w:fldChar w:fldCharType="separate"/>
        </w:r>
        <w:r>
          <w:t>3</w:t>
        </w:r>
        <w:r>
          <w:fldChar w:fldCharType="end"/>
        </w:r>
      </w:hyperlink>
    </w:p>
    <w:p>
      <w:pPr>
        <w:pStyle w:val="TOC2"/>
        <w:tabs>
          <w:tab w:val="right" w:leader="dot" w:pos="8306"/>
        </w:tabs>
      </w:pPr>
      <w:hyperlink w:anchor="_Toc7399" w:history="1">
        <w:r>
          <w:rPr>
            <w:rFonts w:ascii="仿宋" w:eastAsia="仿宋" w:hAnsi="仿宋" w:cs="仿宋" w:hint="eastAsia"/>
            <w:lang w:eastAsia="zh-CN"/>
          </w:rPr>
          <w:t>(一)、文档编制与审查</w:t>
        </w:r>
        <w:r>
          <w:tab/>
        </w:r>
        <w:r>
          <w:fldChar w:fldCharType="begin"/>
        </w:r>
        <w:r>
          <w:instrText xml:space="preserve"> PAGEREF _Toc7399 \h </w:instrText>
        </w:r>
        <w:r>
          <w:fldChar w:fldCharType="separate"/>
        </w:r>
        <w:r>
          <w:t>3</w:t>
        </w:r>
        <w:r>
          <w:fldChar w:fldCharType="end"/>
        </w:r>
      </w:hyperlink>
    </w:p>
    <w:p>
      <w:pPr>
        <w:pStyle w:val="TOC2"/>
        <w:tabs>
          <w:tab w:val="right" w:leader="dot" w:pos="8306"/>
        </w:tabs>
      </w:pPr>
      <w:hyperlink w:anchor="_Toc9608" w:history="1">
        <w:r>
          <w:rPr>
            <w:rFonts w:ascii="仿宋" w:eastAsia="仿宋" w:hAnsi="仿宋" w:cs="仿宋" w:hint="eastAsia"/>
            <w:lang w:eastAsia="zh-CN"/>
          </w:rPr>
          <w:t>(二)、文档发布与分发</w:t>
        </w:r>
        <w:r>
          <w:tab/>
        </w:r>
        <w:r>
          <w:fldChar w:fldCharType="begin"/>
        </w:r>
        <w:r>
          <w:instrText xml:space="preserve"> PAGEREF _Toc9608 \h </w:instrText>
        </w:r>
        <w:r>
          <w:fldChar w:fldCharType="separate"/>
        </w:r>
        <w:r>
          <w:t>4</w:t>
        </w:r>
        <w:r>
          <w:fldChar w:fldCharType="end"/>
        </w:r>
      </w:hyperlink>
    </w:p>
    <w:p>
      <w:pPr>
        <w:pStyle w:val="TOC2"/>
        <w:tabs>
          <w:tab w:val="right" w:leader="dot" w:pos="8306"/>
        </w:tabs>
      </w:pPr>
      <w:hyperlink w:anchor="_Toc25992" w:history="1">
        <w:r>
          <w:rPr>
            <w:rFonts w:ascii="仿宋" w:eastAsia="仿宋" w:hAnsi="仿宋" w:cs="仿宋" w:hint="eastAsia"/>
            <w:lang w:eastAsia="zh-CN"/>
          </w:rPr>
          <w:t>(三)、文档存档与归档</w:t>
        </w:r>
        <w:r>
          <w:tab/>
        </w:r>
        <w:r>
          <w:fldChar w:fldCharType="begin"/>
        </w:r>
        <w:r>
          <w:instrText xml:space="preserve"> PAGEREF _Toc25992 \h </w:instrText>
        </w:r>
        <w:r>
          <w:fldChar w:fldCharType="separate"/>
        </w:r>
        <w:r>
          <w:t>5</w:t>
        </w:r>
        <w:r>
          <w:fldChar w:fldCharType="end"/>
        </w:r>
      </w:hyperlink>
    </w:p>
    <w:p>
      <w:pPr>
        <w:pStyle w:val="TOC1"/>
        <w:tabs>
          <w:tab w:val="right" w:leader="dot" w:pos="8306"/>
        </w:tabs>
      </w:pPr>
      <w:hyperlink w:anchor="_Toc4818" w:history="1">
        <w:r>
          <w:rPr>
            <w:rFonts w:ascii="仿宋" w:eastAsia="仿宋" w:hAnsi="仿宋" w:cs="仿宋" w:hint="eastAsia"/>
            <w:lang w:eastAsia="zh-CN"/>
          </w:rPr>
          <w:t>二、工艺说明</w:t>
        </w:r>
        <w:r>
          <w:tab/>
        </w:r>
        <w:r>
          <w:fldChar w:fldCharType="begin"/>
        </w:r>
        <w:r>
          <w:instrText xml:space="preserve"> PAGEREF _Toc4818 \h </w:instrText>
        </w:r>
        <w:r>
          <w:fldChar w:fldCharType="separate"/>
        </w:r>
        <w:r>
          <w:t>6</w:t>
        </w:r>
        <w:r>
          <w:fldChar w:fldCharType="end"/>
        </w:r>
      </w:hyperlink>
    </w:p>
    <w:p>
      <w:pPr>
        <w:pStyle w:val="TOC2"/>
        <w:tabs>
          <w:tab w:val="right" w:leader="dot" w:pos="8306"/>
        </w:tabs>
      </w:pPr>
      <w:hyperlink w:anchor="_Toc4676" w:history="1">
        <w:r>
          <w:rPr>
            <w:rFonts w:ascii="仿宋" w:eastAsia="仿宋" w:hAnsi="仿宋" w:cs="仿宋" w:hint="eastAsia"/>
            <w:lang w:eastAsia="zh-CN"/>
          </w:rPr>
          <w:t>(一)、技术管理特点</w:t>
        </w:r>
        <w:r>
          <w:tab/>
        </w:r>
        <w:r>
          <w:fldChar w:fldCharType="begin"/>
        </w:r>
        <w:r>
          <w:instrText xml:space="preserve"> PAGEREF _Toc4676 \h </w:instrText>
        </w:r>
        <w:r>
          <w:fldChar w:fldCharType="separate"/>
        </w:r>
        <w:r>
          <w:t>6</w:t>
        </w:r>
        <w:r>
          <w:fldChar w:fldCharType="end"/>
        </w:r>
      </w:hyperlink>
    </w:p>
    <w:p>
      <w:pPr>
        <w:pStyle w:val="TOC2"/>
        <w:tabs>
          <w:tab w:val="right" w:leader="dot" w:pos="8306"/>
        </w:tabs>
      </w:pPr>
      <w:hyperlink w:anchor="_Toc20584" w:history="1">
        <w:r>
          <w:rPr>
            <w:rFonts w:ascii="仿宋" w:eastAsia="仿宋" w:hAnsi="仿宋" w:cs="仿宋" w:hint="eastAsia"/>
            <w:lang w:eastAsia="zh-CN"/>
          </w:rPr>
          <w:t>(二)、注塑机械项目工艺技术设计方案</w:t>
        </w:r>
        <w:r>
          <w:tab/>
        </w:r>
        <w:r>
          <w:fldChar w:fldCharType="begin"/>
        </w:r>
        <w:r>
          <w:instrText xml:space="preserve"> PAGEREF _Toc20584 \h </w:instrText>
        </w:r>
        <w:r>
          <w:fldChar w:fldCharType="separate"/>
        </w:r>
        <w:r>
          <w:t>7</w:t>
        </w:r>
        <w:r>
          <w:fldChar w:fldCharType="end"/>
        </w:r>
      </w:hyperlink>
    </w:p>
    <w:p>
      <w:pPr>
        <w:pStyle w:val="TOC2"/>
        <w:tabs>
          <w:tab w:val="right" w:leader="dot" w:pos="8306"/>
        </w:tabs>
      </w:pPr>
      <w:hyperlink w:anchor="_Toc10557" w:history="1">
        <w:r>
          <w:rPr>
            <w:rFonts w:ascii="仿宋" w:eastAsia="仿宋" w:hAnsi="仿宋" w:cs="仿宋" w:hint="eastAsia"/>
            <w:lang w:eastAsia="zh-CN"/>
          </w:rPr>
          <w:t>(三)、设备选型方案</w:t>
        </w:r>
        <w:r>
          <w:tab/>
        </w:r>
        <w:r>
          <w:fldChar w:fldCharType="begin"/>
        </w:r>
        <w:r>
          <w:instrText xml:space="preserve"> PAGEREF _Toc10557 \h </w:instrText>
        </w:r>
        <w:r>
          <w:fldChar w:fldCharType="separate"/>
        </w:r>
        <w:r>
          <w:t>9</w:t>
        </w:r>
        <w:r>
          <w:fldChar w:fldCharType="end"/>
        </w:r>
      </w:hyperlink>
    </w:p>
    <w:p>
      <w:pPr>
        <w:pStyle w:val="TOC1"/>
        <w:tabs>
          <w:tab w:val="right" w:leader="dot" w:pos="8306"/>
        </w:tabs>
      </w:pPr>
      <w:hyperlink w:anchor="_Toc19181" w:history="1">
        <w:r>
          <w:rPr>
            <w:rFonts w:ascii="仿宋" w:eastAsia="仿宋" w:hAnsi="仿宋" w:cs="仿宋" w:hint="eastAsia"/>
            <w:lang w:eastAsia="zh-CN"/>
          </w:rPr>
          <w:t>三、注塑机械项目绩效评估</w:t>
        </w:r>
        <w:r>
          <w:tab/>
        </w:r>
        <w:r>
          <w:fldChar w:fldCharType="begin"/>
        </w:r>
        <w:r>
          <w:instrText xml:space="preserve"> PAGEREF _Toc19181 \h </w:instrText>
        </w:r>
        <w:r>
          <w:fldChar w:fldCharType="separate"/>
        </w:r>
        <w:r>
          <w:t>10</w:t>
        </w:r>
        <w:r>
          <w:fldChar w:fldCharType="end"/>
        </w:r>
      </w:hyperlink>
    </w:p>
    <w:p>
      <w:pPr>
        <w:pStyle w:val="TOC2"/>
        <w:tabs>
          <w:tab w:val="right" w:leader="dot" w:pos="8306"/>
        </w:tabs>
      </w:pPr>
      <w:hyperlink w:anchor="_Toc28548" w:history="1">
        <w:r>
          <w:rPr>
            <w:rFonts w:ascii="仿宋" w:eastAsia="仿宋" w:hAnsi="仿宋" w:cs="仿宋" w:hint="eastAsia"/>
            <w:lang w:eastAsia="zh-CN"/>
          </w:rPr>
          <w:t>(一)、绩效评估指标</w:t>
        </w:r>
        <w:r>
          <w:tab/>
        </w:r>
        <w:r>
          <w:fldChar w:fldCharType="begin"/>
        </w:r>
        <w:r>
          <w:instrText xml:space="preserve"> PAGEREF _Toc28548 \h </w:instrText>
        </w:r>
        <w:r>
          <w:fldChar w:fldCharType="separate"/>
        </w:r>
        <w:r>
          <w:t>10</w:t>
        </w:r>
        <w:r>
          <w:fldChar w:fldCharType="end"/>
        </w:r>
      </w:hyperlink>
    </w:p>
    <w:p>
      <w:pPr>
        <w:pStyle w:val="TOC2"/>
        <w:tabs>
          <w:tab w:val="right" w:leader="dot" w:pos="8306"/>
        </w:tabs>
      </w:pPr>
      <w:hyperlink w:anchor="_Toc31289" w:history="1">
        <w:r>
          <w:rPr>
            <w:rFonts w:ascii="仿宋" w:eastAsia="仿宋" w:hAnsi="仿宋" w:cs="仿宋" w:hint="eastAsia"/>
            <w:lang w:eastAsia="zh-CN"/>
          </w:rPr>
          <w:t>(二)、绩效评估方法</w:t>
        </w:r>
        <w:r>
          <w:tab/>
        </w:r>
        <w:r>
          <w:fldChar w:fldCharType="begin"/>
        </w:r>
        <w:r>
          <w:instrText xml:space="preserve"> PAGEREF _Toc31289 \h </w:instrText>
        </w:r>
        <w:r>
          <w:fldChar w:fldCharType="separate"/>
        </w:r>
        <w:r>
          <w:t>11</w:t>
        </w:r>
        <w:r>
          <w:fldChar w:fldCharType="end"/>
        </w:r>
      </w:hyperlink>
    </w:p>
    <w:p>
      <w:pPr>
        <w:pStyle w:val="TOC2"/>
        <w:tabs>
          <w:tab w:val="right" w:leader="dot" w:pos="8306"/>
        </w:tabs>
      </w:pPr>
      <w:hyperlink w:anchor="_Toc28758" w:history="1">
        <w:r>
          <w:rPr>
            <w:rFonts w:ascii="仿宋" w:eastAsia="仿宋" w:hAnsi="仿宋" w:cs="仿宋" w:hint="eastAsia"/>
            <w:lang w:eastAsia="zh-CN"/>
          </w:rPr>
          <w:t>(三)、绩效评估周期</w:t>
        </w:r>
        <w:r>
          <w:tab/>
        </w:r>
        <w:r>
          <w:fldChar w:fldCharType="begin"/>
        </w:r>
        <w:r>
          <w:instrText xml:space="preserve"> PAGEREF _Toc28758 \h </w:instrText>
        </w:r>
        <w:r>
          <w:fldChar w:fldCharType="separate"/>
        </w:r>
        <w:r>
          <w:t>12</w:t>
        </w:r>
        <w:r>
          <w:fldChar w:fldCharType="end"/>
        </w:r>
      </w:hyperlink>
    </w:p>
    <w:p>
      <w:pPr>
        <w:pStyle w:val="TOC1"/>
        <w:tabs>
          <w:tab w:val="right" w:leader="dot" w:pos="8306"/>
        </w:tabs>
      </w:pPr>
      <w:hyperlink w:anchor="_Toc3134" w:history="1">
        <w:r>
          <w:rPr>
            <w:rFonts w:ascii="仿宋" w:eastAsia="仿宋" w:hAnsi="仿宋" w:cs="仿宋" w:hint="eastAsia"/>
            <w:lang w:eastAsia="zh-CN"/>
          </w:rPr>
          <w:t>四、注塑机械项目建设单位说明</w:t>
        </w:r>
        <w:r>
          <w:tab/>
        </w:r>
        <w:r>
          <w:fldChar w:fldCharType="begin"/>
        </w:r>
        <w:r>
          <w:instrText xml:space="preserve"> PAGEREF _Toc3134 \h </w:instrText>
        </w:r>
        <w:r>
          <w:fldChar w:fldCharType="separate"/>
        </w:r>
        <w:r>
          <w:t>13</w:t>
        </w:r>
        <w:r>
          <w:fldChar w:fldCharType="end"/>
        </w:r>
      </w:hyperlink>
    </w:p>
    <w:p>
      <w:pPr>
        <w:pStyle w:val="TOC2"/>
        <w:tabs>
          <w:tab w:val="right" w:leader="dot" w:pos="8306"/>
        </w:tabs>
      </w:pPr>
      <w:hyperlink w:anchor="_Toc15101" w:history="1">
        <w:r>
          <w:rPr>
            <w:rFonts w:ascii="仿宋" w:eastAsia="仿宋" w:hAnsi="仿宋" w:cs="仿宋" w:hint="eastAsia"/>
            <w:lang w:eastAsia="zh-CN"/>
          </w:rPr>
          <w:t>(一)、注塑机械项目承办单位基本情况</w:t>
        </w:r>
        <w:r>
          <w:tab/>
        </w:r>
        <w:r>
          <w:fldChar w:fldCharType="begin"/>
        </w:r>
        <w:r>
          <w:instrText xml:space="preserve"> PAGEREF _Toc15101 \h </w:instrText>
        </w:r>
        <w:r>
          <w:fldChar w:fldCharType="separate"/>
        </w:r>
        <w:r>
          <w:t>13</w:t>
        </w:r>
        <w:r>
          <w:fldChar w:fldCharType="end"/>
        </w:r>
      </w:hyperlink>
    </w:p>
    <w:p>
      <w:pPr>
        <w:pStyle w:val="TOC2"/>
        <w:tabs>
          <w:tab w:val="right" w:leader="dot" w:pos="8306"/>
        </w:tabs>
      </w:pPr>
      <w:hyperlink w:anchor="_Toc28618" w:history="1">
        <w:r>
          <w:rPr>
            <w:rFonts w:ascii="仿宋" w:eastAsia="仿宋" w:hAnsi="仿宋" w:cs="仿宋" w:hint="eastAsia"/>
            <w:lang w:eastAsia="zh-CN"/>
          </w:rPr>
          <w:t>(二)、公司经济效益分析</w:t>
        </w:r>
        <w:r>
          <w:tab/>
        </w:r>
        <w:r>
          <w:fldChar w:fldCharType="begin"/>
        </w:r>
        <w:r>
          <w:instrText xml:space="preserve"> PAGEREF _Toc28618 \h </w:instrText>
        </w:r>
        <w:r>
          <w:fldChar w:fldCharType="separate"/>
        </w:r>
        <w:r>
          <w:t>14</w:t>
        </w:r>
        <w:r>
          <w:fldChar w:fldCharType="end"/>
        </w:r>
      </w:hyperlink>
    </w:p>
    <w:p>
      <w:pPr>
        <w:pStyle w:val="TOC1"/>
        <w:tabs>
          <w:tab w:val="right" w:leader="dot" w:pos="8306"/>
        </w:tabs>
      </w:pPr>
      <w:hyperlink w:anchor="_Toc29942" w:history="1">
        <w:r>
          <w:rPr>
            <w:rFonts w:ascii="仿宋" w:eastAsia="仿宋" w:hAnsi="仿宋" w:cs="仿宋" w:hint="eastAsia"/>
            <w:lang w:eastAsia="zh-CN"/>
          </w:rPr>
          <w:t>五、注塑机械项目概论</w:t>
        </w:r>
        <w:r>
          <w:tab/>
        </w:r>
        <w:r>
          <w:fldChar w:fldCharType="begin"/>
        </w:r>
        <w:r>
          <w:instrText xml:space="preserve"> PAGEREF _Toc29942 \h </w:instrText>
        </w:r>
        <w:r>
          <w:fldChar w:fldCharType="separate"/>
        </w:r>
        <w:r>
          <w:t>15</w:t>
        </w:r>
        <w:r>
          <w:fldChar w:fldCharType="end"/>
        </w:r>
      </w:hyperlink>
    </w:p>
    <w:p>
      <w:pPr>
        <w:pStyle w:val="TOC2"/>
        <w:tabs>
          <w:tab w:val="right" w:leader="dot" w:pos="8306"/>
        </w:tabs>
      </w:pPr>
      <w:hyperlink w:anchor="_Toc1708" w:history="1">
        <w:r>
          <w:rPr>
            <w:rFonts w:ascii="仿宋" w:eastAsia="仿宋" w:hAnsi="仿宋" w:cs="仿宋" w:hint="eastAsia"/>
            <w:lang w:eastAsia="zh-CN"/>
          </w:rPr>
          <w:t>(一)、注塑机械项目概况</w:t>
        </w:r>
        <w:r>
          <w:tab/>
        </w:r>
        <w:r>
          <w:fldChar w:fldCharType="begin"/>
        </w:r>
        <w:r>
          <w:instrText xml:space="preserve"> PAGEREF _Toc1708 \h </w:instrText>
        </w:r>
        <w:r>
          <w:fldChar w:fldCharType="separate"/>
        </w:r>
        <w:r>
          <w:t>15</w:t>
        </w:r>
        <w:r>
          <w:fldChar w:fldCharType="end"/>
        </w:r>
      </w:hyperlink>
    </w:p>
    <w:p>
      <w:pPr>
        <w:pStyle w:val="TOC2"/>
        <w:tabs>
          <w:tab w:val="right" w:leader="dot" w:pos="8306"/>
        </w:tabs>
      </w:pPr>
      <w:hyperlink w:anchor="_Toc2572" w:history="1">
        <w:r>
          <w:rPr>
            <w:rFonts w:ascii="仿宋" w:eastAsia="仿宋" w:hAnsi="仿宋" w:cs="仿宋" w:hint="eastAsia"/>
            <w:lang w:eastAsia="zh-CN"/>
          </w:rPr>
          <w:t>(二)、注塑机械项目目标</w:t>
        </w:r>
        <w:r>
          <w:tab/>
        </w:r>
        <w:r>
          <w:fldChar w:fldCharType="begin"/>
        </w:r>
        <w:r>
          <w:instrText xml:space="preserve"> PAGEREF _Toc2572 \h </w:instrText>
        </w:r>
        <w:r>
          <w:fldChar w:fldCharType="separate"/>
        </w:r>
        <w:r>
          <w:t>17</w:t>
        </w:r>
        <w:r>
          <w:fldChar w:fldCharType="end"/>
        </w:r>
      </w:hyperlink>
    </w:p>
    <w:p>
      <w:pPr>
        <w:pStyle w:val="TOC2"/>
        <w:tabs>
          <w:tab w:val="right" w:leader="dot" w:pos="8306"/>
        </w:tabs>
      </w:pPr>
      <w:hyperlink w:anchor="_Toc16848" w:history="1">
        <w:r>
          <w:rPr>
            <w:rFonts w:ascii="仿宋" w:eastAsia="仿宋" w:hAnsi="仿宋" w:cs="仿宋" w:hint="eastAsia"/>
            <w:lang w:eastAsia="zh-CN"/>
          </w:rPr>
          <w:t>(三)、注塑机械项目提出的理由</w:t>
        </w:r>
        <w:r>
          <w:tab/>
        </w:r>
        <w:r>
          <w:fldChar w:fldCharType="begin"/>
        </w:r>
        <w:r>
          <w:instrText xml:space="preserve"> PAGEREF _Toc16848 \h </w:instrText>
        </w:r>
        <w:r>
          <w:fldChar w:fldCharType="separate"/>
        </w:r>
        <w:r>
          <w:t>18</w:t>
        </w:r>
        <w:r>
          <w:fldChar w:fldCharType="end"/>
        </w:r>
      </w:hyperlink>
    </w:p>
    <w:p>
      <w:pPr>
        <w:pStyle w:val="TOC2"/>
        <w:tabs>
          <w:tab w:val="right" w:leader="dot" w:pos="8306"/>
        </w:tabs>
      </w:pPr>
      <w:hyperlink w:anchor="_Toc21129" w:history="1">
        <w:r>
          <w:rPr>
            <w:rFonts w:ascii="仿宋" w:eastAsia="仿宋" w:hAnsi="仿宋" w:cs="仿宋" w:hint="eastAsia"/>
            <w:lang w:eastAsia="zh-CN"/>
          </w:rPr>
          <w:t>(四)、注塑机械项目意义</w:t>
        </w:r>
        <w:r>
          <w:tab/>
        </w:r>
        <w:r>
          <w:fldChar w:fldCharType="begin"/>
        </w:r>
        <w:r>
          <w:instrText xml:space="preserve"> PAGEREF _Toc21129 \h </w:instrText>
        </w:r>
        <w:r>
          <w:fldChar w:fldCharType="separate"/>
        </w:r>
        <w:r>
          <w:t>19</w:t>
        </w:r>
        <w:r>
          <w:fldChar w:fldCharType="end"/>
        </w:r>
      </w:hyperlink>
    </w:p>
    <w:p>
      <w:pPr>
        <w:pStyle w:val="TOC2"/>
        <w:tabs>
          <w:tab w:val="right" w:leader="dot" w:pos="8306"/>
        </w:tabs>
      </w:pPr>
      <w:hyperlink w:anchor="_Toc16191" w:history="1">
        <w:r>
          <w:rPr>
            <w:rFonts w:ascii="仿宋" w:eastAsia="仿宋" w:hAnsi="仿宋" w:cs="仿宋" w:hint="eastAsia"/>
            <w:lang w:eastAsia="zh-CN"/>
          </w:rPr>
          <w:t>(五)、注塑机械项目背景</w:t>
        </w:r>
        <w:r>
          <w:tab/>
        </w:r>
        <w:r>
          <w:fldChar w:fldCharType="begin"/>
        </w:r>
        <w:r>
          <w:instrText xml:space="preserve"> PAGEREF _Toc16191 \h </w:instrText>
        </w:r>
        <w:r>
          <w:fldChar w:fldCharType="separate"/>
        </w:r>
        <w:r>
          <w:t>20</w:t>
        </w:r>
        <w:r>
          <w:fldChar w:fldCharType="end"/>
        </w:r>
      </w:hyperlink>
    </w:p>
    <w:p>
      <w:pPr>
        <w:pStyle w:val="TOC1"/>
        <w:tabs>
          <w:tab w:val="right" w:leader="dot" w:pos="8306"/>
        </w:tabs>
      </w:pPr>
      <w:hyperlink w:anchor="_Toc1964" w:history="1">
        <w:r>
          <w:rPr>
            <w:rFonts w:ascii="仿宋" w:eastAsia="仿宋" w:hAnsi="仿宋" w:cs="仿宋" w:hint="eastAsia"/>
            <w:lang w:eastAsia="zh-CN"/>
          </w:rPr>
          <w:t>六、产品规划分析</w:t>
        </w:r>
        <w:r>
          <w:tab/>
        </w:r>
        <w:r>
          <w:fldChar w:fldCharType="begin"/>
        </w:r>
        <w:r>
          <w:instrText xml:space="preserve"> PAGEREF _Toc1964 \h </w:instrText>
        </w:r>
        <w:r>
          <w:fldChar w:fldCharType="separate"/>
        </w:r>
        <w:r>
          <w:t>21</w:t>
        </w:r>
        <w:r>
          <w:fldChar w:fldCharType="end"/>
        </w:r>
      </w:hyperlink>
    </w:p>
    <w:p>
      <w:pPr>
        <w:pStyle w:val="TOC2"/>
        <w:tabs>
          <w:tab w:val="right" w:leader="dot" w:pos="8306"/>
        </w:tabs>
      </w:pPr>
      <w:hyperlink w:anchor="_Toc301" w:history="1">
        <w:r>
          <w:rPr>
            <w:rFonts w:ascii="仿宋" w:eastAsia="仿宋" w:hAnsi="仿宋" w:cs="仿宋" w:hint="eastAsia"/>
            <w:lang w:eastAsia="zh-CN"/>
          </w:rPr>
          <w:t>(一)、产品规划</w:t>
        </w:r>
        <w:r>
          <w:tab/>
        </w:r>
        <w:r>
          <w:fldChar w:fldCharType="begin"/>
        </w:r>
        <w:r>
          <w:instrText xml:space="preserve"> PAGEREF _Toc301 \h </w:instrText>
        </w:r>
        <w:r>
          <w:fldChar w:fldCharType="separate"/>
        </w:r>
        <w:r>
          <w:t>21</w:t>
        </w:r>
        <w:r>
          <w:fldChar w:fldCharType="end"/>
        </w:r>
      </w:hyperlink>
    </w:p>
    <w:p>
      <w:pPr>
        <w:pStyle w:val="TOC2"/>
        <w:tabs>
          <w:tab w:val="right" w:leader="dot" w:pos="8306"/>
        </w:tabs>
      </w:pPr>
      <w:hyperlink w:anchor="_Toc24829" w:history="1">
        <w:r>
          <w:rPr>
            <w:rFonts w:ascii="仿宋" w:eastAsia="仿宋" w:hAnsi="仿宋" w:cs="仿宋" w:hint="eastAsia"/>
            <w:lang w:eastAsia="zh-CN"/>
          </w:rPr>
          <w:t>(二)、建设规模</w:t>
        </w:r>
        <w:r>
          <w:tab/>
        </w:r>
        <w:r>
          <w:fldChar w:fldCharType="begin"/>
        </w:r>
        <w:r>
          <w:instrText xml:space="preserve"> PAGEREF _Toc24829 \h </w:instrText>
        </w:r>
        <w:r>
          <w:fldChar w:fldCharType="separate"/>
        </w:r>
        <w:r>
          <w:t>22</w:t>
        </w:r>
        <w:r>
          <w:fldChar w:fldCharType="end"/>
        </w:r>
      </w:hyperlink>
    </w:p>
    <w:p>
      <w:pPr>
        <w:pStyle w:val="TOC1"/>
        <w:tabs>
          <w:tab w:val="right" w:leader="dot" w:pos="8306"/>
        </w:tabs>
      </w:pPr>
      <w:hyperlink w:anchor="_Toc20097" w:history="1">
        <w:r>
          <w:rPr>
            <w:rFonts w:ascii="仿宋" w:eastAsia="仿宋" w:hAnsi="仿宋" w:cs="仿宋" w:hint="eastAsia"/>
            <w:lang w:eastAsia="zh-CN"/>
          </w:rPr>
          <w:t>七、注塑机械项目创新与研发</w:t>
        </w:r>
        <w:r>
          <w:tab/>
        </w:r>
        <w:r>
          <w:fldChar w:fldCharType="begin"/>
        </w:r>
        <w:r>
          <w:instrText xml:space="preserve"> PAGEREF _Toc20097 \h </w:instrText>
        </w:r>
        <w:r>
          <w:fldChar w:fldCharType="separate"/>
        </w:r>
        <w:r>
          <w:t>23</w:t>
        </w:r>
        <w:r>
          <w:fldChar w:fldCharType="end"/>
        </w:r>
      </w:hyperlink>
    </w:p>
    <w:p>
      <w:pPr>
        <w:pStyle w:val="TOC2"/>
        <w:tabs>
          <w:tab w:val="right" w:leader="dot" w:pos="8306"/>
        </w:tabs>
      </w:pPr>
      <w:hyperlink w:anchor="_Toc18759" w:history="1">
        <w:r>
          <w:rPr>
            <w:rFonts w:ascii="仿宋" w:eastAsia="仿宋" w:hAnsi="仿宋" w:cs="仿宋" w:hint="eastAsia"/>
            <w:lang w:eastAsia="zh-CN"/>
          </w:rPr>
          <w:t>(一)、创新策略与方向</w:t>
        </w:r>
        <w:r>
          <w:tab/>
        </w:r>
        <w:r>
          <w:fldChar w:fldCharType="begin"/>
        </w:r>
        <w:r>
          <w:instrText xml:space="preserve"> PAGEREF _Toc18759 \h </w:instrText>
        </w:r>
        <w:r>
          <w:fldChar w:fldCharType="separate"/>
        </w:r>
        <w:r>
          <w:t>23</w:t>
        </w:r>
        <w:r>
          <w:fldChar w:fldCharType="end"/>
        </w:r>
      </w:hyperlink>
    </w:p>
    <w:p>
      <w:pPr>
        <w:pStyle w:val="TOC2"/>
        <w:tabs>
          <w:tab w:val="right" w:leader="dot" w:pos="8306"/>
        </w:tabs>
      </w:pPr>
      <w:hyperlink w:anchor="_Toc4210" w:history="1">
        <w:r>
          <w:rPr>
            <w:rFonts w:ascii="仿宋" w:eastAsia="仿宋" w:hAnsi="仿宋" w:cs="仿宋" w:hint="eastAsia"/>
            <w:lang w:eastAsia="zh-CN"/>
          </w:rPr>
          <w:t>(二)、研发规划与投入</w:t>
        </w:r>
        <w:r>
          <w:tab/>
        </w:r>
        <w:r>
          <w:fldChar w:fldCharType="begin"/>
        </w:r>
        <w:r>
          <w:instrText xml:space="preserve"> PAGEREF _Toc4210 \h </w:instrText>
        </w:r>
        <w:r>
          <w:fldChar w:fldCharType="separate"/>
        </w:r>
        <w:r>
          <w:t>24</w:t>
        </w:r>
        <w:r>
          <w:fldChar w:fldCharType="end"/>
        </w:r>
      </w:hyperlink>
    </w:p>
    <w:p>
      <w:pPr>
        <w:pStyle w:val="TOC1"/>
        <w:tabs>
          <w:tab w:val="right" w:leader="dot" w:pos="8306"/>
        </w:tabs>
      </w:pPr>
      <w:hyperlink w:anchor="_Toc20528" w:history="1">
        <w:r>
          <w:rPr>
            <w:rFonts w:ascii="仿宋" w:eastAsia="仿宋" w:hAnsi="仿宋" w:cs="仿宋" w:hint="eastAsia"/>
            <w:lang w:eastAsia="zh-CN"/>
          </w:rPr>
          <w:t>八、注塑机械项目财务管理</w:t>
        </w:r>
        <w:r>
          <w:tab/>
        </w:r>
        <w:r>
          <w:fldChar w:fldCharType="begin"/>
        </w:r>
        <w:r>
          <w:instrText xml:space="preserve"> PAGEREF _Toc20528 \h </w:instrText>
        </w:r>
        <w:r>
          <w:fldChar w:fldCharType="separate"/>
        </w:r>
        <w:r>
          <w:t>26</w:t>
        </w:r>
        <w:r>
          <w:fldChar w:fldCharType="end"/>
        </w:r>
      </w:hyperlink>
    </w:p>
    <w:p>
      <w:pPr>
        <w:pStyle w:val="TOC2"/>
        <w:tabs>
          <w:tab w:val="right" w:leader="dot" w:pos="8306"/>
        </w:tabs>
      </w:pPr>
      <w:hyperlink w:anchor="_Toc24107" w:history="1">
        <w:r>
          <w:rPr>
            <w:rFonts w:ascii="仿宋" w:eastAsia="仿宋" w:hAnsi="仿宋" w:cs="仿宋" w:hint="eastAsia"/>
            <w:lang w:eastAsia="zh-CN"/>
          </w:rPr>
          <w:t>(一)、资金需求大</w:t>
        </w:r>
        <w:r>
          <w:tab/>
        </w:r>
        <w:r>
          <w:fldChar w:fldCharType="begin"/>
        </w:r>
        <w:r>
          <w:instrText xml:space="preserve"> PAGEREF _Toc24107 \h </w:instrText>
        </w:r>
        <w:r>
          <w:fldChar w:fldCharType="separate"/>
        </w:r>
        <w:r>
          <w:t>26</w:t>
        </w:r>
        <w:r>
          <w:fldChar w:fldCharType="end"/>
        </w:r>
      </w:hyperlink>
    </w:p>
    <w:p>
      <w:pPr>
        <w:pStyle w:val="TOC2"/>
        <w:tabs>
          <w:tab w:val="right" w:leader="dot" w:pos="8306"/>
        </w:tabs>
      </w:pPr>
      <w:hyperlink w:anchor="_Toc26060" w:history="1">
        <w:r>
          <w:rPr>
            <w:rFonts w:ascii="仿宋" w:eastAsia="仿宋" w:hAnsi="仿宋" w:cs="仿宋" w:hint="eastAsia"/>
            <w:lang w:eastAsia="zh-CN"/>
          </w:rPr>
          <w:t>(二)、研发周期长</w:t>
        </w:r>
        <w:r>
          <w:tab/>
        </w:r>
        <w:r>
          <w:fldChar w:fldCharType="begin"/>
        </w:r>
        <w:r>
          <w:instrText xml:space="preserve"> PAGEREF _Toc26060 \h </w:instrText>
        </w:r>
        <w:r>
          <w:fldChar w:fldCharType="separate"/>
        </w:r>
        <w:r>
          <w:t>27</w:t>
        </w:r>
        <w:r>
          <w:fldChar w:fldCharType="end"/>
        </w:r>
      </w:hyperlink>
    </w:p>
    <w:p>
      <w:pPr>
        <w:pStyle w:val="TOC2"/>
        <w:tabs>
          <w:tab w:val="right" w:leader="dot" w:pos="8306"/>
        </w:tabs>
      </w:pPr>
      <w:hyperlink w:anchor="_Toc11938" w:history="1">
        <w:r>
          <w:rPr>
            <w:rFonts w:ascii="仿宋" w:eastAsia="仿宋" w:hAnsi="仿宋" w:cs="仿宋" w:hint="eastAsia"/>
            <w:lang w:eastAsia="zh-CN"/>
          </w:rPr>
          <w:t>(三)、市场风险大</w:t>
        </w:r>
        <w:r>
          <w:tab/>
        </w:r>
        <w:r>
          <w:fldChar w:fldCharType="begin"/>
        </w:r>
        <w:r>
          <w:instrText xml:space="preserve"> PAGEREF _Toc11938 \h </w:instrText>
        </w:r>
        <w:r>
          <w:fldChar w:fldCharType="separate"/>
        </w:r>
        <w:r>
          <w:t>28</w:t>
        </w:r>
        <w:r>
          <w:fldChar w:fldCharType="end"/>
        </w:r>
      </w:hyperlink>
    </w:p>
    <w:p>
      <w:pPr>
        <w:pStyle w:val="TOC2"/>
        <w:tabs>
          <w:tab w:val="right" w:leader="dot" w:pos="8306"/>
        </w:tabs>
      </w:pPr>
      <w:hyperlink w:anchor="_Toc6052" w:history="1">
        <w:r>
          <w:rPr>
            <w:rFonts w:ascii="仿宋" w:eastAsia="仿宋" w:hAnsi="仿宋" w:cs="仿宋" w:hint="eastAsia"/>
            <w:lang w:eastAsia="zh-CN"/>
          </w:rPr>
          <w:t>(四)、利润率高</w:t>
        </w:r>
        <w:r>
          <w:tab/>
        </w:r>
        <w:r>
          <w:fldChar w:fldCharType="begin"/>
        </w:r>
        <w:r>
          <w:instrText xml:space="preserve"> PAGEREF _Toc6052 \h </w:instrText>
        </w:r>
        <w:r>
          <w:fldChar w:fldCharType="separate"/>
        </w:r>
        <w:r>
          <w:t>31</w:t>
        </w:r>
        <w:r>
          <w:fldChar w:fldCharType="end"/>
        </w:r>
      </w:hyperlink>
    </w:p>
    <w:p>
      <w:pPr>
        <w:pStyle w:val="TOC1"/>
        <w:tabs>
          <w:tab w:val="right" w:leader="dot" w:pos="8306"/>
        </w:tabs>
      </w:pPr>
      <w:hyperlink w:anchor="_Toc10749" w:history="1">
        <w:r>
          <w:rPr>
            <w:rFonts w:ascii="仿宋" w:eastAsia="仿宋" w:hAnsi="仿宋" w:cs="仿宋" w:hint="eastAsia"/>
            <w:lang w:eastAsia="zh-CN"/>
          </w:rPr>
          <w:t>九、注塑机械项目计划安排</w:t>
        </w:r>
        <w:r>
          <w:tab/>
        </w:r>
        <w:r>
          <w:fldChar w:fldCharType="begin"/>
        </w:r>
        <w:r>
          <w:instrText xml:space="preserve"> PAGEREF _Toc10749 \h </w:instrText>
        </w:r>
        <w:r>
          <w:fldChar w:fldCharType="separate"/>
        </w:r>
        <w:r>
          <w:t>33</w:t>
        </w:r>
        <w:r>
          <w:fldChar w:fldCharType="end"/>
        </w:r>
      </w:hyperlink>
    </w:p>
    <w:p>
      <w:pPr>
        <w:pStyle w:val="TOC2"/>
        <w:tabs>
          <w:tab w:val="right" w:leader="dot" w:pos="8306"/>
        </w:tabs>
      </w:pPr>
      <w:hyperlink w:anchor="_Toc769" w:history="1">
        <w:r>
          <w:rPr>
            <w:rFonts w:ascii="仿宋" w:eastAsia="仿宋" w:hAnsi="仿宋" w:cs="仿宋" w:hint="eastAsia"/>
            <w:lang w:eastAsia="zh-CN"/>
          </w:rPr>
          <w:t>(一)、建设周期</w:t>
        </w:r>
        <w:r>
          <w:tab/>
        </w:r>
        <w:r>
          <w:fldChar w:fldCharType="begin"/>
        </w:r>
        <w:r>
          <w:instrText xml:space="preserve"> PAGEREF _Toc769 \h </w:instrText>
        </w:r>
        <w:r>
          <w:fldChar w:fldCharType="separate"/>
        </w:r>
        <w:r>
          <w:t>33</w:t>
        </w:r>
        <w:r>
          <w:fldChar w:fldCharType="end"/>
        </w:r>
      </w:hyperlink>
    </w:p>
    <w:p>
      <w:pPr>
        <w:pStyle w:val="TOC2"/>
        <w:tabs>
          <w:tab w:val="right" w:leader="dot" w:pos="8306"/>
        </w:tabs>
      </w:pPr>
      <w:hyperlink w:anchor="_Toc7993" w:history="1">
        <w:r>
          <w:rPr>
            <w:rFonts w:ascii="仿宋" w:eastAsia="仿宋" w:hAnsi="仿宋" w:cs="仿宋" w:hint="eastAsia"/>
            <w:lang w:eastAsia="zh-CN"/>
          </w:rPr>
          <w:t>(二)、建设进度</w:t>
        </w:r>
        <w:r>
          <w:tab/>
        </w:r>
        <w:r>
          <w:fldChar w:fldCharType="begin"/>
        </w:r>
        <w:r>
          <w:instrText xml:space="preserve"> PAGEREF _Toc7993 \h </w:instrText>
        </w:r>
        <w:r>
          <w:fldChar w:fldCharType="separate"/>
        </w:r>
        <w:r>
          <w:t>34</w:t>
        </w:r>
        <w:r>
          <w:fldChar w:fldCharType="end"/>
        </w:r>
      </w:hyperlink>
    </w:p>
    <w:p>
      <w:pPr>
        <w:pStyle w:val="TOC2"/>
        <w:tabs>
          <w:tab w:val="right" w:leader="dot" w:pos="8306"/>
        </w:tabs>
      </w:pPr>
      <w:hyperlink w:anchor="_Toc3706" w:history="1">
        <w:r>
          <w:rPr>
            <w:rFonts w:ascii="仿宋" w:eastAsia="仿宋" w:hAnsi="仿宋" w:cs="仿宋" w:hint="eastAsia"/>
            <w:lang w:eastAsia="zh-CN"/>
          </w:rPr>
          <w:t>(三)、进度安排注意事项</w:t>
        </w:r>
        <w:r>
          <w:tab/>
        </w:r>
        <w:r>
          <w:fldChar w:fldCharType="begin"/>
        </w:r>
        <w:r>
          <w:instrText xml:space="preserve"> PAGEREF _Toc3706 \h </w:instrText>
        </w:r>
        <w:r>
          <w:fldChar w:fldCharType="separate"/>
        </w:r>
        <w:r>
          <w:t>35</w:t>
        </w:r>
        <w:r>
          <w:fldChar w:fldCharType="end"/>
        </w:r>
      </w:hyperlink>
    </w:p>
    <w:p>
      <w:pPr>
        <w:pStyle w:val="TOC2"/>
        <w:tabs>
          <w:tab w:val="right" w:leader="dot" w:pos="8306"/>
        </w:tabs>
      </w:pPr>
      <w:hyperlink w:anchor="_Toc2030" w:history="1">
        <w:r>
          <w:rPr>
            <w:rFonts w:ascii="仿宋" w:eastAsia="仿宋" w:hAnsi="仿宋" w:cs="仿宋" w:hint="eastAsia"/>
            <w:lang w:eastAsia="zh-CN"/>
          </w:rPr>
          <w:t>(四)、人力资源配置</w:t>
        </w:r>
        <w:r>
          <w:tab/>
        </w:r>
        <w:r>
          <w:fldChar w:fldCharType="begin"/>
        </w:r>
        <w:r>
          <w:instrText xml:space="preserve"> PAGEREF _Toc2030 \h </w:instrText>
        </w:r>
        <w:r>
          <w:fldChar w:fldCharType="separate"/>
        </w:r>
        <w:r>
          <w:t>37</w:t>
        </w:r>
        <w:r>
          <w:fldChar w:fldCharType="end"/>
        </w:r>
      </w:hyperlink>
    </w:p>
    <w:p>
      <w:pPr>
        <w:pStyle w:val="TOC1"/>
        <w:tabs>
          <w:tab w:val="right" w:leader="dot" w:pos="8306"/>
        </w:tabs>
      </w:pPr>
      <w:hyperlink w:anchor="_Toc19739" w:history="1">
        <w:r>
          <w:rPr>
            <w:rFonts w:ascii="仿宋" w:eastAsia="仿宋" w:hAnsi="仿宋" w:cs="仿宋" w:hint="eastAsia"/>
            <w:lang w:eastAsia="zh-CN"/>
          </w:rPr>
          <w:t>十、注塑机械项目人力资源培养与发展</w:t>
        </w:r>
        <w:r>
          <w:tab/>
        </w:r>
        <w:r>
          <w:fldChar w:fldCharType="begin"/>
        </w:r>
        <w:r>
          <w:instrText xml:space="preserve"> PAGEREF _Toc19739 \h </w:instrText>
        </w:r>
        <w:r>
          <w:fldChar w:fldCharType="separate"/>
        </w:r>
        <w:r>
          <w:t>37</w:t>
        </w:r>
        <w:r>
          <w:fldChar w:fldCharType="end"/>
        </w:r>
      </w:hyperlink>
    </w:p>
    <w:p>
      <w:pPr>
        <w:pStyle w:val="TOC2"/>
        <w:tabs>
          <w:tab w:val="right" w:leader="dot" w:pos="8306"/>
        </w:tabs>
      </w:pPr>
      <w:hyperlink w:anchor="_Toc4972" w:history="1">
        <w:r>
          <w:rPr>
            <w:rFonts w:ascii="仿宋" w:eastAsia="仿宋" w:hAnsi="仿宋" w:cs="仿宋" w:hint="eastAsia"/>
            <w:lang w:eastAsia="zh-CN"/>
          </w:rPr>
          <w:t>(一)、人才需求与规划</w:t>
        </w:r>
        <w:r>
          <w:tab/>
        </w:r>
        <w:r>
          <w:fldChar w:fldCharType="begin"/>
        </w:r>
        <w:r>
          <w:instrText xml:space="preserve"> PAGEREF _Toc4972 \h </w:instrText>
        </w:r>
        <w:r>
          <w:fldChar w:fldCharType="separate"/>
        </w:r>
        <w:r>
          <w:t>37</w:t>
        </w:r>
        <w:r>
          <w:fldChar w:fldCharType="end"/>
        </w:r>
      </w:hyperlink>
    </w:p>
    <w:p>
      <w:pPr>
        <w:pStyle w:val="TOC2"/>
        <w:tabs>
          <w:tab w:val="right" w:leader="dot" w:pos="8306"/>
        </w:tabs>
      </w:pPr>
      <w:hyperlink w:anchor="_Toc16286" w:history="1">
        <w:r>
          <w:rPr>
            <w:rFonts w:ascii="仿宋" w:eastAsia="仿宋" w:hAnsi="仿宋" w:cs="仿宋" w:hint="eastAsia"/>
            <w:lang w:eastAsia="zh-CN"/>
          </w:rPr>
          <w:t>(二)、培训与发展计划</w:t>
        </w:r>
        <w:r>
          <w:tab/>
        </w:r>
        <w:r>
          <w:fldChar w:fldCharType="begin"/>
        </w:r>
        <w:r>
          <w:instrText xml:space="preserve"> PAGEREF _Toc16286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37" w:history="1">
        <w:r>
          <w:rPr>
            <w:rFonts w:ascii="仿宋" w:eastAsia="仿宋" w:hAnsi="仿宋" w:cs="仿宋" w:hint="eastAsia"/>
            <w:lang w:eastAsia="zh-CN"/>
          </w:rPr>
          <w:t>十一、注塑机械项目人力资源管理</w:t>
        </w:r>
        <w:r>
          <w:tab/>
        </w:r>
        <w:r>
          <w:fldChar w:fldCharType="begin"/>
        </w:r>
        <w:r>
          <w:instrText xml:space="preserve"> PAGEREF _Toc15237 \h </w:instrText>
        </w:r>
        <w:r>
          <w:fldChar w:fldCharType="separate"/>
        </w:r>
        <w:r>
          <w:t>38</w:t>
        </w:r>
        <w:r>
          <w:fldChar w:fldCharType="end"/>
        </w:r>
      </w:hyperlink>
    </w:p>
    <w:p>
      <w:pPr>
        <w:pStyle w:val="TOC2"/>
        <w:tabs>
          <w:tab w:val="right" w:leader="dot" w:pos="8306"/>
        </w:tabs>
      </w:pPr>
      <w:hyperlink w:anchor="_Toc3212" w:history="1">
        <w:r>
          <w:rPr>
            <w:rFonts w:ascii="仿宋" w:eastAsia="仿宋" w:hAnsi="仿宋" w:cs="仿宋" w:hint="eastAsia"/>
            <w:lang w:eastAsia="zh-CN"/>
          </w:rPr>
          <w:t>(一)、建立健全的预算管理制度</w:t>
        </w:r>
        <w:r>
          <w:tab/>
        </w:r>
        <w:r>
          <w:fldChar w:fldCharType="begin"/>
        </w:r>
        <w:r>
          <w:instrText xml:space="preserve"> PAGEREF _Toc3212 \h </w:instrText>
        </w:r>
        <w:r>
          <w:fldChar w:fldCharType="separate"/>
        </w:r>
        <w:r>
          <w:t>38</w:t>
        </w:r>
        <w:r>
          <w:fldChar w:fldCharType="end"/>
        </w:r>
      </w:hyperlink>
    </w:p>
    <w:p>
      <w:pPr>
        <w:pStyle w:val="TOC2"/>
        <w:tabs>
          <w:tab w:val="right" w:leader="dot" w:pos="8306"/>
        </w:tabs>
      </w:pPr>
      <w:hyperlink w:anchor="_Toc14515" w:history="1">
        <w:r>
          <w:rPr>
            <w:rFonts w:ascii="仿宋" w:eastAsia="仿宋" w:hAnsi="仿宋" w:cs="仿宋" w:hint="eastAsia"/>
            <w:lang w:eastAsia="zh-CN"/>
          </w:rPr>
          <w:t>(二)、加强资金流动监控</w:t>
        </w:r>
        <w:r>
          <w:tab/>
        </w:r>
        <w:r>
          <w:fldChar w:fldCharType="begin"/>
        </w:r>
        <w:r>
          <w:instrText xml:space="preserve"> PAGEREF _Toc14515 \h </w:instrText>
        </w:r>
        <w:r>
          <w:fldChar w:fldCharType="separate"/>
        </w:r>
        <w:r>
          <w:t>40</w:t>
        </w:r>
        <w:r>
          <w:fldChar w:fldCharType="end"/>
        </w:r>
      </w:hyperlink>
    </w:p>
    <w:p>
      <w:pPr>
        <w:pStyle w:val="TOC2"/>
        <w:tabs>
          <w:tab w:val="right" w:leader="dot" w:pos="8306"/>
        </w:tabs>
      </w:pPr>
      <w:hyperlink w:anchor="_Toc20031" w:history="1">
        <w:r>
          <w:rPr>
            <w:rFonts w:ascii="仿宋" w:eastAsia="仿宋" w:hAnsi="仿宋" w:cs="仿宋" w:hint="eastAsia"/>
            <w:lang w:eastAsia="zh-CN"/>
          </w:rPr>
          <w:t>(三)、制定完善的风险控制机制</w:t>
        </w:r>
        <w:r>
          <w:tab/>
        </w:r>
        <w:r>
          <w:fldChar w:fldCharType="begin"/>
        </w:r>
        <w:r>
          <w:instrText xml:space="preserve"> PAGEREF _Toc20031 \h </w:instrText>
        </w:r>
        <w:r>
          <w:fldChar w:fldCharType="separate"/>
        </w:r>
        <w:r>
          <w:t>41</w:t>
        </w:r>
        <w:r>
          <w:fldChar w:fldCharType="end"/>
        </w:r>
      </w:hyperlink>
    </w:p>
    <w:p>
      <w:pPr>
        <w:pStyle w:val="TOC2"/>
        <w:tabs>
          <w:tab w:val="right" w:leader="dot" w:pos="8306"/>
        </w:tabs>
      </w:pPr>
      <w:hyperlink w:anchor="_Toc6279" w:history="1">
        <w:r>
          <w:rPr>
            <w:rFonts w:ascii="仿宋" w:eastAsia="仿宋" w:hAnsi="仿宋" w:cs="仿宋" w:hint="eastAsia"/>
            <w:lang w:eastAsia="zh-CN"/>
          </w:rPr>
          <w:t>(四)、优化成本管理</w:t>
        </w:r>
        <w:r>
          <w:tab/>
        </w:r>
        <w:r>
          <w:fldChar w:fldCharType="begin"/>
        </w:r>
        <w:r>
          <w:instrText xml:space="preserve"> PAGEREF _Toc6279 \h </w:instrText>
        </w:r>
        <w:r>
          <w:fldChar w:fldCharType="separate"/>
        </w:r>
        <w:r>
          <w:t>42</w:t>
        </w:r>
        <w:r>
          <w:fldChar w:fldCharType="end"/>
        </w:r>
      </w:hyperlink>
    </w:p>
    <w:p>
      <w:pPr>
        <w:pStyle w:val="TOC1"/>
        <w:tabs>
          <w:tab w:val="right" w:leader="dot" w:pos="8306"/>
        </w:tabs>
      </w:pPr>
      <w:hyperlink w:anchor="_Toc19996" w:history="1">
        <w:r>
          <w:rPr>
            <w:rFonts w:ascii="仿宋" w:eastAsia="仿宋" w:hAnsi="仿宋" w:cs="仿宋" w:hint="eastAsia"/>
            <w:lang w:eastAsia="zh-CN"/>
          </w:rPr>
          <w:t>十二、注塑机械项目风险管理</w:t>
        </w:r>
        <w:r>
          <w:tab/>
        </w:r>
        <w:r>
          <w:fldChar w:fldCharType="begin"/>
        </w:r>
        <w:r>
          <w:instrText xml:space="preserve"> PAGEREF _Toc19996 \h </w:instrText>
        </w:r>
        <w:r>
          <w:fldChar w:fldCharType="separate"/>
        </w:r>
        <w:r>
          <w:t>44</w:t>
        </w:r>
        <w:r>
          <w:fldChar w:fldCharType="end"/>
        </w:r>
      </w:hyperlink>
    </w:p>
    <w:p>
      <w:pPr>
        <w:pStyle w:val="TOC2"/>
        <w:tabs>
          <w:tab w:val="right" w:leader="dot" w:pos="8306"/>
        </w:tabs>
      </w:pPr>
      <w:hyperlink w:anchor="_Toc4229" w:history="1">
        <w:r>
          <w:rPr>
            <w:rFonts w:ascii="仿宋" w:eastAsia="仿宋" w:hAnsi="仿宋" w:cs="仿宋" w:hint="eastAsia"/>
            <w:lang w:eastAsia="zh-CN"/>
          </w:rPr>
          <w:t>(一)、风险识别与评估</w:t>
        </w:r>
        <w:r>
          <w:tab/>
        </w:r>
        <w:r>
          <w:fldChar w:fldCharType="begin"/>
        </w:r>
        <w:r>
          <w:instrText xml:space="preserve"> PAGEREF _Toc4229 \h </w:instrText>
        </w:r>
        <w:r>
          <w:fldChar w:fldCharType="separate"/>
        </w:r>
        <w:r>
          <w:t>44</w:t>
        </w:r>
        <w:r>
          <w:fldChar w:fldCharType="end"/>
        </w:r>
      </w:hyperlink>
    </w:p>
    <w:p>
      <w:pPr>
        <w:pStyle w:val="TOC2"/>
        <w:tabs>
          <w:tab w:val="right" w:leader="dot" w:pos="8306"/>
        </w:tabs>
      </w:pPr>
      <w:hyperlink w:anchor="_Toc32386" w:history="1">
        <w:r>
          <w:rPr>
            <w:rFonts w:ascii="仿宋" w:eastAsia="仿宋" w:hAnsi="仿宋" w:cs="仿宋" w:hint="eastAsia"/>
            <w:lang w:eastAsia="zh-CN"/>
          </w:rPr>
          <w:t>(二)、风险应对策略</w:t>
        </w:r>
        <w:r>
          <w:tab/>
        </w:r>
        <w:r>
          <w:fldChar w:fldCharType="begin"/>
        </w:r>
        <w:r>
          <w:instrText xml:space="preserve"> PAGEREF _Toc32386 \h </w:instrText>
        </w:r>
        <w:r>
          <w:fldChar w:fldCharType="separate"/>
        </w:r>
        <w:r>
          <w:t>45</w:t>
        </w:r>
        <w:r>
          <w:fldChar w:fldCharType="end"/>
        </w:r>
      </w:hyperlink>
    </w:p>
    <w:p>
      <w:pPr>
        <w:pStyle w:val="TOC2"/>
        <w:tabs>
          <w:tab w:val="right" w:leader="dot" w:pos="8306"/>
        </w:tabs>
      </w:pPr>
      <w:hyperlink w:anchor="_Toc14546" w:history="1">
        <w:r>
          <w:rPr>
            <w:rFonts w:ascii="仿宋" w:eastAsia="仿宋" w:hAnsi="仿宋" w:cs="仿宋" w:hint="eastAsia"/>
            <w:lang w:eastAsia="zh-CN"/>
          </w:rPr>
          <w:t>(三)、风险监控与控制</w:t>
        </w:r>
        <w:r>
          <w:tab/>
        </w:r>
        <w:r>
          <w:fldChar w:fldCharType="begin"/>
        </w:r>
        <w:r>
          <w:instrText xml:space="preserve"> PAGEREF _Toc14546 \h </w:instrText>
        </w:r>
        <w:r>
          <w:fldChar w:fldCharType="separate"/>
        </w:r>
        <w:r>
          <w:t>47</w:t>
        </w:r>
        <w:r>
          <w:fldChar w:fldCharType="end"/>
        </w:r>
      </w:hyperlink>
    </w:p>
    <w:p>
      <w:pPr>
        <w:pStyle w:val="TOC1"/>
        <w:tabs>
          <w:tab w:val="right" w:leader="dot" w:pos="8306"/>
        </w:tabs>
      </w:pPr>
      <w:hyperlink w:anchor="_Toc20795" w:history="1">
        <w:r>
          <w:rPr>
            <w:rFonts w:ascii="仿宋" w:eastAsia="仿宋" w:hAnsi="仿宋" w:cs="仿宋" w:hint="eastAsia"/>
            <w:lang w:eastAsia="zh-CN"/>
          </w:rPr>
          <w:t>十三、营销与推广策略</w:t>
        </w:r>
        <w:r>
          <w:tab/>
        </w:r>
        <w:r>
          <w:fldChar w:fldCharType="begin"/>
        </w:r>
        <w:r>
          <w:instrText xml:space="preserve"> PAGEREF _Toc20795 \h </w:instrText>
        </w:r>
        <w:r>
          <w:fldChar w:fldCharType="separate"/>
        </w:r>
        <w:r>
          <w:t>48</w:t>
        </w:r>
        <w:r>
          <w:fldChar w:fldCharType="end"/>
        </w:r>
      </w:hyperlink>
    </w:p>
    <w:p>
      <w:pPr>
        <w:pStyle w:val="TOC2"/>
        <w:tabs>
          <w:tab w:val="right" w:leader="dot" w:pos="8306"/>
        </w:tabs>
      </w:pPr>
      <w:hyperlink w:anchor="_Toc30050" w:history="1">
        <w:r>
          <w:rPr>
            <w:rFonts w:ascii="仿宋" w:eastAsia="仿宋" w:hAnsi="仿宋" w:cs="仿宋" w:hint="eastAsia"/>
            <w:lang w:eastAsia="zh-CN"/>
          </w:rPr>
          <w:t>(一)、产品/服务定位与特点</w:t>
        </w:r>
        <w:r>
          <w:tab/>
        </w:r>
        <w:r>
          <w:fldChar w:fldCharType="begin"/>
        </w:r>
        <w:r>
          <w:instrText xml:space="preserve"> PAGEREF _Toc30050 \h </w:instrText>
        </w:r>
        <w:r>
          <w:fldChar w:fldCharType="separate"/>
        </w:r>
        <w:r>
          <w:t>48</w:t>
        </w:r>
        <w:r>
          <w:fldChar w:fldCharType="end"/>
        </w:r>
      </w:hyperlink>
    </w:p>
    <w:p>
      <w:pPr>
        <w:pStyle w:val="TOC2"/>
        <w:tabs>
          <w:tab w:val="right" w:leader="dot" w:pos="8306"/>
        </w:tabs>
      </w:pPr>
      <w:hyperlink w:anchor="_Toc13943" w:history="1">
        <w:r>
          <w:rPr>
            <w:rFonts w:ascii="仿宋" w:eastAsia="仿宋" w:hAnsi="仿宋" w:cs="仿宋" w:hint="eastAsia"/>
            <w:lang w:eastAsia="zh-CN"/>
          </w:rPr>
          <w:t>(二)、市场定位与竞争分析</w:t>
        </w:r>
        <w:r>
          <w:tab/>
        </w:r>
        <w:r>
          <w:fldChar w:fldCharType="begin"/>
        </w:r>
        <w:r>
          <w:instrText xml:space="preserve"> PAGEREF _Toc13943 \h </w:instrText>
        </w:r>
        <w:r>
          <w:fldChar w:fldCharType="separate"/>
        </w:r>
        <w:r>
          <w:t>49</w:t>
        </w:r>
        <w:r>
          <w:fldChar w:fldCharType="end"/>
        </w:r>
      </w:hyperlink>
    </w:p>
    <w:p>
      <w:pPr>
        <w:pStyle w:val="TOC2"/>
        <w:tabs>
          <w:tab w:val="right" w:leader="dot" w:pos="8306"/>
        </w:tabs>
      </w:pPr>
      <w:hyperlink w:anchor="_Toc18825" w:history="1">
        <w:r>
          <w:rPr>
            <w:rFonts w:ascii="仿宋" w:eastAsia="仿宋" w:hAnsi="仿宋" w:cs="仿宋" w:hint="eastAsia"/>
            <w:lang w:eastAsia="zh-CN"/>
          </w:rPr>
          <w:t>(三)、营销渠道与策略</w:t>
        </w:r>
        <w:r>
          <w:tab/>
        </w:r>
        <w:r>
          <w:fldChar w:fldCharType="begin"/>
        </w:r>
        <w:r>
          <w:instrText xml:space="preserve"> PAGEREF _Toc18825 \h </w:instrText>
        </w:r>
        <w:r>
          <w:fldChar w:fldCharType="separate"/>
        </w:r>
        <w:r>
          <w:t>50</w:t>
        </w:r>
        <w:r>
          <w:fldChar w:fldCharType="end"/>
        </w:r>
      </w:hyperlink>
    </w:p>
    <w:p>
      <w:pPr>
        <w:pStyle w:val="TOC2"/>
        <w:tabs>
          <w:tab w:val="right" w:leader="dot" w:pos="8306"/>
        </w:tabs>
      </w:pPr>
      <w:hyperlink w:anchor="_Toc12437" w:history="1">
        <w:r>
          <w:rPr>
            <w:rFonts w:ascii="仿宋" w:eastAsia="仿宋" w:hAnsi="仿宋" w:cs="仿宋" w:hint="eastAsia"/>
            <w:lang w:eastAsia="zh-CN"/>
          </w:rPr>
          <w:t>(四)、推广与宣传活动</w:t>
        </w:r>
        <w:r>
          <w:tab/>
        </w:r>
        <w:r>
          <w:fldChar w:fldCharType="begin"/>
        </w:r>
        <w:r>
          <w:instrText xml:space="preserve"> PAGEREF _Toc12437 \h </w:instrText>
        </w:r>
        <w:r>
          <w:fldChar w:fldCharType="separate"/>
        </w:r>
        <w:r>
          <w:t>51</w:t>
        </w:r>
        <w:r>
          <w:fldChar w:fldCharType="end"/>
        </w:r>
      </w:hyperlink>
    </w:p>
    <w:p>
      <w:pPr>
        <w:pStyle w:val="TOC1"/>
        <w:tabs>
          <w:tab w:val="right" w:leader="dot" w:pos="8306"/>
        </w:tabs>
      </w:pPr>
      <w:hyperlink w:anchor="_Toc28951" w:history="1">
        <w:r>
          <w:rPr>
            <w:rFonts w:ascii="仿宋" w:eastAsia="仿宋" w:hAnsi="仿宋" w:cs="仿宋" w:hint="eastAsia"/>
            <w:lang w:eastAsia="zh-CN"/>
          </w:rPr>
          <w:t>十四、注塑机械项目治理与监督</w:t>
        </w:r>
        <w:r>
          <w:tab/>
        </w:r>
        <w:r>
          <w:fldChar w:fldCharType="begin"/>
        </w:r>
        <w:r>
          <w:instrText xml:space="preserve"> PAGEREF _Toc28951 \h </w:instrText>
        </w:r>
        <w:r>
          <w:fldChar w:fldCharType="separate"/>
        </w:r>
        <w:r>
          <w:t>57</w:t>
        </w:r>
        <w:r>
          <w:fldChar w:fldCharType="end"/>
        </w:r>
      </w:hyperlink>
    </w:p>
    <w:p>
      <w:pPr>
        <w:pStyle w:val="TOC2"/>
        <w:tabs>
          <w:tab w:val="right" w:leader="dot" w:pos="8306"/>
        </w:tabs>
      </w:pPr>
      <w:hyperlink w:anchor="_Toc2892" w:history="1">
        <w:r>
          <w:rPr>
            <w:rFonts w:ascii="仿宋" w:eastAsia="仿宋" w:hAnsi="仿宋" w:cs="仿宋" w:hint="eastAsia"/>
            <w:lang w:eastAsia="zh-CN"/>
          </w:rPr>
          <w:t>(一)、注塑机械项目治理结构</w:t>
        </w:r>
        <w:r>
          <w:tab/>
        </w:r>
        <w:r>
          <w:fldChar w:fldCharType="begin"/>
        </w:r>
        <w:r>
          <w:instrText xml:space="preserve"> PAGEREF _Toc2892 \h </w:instrText>
        </w:r>
        <w:r>
          <w:fldChar w:fldCharType="separate"/>
        </w:r>
        <w:r>
          <w:t>57</w:t>
        </w:r>
        <w:r>
          <w:fldChar w:fldCharType="end"/>
        </w:r>
      </w:hyperlink>
    </w:p>
    <w:p>
      <w:pPr>
        <w:pStyle w:val="TOC2"/>
        <w:tabs>
          <w:tab w:val="right" w:leader="dot" w:pos="8306"/>
        </w:tabs>
      </w:pPr>
      <w:hyperlink w:anchor="_Toc13169" w:history="1">
        <w:r>
          <w:rPr>
            <w:rFonts w:ascii="仿宋" w:eastAsia="仿宋" w:hAnsi="仿宋" w:cs="仿宋" w:hint="eastAsia"/>
            <w:lang w:eastAsia="zh-CN"/>
          </w:rPr>
          <w:t>(二)、监督与审计</w:t>
        </w:r>
        <w:r>
          <w:tab/>
        </w:r>
        <w:r>
          <w:fldChar w:fldCharType="begin"/>
        </w:r>
        <w:r>
          <w:instrText xml:space="preserve"> PAGEREF _Toc13169 \h </w:instrText>
        </w:r>
        <w:r>
          <w:fldChar w:fldCharType="separate"/>
        </w:r>
        <w:r>
          <w:t>58</w:t>
        </w:r>
        <w:r>
          <w:fldChar w:fldCharType="end"/>
        </w:r>
      </w:hyperlink>
    </w:p>
    <w:p>
      <w:pPr>
        <w:pStyle w:val="TOC1"/>
        <w:tabs>
          <w:tab w:val="right" w:leader="dot" w:pos="8306"/>
        </w:tabs>
      </w:pPr>
      <w:hyperlink w:anchor="_Toc30952" w:history="1">
        <w:r>
          <w:rPr>
            <w:rFonts w:ascii="仿宋" w:eastAsia="仿宋" w:hAnsi="仿宋" w:cs="仿宋" w:hint="eastAsia"/>
            <w:lang w:eastAsia="zh-CN"/>
          </w:rPr>
          <w:t>十五、注塑机械项目实施时间节点</w:t>
        </w:r>
        <w:r>
          <w:tab/>
        </w:r>
        <w:r>
          <w:fldChar w:fldCharType="begin"/>
        </w:r>
        <w:r>
          <w:instrText xml:space="preserve"> PAGEREF _Toc30952 \h </w:instrText>
        </w:r>
        <w:r>
          <w:fldChar w:fldCharType="separate"/>
        </w:r>
        <w:r>
          <w:t>59</w:t>
        </w:r>
        <w:r>
          <w:fldChar w:fldCharType="end"/>
        </w:r>
      </w:hyperlink>
    </w:p>
    <w:p>
      <w:pPr>
        <w:pStyle w:val="TOC2"/>
        <w:tabs>
          <w:tab w:val="right" w:leader="dot" w:pos="8306"/>
        </w:tabs>
      </w:pPr>
      <w:hyperlink w:anchor="_Toc18494" w:history="1">
        <w:r>
          <w:rPr>
            <w:rFonts w:ascii="仿宋" w:eastAsia="仿宋" w:hAnsi="仿宋" w:cs="仿宋" w:hint="eastAsia"/>
            <w:lang w:eastAsia="zh-CN"/>
          </w:rPr>
          <w:t>(一)、注塑机械项目启动阶段时间节点</w:t>
        </w:r>
        <w:r>
          <w:tab/>
        </w:r>
        <w:r>
          <w:fldChar w:fldCharType="begin"/>
        </w:r>
        <w:r>
          <w:instrText xml:space="preserve"> PAGEREF _Toc18494 \h </w:instrText>
        </w:r>
        <w:r>
          <w:fldChar w:fldCharType="separate"/>
        </w:r>
        <w:r>
          <w:t>59</w:t>
        </w:r>
        <w:r>
          <w:fldChar w:fldCharType="end"/>
        </w:r>
      </w:hyperlink>
    </w:p>
    <w:p>
      <w:pPr>
        <w:pStyle w:val="TOC2"/>
        <w:tabs>
          <w:tab w:val="right" w:leader="dot" w:pos="8306"/>
        </w:tabs>
      </w:pPr>
      <w:hyperlink w:anchor="_Toc11968" w:history="1">
        <w:r>
          <w:rPr>
            <w:rFonts w:ascii="仿宋" w:eastAsia="仿宋" w:hAnsi="仿宋" w:cs="仿宋" w:hint="eastAsia"/>
            <w:lang w:eastAsia="zh-CN"/>
          </w:rPr>
          <w:t>(二)、注塑机械项目执行阶段时间节点</w:t>
        </w:r>
        <w:r>
          <w:tab/>
        </w:r>
        <w:r>
          <w:fldChar w:fldCharType="begin"/>
        </w:r>
        <w:r>
          <w:instrText xml:space="preserve"> PAGEREF _Toc11968 \h </w:instrText>
        </w:r>
        <w:r>
          <w:fldChar w:fldCharType="separate"/>
        </w:r>
        <w:r>
          <w:t>61</w:t>
        </w:r>
        <w:r>
          <w:fldChar w:fldCharType="end"/>
        </w:r>
      </w:hyperlink>
    </w:p>
    <w:p>
      <w:pPr>
        <w:pStyle w:val="TOC2"/>
        <w:tabs>
          <w:tab w:val="right" w:leader="dot" w:pos="8306"/>
        </w:tabs>
      </w:pPr>
      <w:hyperlink w:anchor="_Toc8859" w:history="1">
        <w:r>
          <w:rPr>
            <w:rFonts w:ascii="仿宋" w:eastAsia="仿宋" w:hAnsi="仿宋" w:cs="仿宋" w:hint="eastAsia"/>
            <w:lang w:eastAsia="zh-CN"/>
          </w:rPr>
          <w:t>(三)、注塑机械项目完成阶段时间节点</w:t>
        </w:r>
        <w:r>
          <w:tab/>
        </w:r>
        <w:r>
          <w:fldChar w:fldCharType="begin"/>
        </w:r>
        <w:r>
          <w:instrText xml:space="preserve"> PAGEREF _Toc8859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2"/>
      <w:r>
        <w:rPr>
          <w:rFonts w:ascii="仿宋" w:eastAsia="仿宋" w:hAnsi="仿宋" w:cs="仿宋" w:hint="eastAsia"/>
          <w:sz w:val="28"/>
          <w:lang w:eastAsia="zh-CN"/>
        </w:rPr>
        <w:t>一、注塑机械项目文档管理</w:t>
      </w:r>
      <w:bookmarkEnd w:id="2"/>
    </w:p>
    <w:p>
      <w:pPr>
        <w:pStyle w:val="Heading2"/>
        <w:rPr>
          <w:rFonts w:ascii="仿宋" w:eastAsia="仿宋" w:hAnsi="仿宋" w:cs="仿宋" w:hint="eastAsia"/>
          <w:lang w:eastAsia="zh-CN"/>
        </w:rPr>
      </w:pPr>
      <w:bookmarkStart w:id="3" w:name="_Toc73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注塑机械项目高度重视文档的质量和准确性，以支持注塑机械项目的各项活动和决策。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文档的编制始于注塑机械项目计划的初期，我们制定了详细的文档编制计划，明确了每个文档的内容、格式和编写责任人。在注塑机械项目启动阶段，我们首先编制了注塑机械项目章程，明确定义了注塑机械项目的目标、范围、风险等关键要素。随后，注塑机械项目团队根据计划陆续编制了需求文档、设计文档、测试文档等各类文档，确保注塑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注塑机械项目管理中的重要环节，旨在确保注塑机械项目文档符合质量标准和注塑机械项目需求。在注塑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除了内部审查，我们还进行了外部审查，邀请注塑机械项目相关利益方和专业领域的专家对文档进行独立审查。这有助于获取更全面、客观的反馈，确保注塑机械项目文档不仅符合内部标准，也满足外部需求。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注塑机械项目在文档编制与审查方面建立了严格的管理机制，通过规范的流程和多维度的审查，确保注塑机械项目文档的质量、准确性和可靠性，为注塑机械项目的顺利推进提供了有力支持。</w:t>
      </w:r>
    </w:p>
    <w:p>
      <w:pPr>
        <w:pStyle w:val="Heading2"/>
        <w:ind w:firstLine="560" w:firstLineChars="200"/>
        <w:rPr>
          <w:rFonts w:ascii="仿宋" w:eastAsia="仿宋" w:hAnsi="仿宋" w:cs="仿宋" w:hint="eastAsia"/>
          <w:sz w:val="28"/>
          <w:lang w:eastAsia="zh-CN"/>
        </w:rPr>
      </w:pPr>
      <w:bookmarkStart w:id="4" w:name="_Toc96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在注塑机械项目中，我们致力于优化文档发布与分发过程，以确保信息的高效传递和团队间协作的顺畅进行。以下是我们采取的关键优化策略：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我们通过多渠道发布文档，包括电子邮件、注塑机械项目管理平台、内部网站等，以满足不同团队成员的偏好和需求。多渠道发布确保了信息的全面覆盖。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我们采用了精细的权限控制，确保只有授权人员可以访问敏感信息。这种安全措施保护了注塑机械项目文档的机密性，防止了未经授权的信息泄露。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文档存档与归档是注塑机械项目生命周期中一个至关重要的环节，直接关系到注塑机械项目信息的长期保存和历史记录的完整性。在注塑机械项目中，我们实施了一系列有效的文档存档与归档管理策略：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81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467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的技术管理特点体现在其创新导向。通过引入最先进的技术趋势和解决方案，注塑机械项目致力于提升科技含量、提高质量和效率水平。这意味着我们将采用最新的工具和方法，确保注塑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注塑机械项目技术管理的显著特征。通过整合不同领域的技术资源，我们实现了跨学科的协同工作。这有助于优化技术架构，提高整体效能。此外，整合性策略还促进了不同技术团队之间的紧密沟通和高效合作，确保注塑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注塑机械项目所采用的技术。通过不断优化技术方案，注塑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注塑机械项目团队将在注塑机械项目初期识别可能的技术风险，并采取相应的预防和应对措施。通过建立健全的风险评估机制，注塑机械项目能够在实施过程中及时发现并解决潜在的技术问题，保障注塑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注塑机械项目中，技术将成为注塑机械项目成功的有力支持。这一深度剖析揭示了技术管理在注塑机械项目实施中的关键作用，为注塑机械项目的技术基础奠定了坚实的基础。</w:t>
      </w:r>
    </w:p>
    <w:p>
      <w:pPr>
        <w:pStyle w:val="Heading2"/>
        <w:ind w:firstLine="560" w:firstLineChars="200"/>
        <w:rPr>
          <w:rFonts w:ascii="仿宋" w:eastAsia="仿宋" w:hAnsi="仿宋" w:cs="仿宋" w:hint="eastAsia"/>
          <w:sz w:val="28"/>
          <w:lang w:eastAsia="zh-CN"/>
        </w:rPr>
      </w:pPr>
      <w:bookmarkStart w:id="8" w:name="_Toc20584"/>
      <w:r>
        <w:rPr>
          <w:rFonts w:ascii="仿宋" w:eastAsia="仿宋" w:hAnsi="仿宋" w:cs="仿宋" w:hint="eastAsia"/>
          <w:sz w:val="28"/>
          <w:lang w:eastAsia="zh-CN"/>
        </w:rPr>
        <w:t>(二)、注塑机械项目工艺技术设计方案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注塑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注塑机械项目将严格按照相关行业规范要求进行组织。通过有效控制产品质量，注塑机械项目将致力于为顾客提供优质的注塑机械项目产品和良好的服务。这体现了注塑机械项目对于生产活动合规性和质量标准的高度重视，为注塑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注塑机械项目注重生态效益和清洁生产原则。注塑机械项目建设将紧密结合地方特色经济发展，与社会经济发展规划和区域环境保护规划方案相协调一致。通过与当地区域自然生态系统的结合，注塑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注塑机械项目产品具有多样化的客户需求和个性化的特点。因此，注塑机械项目产品规格品种多样，且单批生产数量较小。为满足这一特点，注塑机械项目承办单位将建设先进的柔性制造生产线。通过广泛应用柔性制造技术，注塑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注塑机械项目采用的技术具有较高的技术含量和自动化水平，处于国内先进水平。这一技术选用不仅体现了对生产效率、质量和环境友好性的高标准要求，同时为注塑机械项目的可持续发展奠定了坚实的基础。</w:t>
      </w:r>
    </w:p>
    <w:p>
      <w:pPr>
        <w:pStyle w:val="Heading2"/>
        <w:ind w:firstLine="560" w:firstLineChars="200"/>
        <w:rPr>
          <w:rFonts w:ascii="仿宋" w:eastAsia="仿宋" w:hAnsi="仿宋" w:cs="仿宋" w:hint="eastAsia"/>
          <w:sz w:val="28"/>
          <w:lang w:eastAsia="zh-CN"/>
        </w:rPr>
      </w:pPr>
      <w:bookmarkStart w:id="9" w:name="_Toc1055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为确保注塑机械项目的高效生产和技术实施，我们制定了一套精心设计的设备选型方案，以满足注塑机械项目生产、质量和环保的要求。该方案的主要特点如下：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注塑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针对注塑机械项目产品的多样性和小批量生产的特点，我们将建设柔性制造生产线。通过在设备选型中考虑柔性制造技术，可以灵活应对不同产品规格和生产需求，实现生产线的高度灵活性和适应性。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181"/>
      <w:r>
        <w:rPr>
          <w:rFonts w:ascii="仿宋" w:eastAsia="仿宋" w:hAnsi="仿宋" w:cs="仿宋" w:hint="eastAsia"/>
          <w:sz w:val="28"/>
          <w:lang w:eastAsia="zh-CN"/>
        </w:rPr>
        <w:t>三、注塑机械项目绩效评估</w:t>
      </w:r>
      <w:bookmarkEnd w:id="10"/>
    </w:p>
    <w:p>
      <w:pPr>
        <w:pStyle w:val="Heading2"/>
        <w:rPr>
          <w:rFonts w:ascii="仿宋" w:eastAsia="仿宋" w:hAnsi="仿宋" w:cs="仿宋" w:hint="eastAsia"/>
          <w:lang w:eastAsia="zh-CN"/>
        </w:rPr>
      </w:pPr>
      <w:bookmarkStart w:id="11" w:name="_Toc2854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注塑机械项目中，我们设计了一套全面的绩效评估指标，以确保注塑机械项目的可控和成功交付。这些指标跨足注塑机械项目目标、成本、进度和质量等多个维度，为我们提供了全面洞察注塑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目标达成率是我们关注的首要指标。我们设定了明确的目标，并通过定期监测和评估，迅速发现并应对潜在的目标偏差。这为注塑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成本绩效是另一个核心关注点。通过实际成本与预算成本的对比分析，我们深入了解成本差异的原因，及时调整资源分配，保持注塑机械项目在经济效益方面的合理水平。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进度作为关键的绩效指标之一，得到了精心的关注。我们制定了详细的注塑机械项目进度计划，并设立了进度符合度指标，确保实际进度与计划进度保持一致。这使我们能够快速发现和解决潜在的进度问题，保持注塑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注塑机械项目绩效的不可或缺的一环。我们引入了一系列的质量标准和客户满意度指标，以确保注塑机械项目交付的成果在质量上达到或超越预期水平。通过持续监测这些指标，我们努力提升注塑机械项目整体质量水平，为注塑机械项目的成功交付提供有力保障。通过这些科学且全面的绩效评估，我们能够更好地引导注塑机械项目的持续改进，确保注塑机械项目目标的顺利达成。</w:t>
      </w:r>
    </w:p>
    <w:p>
      <w:pPr>
        <w:pStyle w:val="Heading2"/>
        <w:ind w:firstLine="560" w:firstLineChars="200"/>
        <w:rPr>
          <w:rFonts w:ascii="仿宋" w:eastAsia="仿宋" w:hAnsi="仿宋" w:cs="仿宋" w:hint="eastAsia"/>
          <w:sz w:val="28"/>
          <w:lang w:eastAsia="zh-CN"/>
        </w:rPr>
      </w:pPr>
      <w:bookmarkStart w:id="12" w:name="_Toc3128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绩效评估是注塑机械项目中的关键环节，为确保注塑机械项目达到预期目标，我们采用了多层次、多维度的绩效评估方法。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注塑机械项目的战略目标对齐，确保每个决策和行动都与注塑机械项目整体目标保持一致。团队会定期召开战略对齐会议，审视当前工作与注塑机械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注塑机械项目进度、质量、成本和风险等方面。这些指标通过数据收集和分析，为注塑机械项目管理团队提供了客观的评估依据。例如，我们通过注塑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绩效评估不仅仅停留在注塑机械项目内部，还考虑了注塑机械项目对外部环境的影响。我们定期进行干系人满意度调查，以了解各利益相关方对注塑机械项目的期望和满意度，并及时做出调整。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这种多层次、多角度的绩效评估方法，使得我们能够全面了解注塑机械项目的运行状态，及时做出调整，确保注塑机械项目在不断变化的环境中保持稳健前行。</w:t>
      </w:r>
    </w:p>
    <w:p>
      <w:pPr>
        <w:pStyle w:val="Heading2"/>
        <w:ind w:firstLine="560" w:firstLineChars="200"/>
        <w:rPr>
          <w:rFonts w:ascii="仿宋" w:eastAsia="仿宋" w:hAnsi="仿宋" w:cs="仿宋" w:hint="eastAsia"/>
          <w:sz w:val="28"/>
          <w:lang w:eastAsia="zh-CN"/>
        </w:rPr>
      </w:pPr>
      <w:bookmarkStart w:id="13" w:name="_Toc2875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为了确保注塑机械项目的有效管理和不断优化，我们采用了精心设计的绩效评估周期。这个周期旨在实现灵活、实时和全面的评估，以适应注塑机械项目执行中的各种挑战。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注塑机械项目的不同需求，分为短期、中期和长期。短期评估关注每个迭代或工作周期，以及时发现和解决当前任务中的问题。中期评估涵盖几个迭代，深入了解整体注塑机械项目的趋势和性能。长期评估则着眼于整个注塑机械项目阶段，确保注塑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注塑机械项目管理工具和协作平台，团队成员能够随时更新和分享注塑机械项目数据。这种实时性的反馈机制使我们能够及时察觉潜在问题，快速调整，保持注塑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注塑机械项目的决策制定密不可分。每个周期的注塑机械项目回顾会议成为集体总结经验、识别问题深层次原因并找到创新解决方案的平台。这种定期的反思与调整机制使注塑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34"/>
      <w:r>
        <w:rPr>
          <w:rFonts w:ascii="仿宋" w:eastAsia="仿宋" w:hAnsi="仿宋" w:cs="仿宋" w:hint="eastAsia"/>
          <w:sz w:val="28"/>
          <w:lang w:eastAsia="zh-CN"/>
        </w:rPr>
        <w:t>四、注塑机械项目建设单位说明</w:t>
      </w:r>
      <w:bookmarkEnd w:id="14"/>
    </w:p>
    <w:p>
      <w:pPr>
        <w:pStyle w:val="Heading2"/>
        <w:rPr>
          <w:rFonts w:ascii="仿宋" w:eastAsia="仿宋" w:hAnsi="仿宋" w:cs="仿宋" w:hint="eastAsia"/>
          <w:lang w:eastAsia="zh-CN"/>
        </w:rPr>
      </w:pPr>
      <w:bookmarkStart w:id="15" w:name="_Toc15101"/>
      <w:r>
        <w:rPr>
          <w:rFonts w:ascii="仿宋" w:eastAsia="仿宋" w:hAnsi="仿宋" w:cs="仿宋" w:hint="eastAsia"/>
          <w:lang w:eastAsia="zh-CN"/>
        </w:rPr>
        <w:t>(一)、注塑机械项目承办单位基本情况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61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注塑机械项目承办单位的XXXX，我们着眼于实现可持续的经济效益。通过技术创新和解决方案的提供，公司预计在注塑机械项目执行期间将获得可观的收入增长。这一收入来源主要包括注塑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同时，我们注重成本控制和效率提升，以确保注塑机械项目的可持续盈利。透过精细的管理和资源优化，公司期望实现注塑机械项目利润最大化。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注塑机械项目实施进行全面的投资评估，包括注塑机械项目启动阶段的资金投入和后续运营成本。通过对注塑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注塑机械项目实施过程中具备足够的资金流动性，公司将进行详尽的现金流分析。这包括资金需求的合理预测、注塑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942"/>
      <w:r>
        <w:rPr>
          <w:rFonts w:ascii="仿宋" w:eastAsia="仿宋" w:hAnsi="仿宋" w:cs="仿宋" w:hint="eastAsia"/>
          <w:sz w:val="28"/>
          <w:lang w:eastAsia="zh-CN"/>
        </w:rPr>
        <w:t>五、注塑机械项目概论</w:t>
      </w:r>
      <w:bookmarkEnd w:id="17"/>
    </w:p>
    <w:p>
      <w:pPr>
        <w:pStyle w:val="Heading2"/>
        <w:rPr>
          <w:rFonts w:ascii="仿宋" w:eastAsia="仿宋" w:hAnsi="仿宋" w:cs="仿宋" w:hint="eastAsia"/>
          <w:lang w:eastAsia="zh-CN"/>
        </w:rPr>
      </w:pPr>
      <w:bookmarkStart w:id="18" w:name="_Toc1708"/>
      <w:r>
        <w:rPr>
          <w:rFonts w:ascii="仿宋" w:eastAsia="仿宋" w:hAnsi="仿宋" w:cs="仿宋" w:hint="eastAsia"/>
          <w:lang w:eastAsia="zh-CN"/>
        </w:rPr>
        <w:t>(一)、注塑机械项目概况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的起源追溯至对市场的深入洞察。市场的不断演变与变革为注塑机械项目提供了难得的机遇。当前市场存在的需求缺口和变革的大环境共同构成了注塑机械项目的背景。这个注塑机械项目旨在充分利用市场机遇，填补行业中尚未满足的需求，为客户提供全新的解决方案。市场的变革和需求的增长使得这个注塑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注塑机械项目名称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正式命名为注塑机械。这个名称不仅仅是一个标识，更代表了注塑机械项目的核心理念和愿景。它蕴含着注塑机械项目所要解决问题的关键字，具有强烈的表达和辨识度，为注塑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注塑机械项目目标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塑机械项目的核心目标是提供一种全新、高效的解决方案，满足客户日益增长的需求。注塑机械项目追求的不仅仅是满足市场需求，更是在市场中获得卓越的竞争优势。通过不断提升产品或服务的质量和创新水平，注塑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注塑机械项目范围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全面涵盖了产品研发、制造、市场推广和售后服务，确保从产品设计到最终用户体验的全方位关注。这一全面的注塑机械项目范围是为了确保注塑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注塑机械项目时间表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注塑机械项目计划在未来18个月内完成，包括研发、测试、市场试点和正式推出等不同阶段。这个时间表的合理设计是为了确保注塑机械项目各个阶段的顺利推进，以便按时交付高质量的成果。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注塑机械项目预算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注塑机械项目总预算估算为XX百万美元，主要分配在研发、市场推广、人员培训和运营等方面。这一充足的预算为注塑机械项目提供了充足的资源，确保注塑机械项目在各个方面都能取得优异的表现。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注塑机械项目风险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注塑机械项目可能面临的风险包括市场接受度低、技术难题、竞争激烈等。注塑机械项目团队已经制定了相应的风险应对计划，通过前瞻性的风险管理，确保注塑机械项目在面对不确定性时能够迅速做出应对。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注塑机械项目团队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注塑机械项目汇聚了一支经验丰富、多领域专业素养的核心团队，确保注塑机械项目在各个方面都能拥有高水平的执行力。团队的协同作战是注塑机械项目成功的关键因素之一。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https://d.book118.com/675332001101011044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C1852"/>
    <w:rsid w:val="324C18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3320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2024-01-21T06:28:00Z</dcterms:created>
  <dcterms:modified xsi:type="dcterms:W3CDTF">2024-01-21T06:29:09Z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FE3A4E8B7BC44CAA8889D2793FE85DDB_11</vt:lpwstr>
  </property>
  <property fmtid="{D5CDD505-2E9C-101B-9397-08002B2CF9AE}" pid="3" name="KSOProductBuildVer">
    <vt:lpwstr>2052-12.1.0.16120</vt:lpwstr>
  </property>
</Properties>
</file>