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0" w:history="1">
        <w:r>
          <w:rPr>
            <w:rFonts w:ascii="仿宋" w:eastAsia="仿宋" w:hAnsi="仿宋" w:cs="仿宋" w:hint="eastAsia"/>
            <w:lang w:eastAsia="zh-CN"/>
          </w:rPr>
          <w:t>序言</w:t>
        </w:r>
        <w:r>
          <w:tab/>
        </w:r>
        <w:r>
          <w:fldChar w:fldCharType="begin"/>
        </w:r>
        <w:r>
          <w:instrText xml:space="preserve"> PAGEREF _Toc860 \h </w:instrText>
        </w:r>
        <w:r>
          <w:fldChar w:fldCharType="separate"/>
        </w:r>
        <w:r>
          <w:t>3</w:t>
        </w:r>
        <w:r>
          <w:fldChar w:fldCharType="end"/>
        </w:r>
      </w:hyperlink>
    </w:p>
    <w:p>
      <w:pPr>
        <w:pStyle w:val="TOC1"/>
        <w:tabs>
          <w:tab w:val="right" w:leader="dot" w:pos="8306"/>
        </w:tabs>
      </w:pPr>
      <w:hyperlink w:anchor="_Toc17613" w:history="1">
        <w:r>
          <w:rPr>
            <w:rFonts w:ascii="仿宋" w:eastAsia="仿宋" w:hAnsi="仿宋" w:cs="仿宋" w:hint="eastAsia"/>
            <w:lang w:eastAsia="zh-CN"/>
          </w:rPr>
          <w:t>一、项目监理与质量保证</w:t>
        </w:r>
        <w:r>
          <w:tab/>
        </w:r>
        <w:r>
          <w:fldChar w:fldCharType="begin"/>
        </w:r>
        <w:r>
          <w:instrText xml:space="preserve"> PAGEREF _Toc17613 \h </w:instrText>
        </w:r>
        <w:r>
          <w:fldChar w:fldCharType="separate"/>
        </w:r>
        <w:r>
          <w:t>3</w:t>
        </w:r>
        <w:r>
          <w:fldChar w:fldCharType="end"/>
        </w:r>
      </w:hyperlink>
    </w:p>
    <w:p>
      <w:pPr>
        <w:pStyle w:val="TOC2"/>
        <w:tabs>
          <w:tab w:val="right" w:leader="dot" w:pos="8306"/>
        </w:tabs>
      </w:pPr>
      <w:hyperlink w:anchor="_Toc8154" w:history="1">
        <w:r>
          <w:rPr>
            <w:rFonts w:ascii="仿宋" w:eastAsia="仿宋" w:hAnsi="仿宋" w:cs="仿宋" w:hint="eastAsia"/>
            <w:lang w:eastAsia="zh-CN"/>
          </w:rPr>
          <w:t>(一)、监理体系构建</w:t>
        </w:r>
        <w:r>
          <w:tab/>
        </w:r>
        <w:r>
          <w:fldChar w:fldCharType="begin"/>
        </w:r>
        <w:r>
          <w:instrText xml:space="preserve"> PAGEREF _Toc8154 \h </w:instrText>
        </w:r>
        <w:r>
          <w:fldChar w:fldCharType="separate"/>
        </w:r>
        <w:r>
          <w:t>3</w:t>
        </w:r>
        <w:r>
          <w:fldChar w:fldCharType="end"/>
        </w:r>
      </w:hyperlink>
    </w:p>
    <w:p>
      <w:pPr>
        <w:pStyle w:val="TOC2"/>
        <w:tabs>
          <w:tab w:val="right" w:leader="dot" w:pos="8306"/>
        </w:tabs>
      </w:pPr>
      <w:hyperlink w:anchor="_Toc11078" w:history="1">
        <w:r>
          <w:rPr>
            <w:rFonts w:ascii="仿宋" w:eastAsia="仿宋" w:hAnsi="仿宋" w:cs="仿宋" w:hint="eastAsia"/>
            <w:lang w:eastAsia="zh-CN"/>
          </w:rPr>
          <w:t>(二)、质量保证体系实施</w:t>
        </w:r>
        <w:r>
          <w:tab/>
        </w:r>
        <w:r>
          <w:fldChar w:fldCharType="begin"/>
        </w:r>
        <w:r>
          <w:instrText xml:space="preserve"> PAGEREF _Toc11078 \h </w:instrText>
        </w:r>
        <w:r>
          <w:fldChar w:fldCharType="separate"/>
        </w:r>
        <w:r>
          <w:t>4</w:t>
        </w:r>
        <w:r>
          <w:fldChar w:fldCharType="end"/>
        </w:r>
      </w:hyperlink>
    </w:p>
    <w:p>
      <w:pPr>
        <w:pStyle w:val="TOC2"/>
        <w:tabs>
          <w:tab w:val="right" w:leader="dot" w:pos="8306"/>
        </w:tabs>
      </w:pPr>
      <w:hyperlink w:anchor="_Toc825" w:history="1">
        <w:r>
          <w:rPr>
            <w:rFonts w:ascii="仿宋" w:eastAsia="仿宋" w:hAnsi="仿宋" w:cs="仿宋" w:hint="eastAsia"/>
            <w:lang w:eastAsia="zh-CN"/>
          </w:rPr>
          <w:t>(三)、监理与质量控制流程</w:t>
        </w:r>
        <w:r>
          <w:tab/>
        </w:r>
        <w:r>
          <w:fldChar w:fldCharType="begin"/>
        </w:r>
        <w:r>
          <w:instrText xml:space="preserve"> PAGEREF _Toc825 \h </w:instrText>
        </w:r>
        <w:r>
          <w:fldChar w:fldCharType="separate"/>
        </w:r>
        <w:r>
          <w:t>4</w:t>
        </w:r>
        <w:r>
          <w:fldChar w:fldCharType="end"/>
        </w:r>
      </w:hyperlink>
    </w:p>
    <w:p>
      <w:pPr>
        <w:pStyle w:val="TOC1"/>
        <w:tabs>
          <w:tab w:val="right" w:leader="dot" w:pos="8306"/>
        </w:tabs>
      </w:pPr>
      <w:hyperlink w:anchor="_Toc23788" w:history="1">
        <w:r>
          <w:rPr>
            <w:rFonts w:ascii="仿宋" w:eastAsia="仿宋" w:hAnsi="仿宋" w:cs="仿宋" w:hint="eastAsia"/>
            <w:lang w:eastAsia="zh-CN"/>
          </w:rPr>
          <w:t>二、项目选址研究</w:t>
        </w:r>
        <w:r>
          <w:tab/>
        </w:r>
        <w:r>
          <w:fldChar w:fldCharType="begin"/>
        </w:r>
        <w:r>
          <w:instrText xml:space="preserve"> PAGEREF _Toc23788 \h </w:instrText>
        </w:r>
        <w:r>
          <w:fldChar w:fldCharType="separate"/>
        </w:r>
        <w:r>
          <w:t>5</w:t>
        </w:r>
        <w:r>
          <w:fldChar w:fldCharType="end"/>
        </w:r>
      </w:hyperlink>
    </w:p>
    <w:p>
      <w:pPr>
        <w:pStyle w:val="TOC2"/>
        <w:tabs>
          <w:tab w:val="right" w:leader="dot" w:pos="8306"/>
        </w:tabs>
      </w:pPr>
      <w:hyperlink w:anchor="_Toc31388" w:history="1">
        <w:r>
          <w:rPr>
            <w:rFonts w:ascii="仿宋" w:eastAsia="仿宋" w:hAnsi="仿宋" w:cs="仿宋" w:hint="eastAsia"/>
            <w:lang w:eastAsia="zh-CN"/>
          </w:rPr>
          <w:t>(一)、项目选址原则</w:t>
        </w:r>
        <w:r>
          <w:tab/>
        </w:r>
        <w:r>
          <w:fldChar w:fldCharType="begin"/>
        </w:r>
        <w:r>
          <w:instrText xml:space="preserve"> PAGEREF _Toc31388 \h </w:instrText>
        </w:r>
        <w:r>
          <w:fldChar w:fldCharType="separate"/>
        </w:r>
        <w:r>
          <w:t>5</w:t>
        </w:r>
        <w:r>
          <w:fldChar w:fldCharType="end"/>
        </w:r>
      </w:hyperlink>
    </w:p>
    <w:p>
      <w:pPr>
        <w:pStyle w:val="TOC2"/>
        <w:tabs>
          <w:tab w:val="right" w:leader="dot" w:pos="8306"/>
        </w:tabs>
      </w:pPr>
      <w:hyperlink w:anchor="_Toc29410" w:history="1">
        <w:r>
          <w:rPr>
            <w:rFonts w:ascii="仿宋" w:eastAsia="仿宋" w:hAnsi="仿宋" w:cs="仿宋" w:hint="eastAsia"/>
            <w:lang w:eastAsia="zh-CN"/>
          </w:rPr>
          <w:t>(二)、项目选址</w:t>
        </w:r>
        <w:r>
          <w:tab/>
        </w:r>
        <w:r>
          <w:fldChar w:fldCharType="begin"/>
        </w:r>
        <w:r>
          <w:instrText xml:space="preserve"> PAGEREF _Toc29410 \h </w:instrText>
        </w:r>
        <w:r>
          <w:fldChar w:fldCharType="separate"/>
        </w:r>
        <w:r>
          <w:t>8</w:t>
        </w:r>
        <w:r>
          <w:fldChar w:fldCharType="end"/>
        </w:r>
      </w:hyperlink>
    </w:p>
    <w:p>
      <w:pPr>
        <w:pStyle w:val="TOC2"/>
        <w:tabs>
          <w:tab w:val="right" w:leader="dot" w:pos="8306"/>
        </w:tabs>
      </w:pPr>
      <w:hyperlink w:anchor="_Toc24830" w:history="1">
        <w:r>
          <w:rPr>
            <w:rFonts w:ascii="仿宋" w:eastAsia="仿宋" w:hAnsi="仿宋" w:cs="仿宋" w:hint="eastAsia"/>
            <w:lang w:eastAsia="zh-CN"/>
          </w:rPr>
          <w:t>(三)、建设条件分析</w:t>
        </w:r>
        <w:r>
          <w:tab/>
        </w:r>
        <w:r>
          <w:fldChar w:fldCharType="begin"/>
        </w:r>
        <w:r>
          <w:instrText xml:space="preserve"> PAGEREF _Toc24830 \h </w:instrText>
        </w:r>
        <w:r>
          <w:fldChar w:fldCharType="separate"/>
        </w:r>
        <w:r>
          <w:t>10</w:t>
        </w:r>
        <w:r>
          <w:fldChar w:fldCharType="end"/>
        </w:r>
      </w:hyperlink>
    </w:p>
    <w:p>
      <w:pPr>
        <w:pStyle w:val="TOC2"/>
        <w:tabs>
          <w:tab w:val="right" w:leader="dot" w:pos="8306"/>
        </w:tabs>
      </w:pPr>
      <w:hyperlink w:anchor="_Toc28943" w:history="1">
        <w:r>
          <w:rPr>
            <w:rFonts w:ascii="仿宋" w:eastAsia="仿宋" w:hAnsi="仿宋" w:cs="仿宋" w:hint="eastAsia"/>
            <w:lang w:eastAsia="zh-CN"/>
          </w:rPr>
          <w:t>(四)、用地控制指标</w:t>
        </w:r>
        <w:r>
          <w:tab/>
        </w:r>
        <w:r>
          <w:fldChar w:fldCharType="begin"/>
        </w:r>
        <w:r>
          <w:instrText xml:space="preserve"> PAGEREF _Toc28943 \h </w:instrText>
        </w:r>
        <w:r>
          <w:fldChar w:fldCharType="separate"/>
        </w:r>
        <w:r>
          <w:t>12</w:t>
        </w:r>
        <w:r>
          <w:fldChar w:fldCharType="end"/>
        </w:r>
      </w:hyperlink>
    </w:p>
    <w:p>
      <w:pPr>
        <w:pStyle w:val="TOC2"/>
        <w:tabs>
          <w:tab w:val="right" w:leader="dot" w:pos="8306"/>
        </w:tabs>
      </w:pPr>
      <w:hyperlink w:anchor="_Toc21531" w:history="1">
        <w:r>
          <w:rPr>
            <w:rFonts w:ascii="仿宋" w:eastAsia="仿宋" w:hAnsi="仿宋" w:cs="仿宋" w:hint="eastAsia"/>
            <w:lang w:eastAsia="zh-CN"/>
          </w:rPr>
          <w:t>(五)、地总体要求</w:t>
        </w:r>
        <w:r>
          <w:tab/>
        </w:r>
        <w:r>
          <w:fldChar w:fldCharType="begin"/>
        </w:r>
        <w:r>
          <w:instrText xml:space="preserve"> PAGEREF _Toc21531 \h </w:instrText>
        </w:r>
        <w:r>
          <w:fldChar w:fldCharType="separate"/>
        </w:r>
        <w:r>
          <w:t>13</w:t>
        </w:r>
        <w:r>
          <w:fldChar w:fldCharType="end"/>
        </w:r>
      </w:hyperlink>
    </w:p>
    <w:p>
      <w:pPr>
        <w:pStyle w:val="TOC2"/>
        <w:tabs>
          <w:tab w:val="right" w:leader="dot" w:pos="8306"/>
        </w:tabs>
      </w:pPr>
      <w:hyperlink w:anchor="_Toc18925" w:history="1">
        <w:r>
          <w:rPr>
            <w:rFonts w:ascii="仿宋" w:eastAsia="仿宋" w:hAnsi="仿宋" w:cs="仿宋" w:hint="eastAsia"/>
            <w:lang w:eastAsia="zh-CN"/>
          </w:rPr>
          <w:t>(六)、节约用地措施</w:t>
        </w:r>
        <w:r>
          <w:tab/>
        </w:r>
        <w:r>
          <w:fldChar w:fldCharType="begin"/>
        </w:r>
        <w:r>
          <w:instrText xml:space="preserve"> PAGEREF _Toc18925 \h </w:instrText>
        </w:r>
        <w:r>
          <w:fldChar w:fldCharType="separate"/>
        </w:r>
        <w:r>
          <w:t>14</w:t>
        </w:r>
        <w:r>
          <w:fldChar w:fldCharType="end"/>
        </w:r>
      </w:hyperlink>
    </w:p>
    <w:p>
      <w:pPr>
        <w:pStyle w:val="TOC2"/>
        <w:tabs>
          <w:tab w:val="right" w:leader="dot" w:pos="8306"/>
        </w:tabs>
      </w:pPr>
      <w:hyperlink w:anchor="_Toc16775" w:history="1">
        <w:r>
          <w:rPr>
            <w:rFonts w:ascii="仿宋" w:eastAsia="仿宋" w:hAnsi="仿宋" w:cs="仿宋" w:hint="eastAsia"/>
            <w:lang w:eastAsia="zh-CN"/>
          </w:rPr>
          <w:t>(七)、选址综合评价</w:t>
        </w:r>
        <w:r>
          <w:tab/>
        </w:r>
        <w:r>
          <w:fldChar w:fldCharType="begin"/>
        </w:r>
        <w:r>
          <w:instrText xml:space="preserve"> PAGEREF _Toc16775 \h </w:instrText>
        </w:r>
        <w:r>
          <w:fldChar w:fldCharType="separate"/>
        </w:r>
        <w:r>
          <w:t>16</w:t>
        </w:r>
        <w:r>
          <w:fldChar w:fldCharType="end"/>
        </w:r>
      </w:hyperlink>
    </w:p>
    <w:p>
      <w:pPr>
        <w:pStyle w:val="TOC1"/>
        <w:tabs>
          <w:tab w:val="right" w:leader="dot" w:pos="8306"/>
        </w:tabs>
      </w:pPr>
      <w:hyperlink w:anchor="_Toc28084" w:history="1">
        <w:r>
          <w:rPr>
            <w:rFonts w:ascii="仿宋" w:eastAsia="仿宋" w:hAnsi="仿宋" w:cs="仿宋" w:hint="eastAsia"/>
            <w:lang w:eastAsia="zh-CN"/>
          </w:rPr>
          <w:t>三、社会影响分析</w:t>
        </w:r>
        <w:r>
          <w:tab/>
        </w:r>
        <w:r>
          <w:fldChar w:fldCharType="begin"/>
        </w:r>
        <w:r>
          <w:instrText xml:space="preserve"> PAGEREF _Toc28084 \h </w:instrText>
        </w:r>
        <w:r>
          <w:fldChar w:fldCharType="separate"/>
        </w:r>
        <w:r>
          <w:t>17</w:t>
        </w:r>
        <w:r>
          <w:fldChar w:fldCharType="end"/>
        </w:r>
      </w:hyperlink>
    </w:p>
    <w:p>
      <w:pPr>
        <w:pStyle w:val="TOC2"/>
        <w:tabs>
          <w:tab w:val="right" w:leader="dot" w:pos="8306"/>
        </w:tabs>
      </w:pPr>
      <w:hyperlink w:anchor="_Toc5550" w:history="1">
        <w:r>
          <w:rPr>
            <w:rFonts w:ascii="仿宋" w:eastAsia="仿宋" w:hAnsi="仿宋" w:cs="仿宋" w:hint="eastAsia"/>
            <w:lang w:eastAsia="zh-CN"/>
          </w:rPr>
          <w:t>(一)、社会影响效果分析</w:t>
        </w:r>
        <w:r>
          <w:tab/>
        </w:r>
        <w:r>
          <w:fldChar w:fldCharType="begin"/>
        </w:r>
        <w:r>
          <w:instrText xml:space="preserve"> PAGEREF _Toc5550 \h </w:instrText>
        </w:r>
        <w:r>
          <w:fldChar w:fldCharType="separate"/>
        </w:r>
        <w:r>
          <w:t>17</w:t>
        </w:r>
        <w:r>
          <w:fldChar w:fldCharType="end"/>
        </w:r>
      </w:hyperlink>
    </w:p>
    <w:p>
      <w:pPr>
        <w:pStyle w:val="TOC2"/>
        <w:tabs>
          <w:tab w:val="right" w:leader="dot" w:pos="8306"/>
        </w:tabs>
      </w:pPr>
      <w:hyperlink w:anchor="_Toc10225" w:history="1">
        <w:r>
          <w:rPr>
            <w:rFonts w:ascii="仿宋" w:eastAsia="仿宋" w:hAnsi="仿宋" w:cs="仿宋" w:hint="eastAsia"/>
            <w:lang w:eastAsia="zh-CN"/>
          </w:rPr>
          <w:t>(二)、社会适应性分析</w:t>
        </w:r>
        <w:r>
          <w:tab/>
        </w:r>
        <w:r>
          <w:fldChar w:fldCharType="begin"/>
        </w:r>
        <w:r>
          <w:instrText xml:space="preserve"> PAGEREF _Toc10225 \h </w:instrText>
        </w:r>
        <w:r>
          <w:fldChar w:fldCharType="separate"/>
        </w:r>
        <w:r>
          <w:t>19</w:t>
        </w:r>
        <w:r>
          <w:fldChar w:fldCharType="end"/>
        </w:r>
      </w:hyperlink>
    </w:p>
    <w:p>
      <w:pPr>
        <w:pStyle w:val="TOC2"/>
        <w:tabs>
          <w:tab w:val="right" w:leader="dot" w:pos="8306"/>
        </w:tabs>
      </w:pPr>
      <w:hyperlink w:anchor="_Toc25481" w:history="1">
        <w:r>
          <w:rPr>
            <w:rFonts w:ascii="仿宋" w:eastAsia="仿宋" w:hAnsi="仿宋" w:cs="仿宋" w:hint="eastAsia"/>
            <w:lang w:eastAsia="zh-CN"/>
          </w:rPr>
          <w:t>(三)、社会风险及对策分析</w:t>
        </w:r>
        <w:r>
          <w:tab/>
        </w:r>
        <w:r>
          <w:fldChar w:fldCharType="begin"/>
        </w:r>
        <w:r>
          <w:instrText xml:space="preserve"> PAGEREF _Toc25481 \h </w:instrText>
        </w:r>
        <w:r>
          <w:fldChar w:fldCharType="separate"/>
        </w:r>
        <w:r>
          <w:t>20</w:t>
        </w:r>
        <w:r>
          <w:fldChar w:fldCharType="end"/>
        </w:r>
      </w:hyperlink>
    </w:p>
    <w:p>
      <w:pPr>
        <w:pStyle w:val="TOC1"/>
        <w:tabs>
          <w:tab w:val="right" w:leader="dot" w:pos="8306"/>
        </w:tabs>
      </w:pPr>
      <w:hyperlink w:anchor="_Toc26316" w:history="1">
        <w:r>
          <w:rPr>
            <w:rFonts w:ascii="仿宋" w:eastAsia="仿宋" w:hAnsi="仿宋" w:cs="仿宋" w:hint="eastAsia"/>
            <w:lang w:eastAsia="zh-CN"/>
          </w:rPr>
          <w:t>四、经济影响分析</w:t>
        </w:r>
        <w:r>
          <w:tab/>
        </w:r>
        <w:r>
          <w:fldChar w:fldCharType="begin"/>
        </w:r>
        <w:r>
          <w:instrText xml:space="preserve"> PAGEREF _Toc26316 \h </w:instrText>
        </w:r>
        <w:r>
          <w:fldChar w:fldCharType="separate"/>
        </w:r>
        <w:r>
          <w:t>24</w:t>
        </w:r>
        <w:r>
          <w:fldChar w:fldCharType="end"/>
        </w:r>
      </w:hyperlink>
    </w:p>
    <w:p>
      <w:pPr>
        <w:pStyle w:val="TOC2"/>
        <w:tabs>
          <w:tab w:val="right" w:leader="dot" w:pos="8306"/>
        </w:tabs>
      </w:pPr>
      <w:hyperlink w:anchor="_Toc21328" w:history="1">
        <w:r>
          <w:rPr>
            <w:rFonts w:ascii="仿宋" w:eastAsia="仿宋" w:hAnsi="仿宋" w:cs="仿宋" w:hint="eastAsia"/>
            <w:lang w:eastAsia="zh-CN"/>
          </w:rPr>
          <w:t>(一)、经济费用效益或费用效果分析</w:t>
        </w:r>
        <w:r>
          <w:tab/>
        </w:r>
        <w:r>
          <w:fldChar w:fldCharType="begin"/>
        </w:r>
        <w:r>
          <w:instrText xml:space="preserve"> PAGEREF _Toc21328 \h </w:instrText>
        </w:r>
        <w:r>
          <w:fldChar w:fldCharType="separate"/>
        </w:r>
        <w:r>
          <w:t>24</w:t>
        </w:r>
        <w:r>
          <w:fldChar w:fldCharType="end"/>
        </w:r>
      </w:hyperlink>
    </w:p>
    <w:p>
      <w:pPr>
        <w:pStyle w:val="TOC2"/>
        <w:tabs>
          <w:tab w:val="right" w:leader="dot" w:pos="8306"/>
        </w:tabs>
      </w:pPr>
      <w:hyperlink w:anchor="_Toc8588" w:history="1">
        <w:r>
          <w:rPr>
            <w:rFonts w:ascii="仿宋" w:eastAsia="仿宋" w:hAnsi="仿宋" w:cs="仿宋" w:hint="eastAsia"/>
            <w:lang w:eastAsia="zh-CN"/>
          </w:rPr>
          <w:t>(二)、行业影响分析</w:t>
        </w:r>
        <w:r>
          <w:tab/>
        </w:r>
        <w:r>
          <w:fldChar w:fldCharType="begin"/>
        </w:r>
        <w:r>
          <w:instrText xml:space="preserve"> PAGEREF _Toc8588 \h </w:instrText>
        </w:r>
        <w:r>
          <w:fldChar w:fldCharType="separate"/>
        </w:r>
        <w:r>
          <w:t>26</w:t>
        </w:r>
        <w:r>
          <w:fldChar w:fldCharType="end"/>
        </w:r>
      </w:hyperlink>
    </w:p>
    <w:p>
      <w:pPr>
        <w:pStyle w:val="TOC2"/>
        <w:tabs>
          <w:tab w:val="right" w:leader="dot" w:pos="8306"/>
        </w:tabs>
      </w:pPr>
      <w:hyperlink w:anchor="_Toc22389" w:history="1">
        <w:r>
          <w:rPr>
            <w:rFonts w:ascii="仿宋" w:eastAsia="仿宋" w:hAnsi="仿宋" w:cs="仿宋" w:hint="eastAsia"/>
            <w:lang w:eastAsia="zh-CN"/>
          </w:rPr>
          <w:t>(三)、区域经济影响分析</w:t>
        </w:r>
        <w:r>
          <w:tab/>
        </w:r>
        <w:r>
          <w:fldChar w:fldCharType="begin"/>
        </w:r>
        <w:r>
          <w:instrText xml:space="preserve"> PAGEREF _Toc22389 \h </w:instrText>
        </w:r>
        <w:r>
          <w:fldChar w:fldCharType="separate"/>
        </w:r>
        <w:r>
          <w:t>28</w:t>
        </w:r>
        <w:r>
          <w:fldChar w:fldCharType="end"/>
        </w:r>
      </w:hyperlink>
    </w:p>
    <w:p>
      <w:pPr>
        <w:pStyle w:val="TOC2"/>
        <w:tabs>
          <w:tab w:val="right" w:leader="dot" w:pos="8306"/>
        </w:tabs>
      </w:pPr>
      <w:hyperlink w:anchor="_Toc18" w:history="1">
        <w:r>
          <w:rPr>
            <w:rFonts w:ascii="仿宋" w:eastAsia="仿宋" w:hAnsi="仿宋" w:cs="仿宋" w:hint="eastAsia"/>
            <w:lang w:eastAsia="zh-CN"/>
          </w:rPr>
          <w:t>(四)、宏观经济影响分析</w:t>
        </w:r>
        <w:r>
          <w:tab/>
        </w:r>
        <w:r>
          <w:fldChar w:fldCharType="begin"/>
        </w:r>
        <w:r>
          <w:instrText xml:space="preserve"> PAGEREF _Toc18 \h </w:instrText>
        </w:r>
        <w:r>
          <w:fldChar w:fldCharType="separate"/>
        </w:r>
        <w:r>
          <w:t>29</w:t>
        </w:r>
        <w:r>
          <w:fldChar w:fldCharType="end"/>
        </w:r>
      </w:hyperlink>
    </w:p>
    <w:p>
      <w:pPr>
        <w:pStyle w:val="TOC1"/>
        <w:tabs>
          <w:tab w:val="right" w:leader="dot" w:pos="8306"/>
        </w:tabs>
      </w:pPr>
      <w:hyperlink w:anchor="_Toc25251" w:history="1">
        <w:r>
          <w:rPr>
            <w:rFonts w:ascii="仿宋" w:eastAsia="仿宋" w:hAnsi="仿宋" w:cs="仿宋" w:hint="eastAsia"/>
            <w:lang w:eastAsia="zh-CN"/>
          </w:rPr>
          <w:t>五、背景、必要性分析</w:t>
        </w:r>
        <w:r>
          <w:tab/>
        </w:r>
        <w:r>
          <w:fldChar w:fldCharType="begin"/>
        </w:r>
        <w:r>
          <w:instrText xml:space="preserve"> PAGEREF _Toc25251 \h </w:instrText>
        </w:r>
        <w:r>
          <w:fldChar w:fldCharType="separate"/>
        </w:r>
        <w:r>
          <w:t>30</w:t>
        </w:r>
        <w:r>
          <w:fldChar w:fldCharType="end"/>
        </w:r>
      </w:hyperlink>
    </w:p>
    <w:p>
      <w:pPr>
        <w:pStyle w:val="TOC2"/>
        <w:tabs>
          <w:tab w:val="right" w:leader="dot" w:pos="8306"/>
        </w:tabs>
      </w:pPr>
      <w:hyperlink w:anchor="_Toc13160" w:history="1">
        <w:r>
          <w:rPr>
            <w:rFonts w:ascii="仿宋" w:eastAsia="仿宋" w:hAnsi="仿宋" w:cs="仿宋" w:hint="eastAsia"/>
            <w:lang w:eastAsia="zh-CN"/>
          </w:rPr>
          <w:t>(一)、项目建设背景</w:t>
        </w:r>
        <w:r>
          <w:tab/>
        </w:r>
        <w:r>
          <w:fldChar w:fldCharType="begin"/>
        </w:r>
        <w:r>
          <w:instrText xml:space="preserve"> PAGEREF _Toc13160 \h </w:instrText>
        </w:r>
        <w:r>
          <w:fldChar w:fldCharType="separate"/>
        </w:r>
        <w:r>
          <w:t>30</w:t>
        </w:r>
        <w:r>
          <w:fldChar w:fldCharType="end"/>
        </w:r>
      </w:hyperlink>
    </w:p>
    <w:p>
      <w:pPr>
        <w:pStyle w:val="TOC2"/>
        <w:tabs>
          <w:tab w:val="right" w:leader="dot" w:pos="8306"/>
        </w:tabs>
      </w:pPr>
      <w:hyperlink w:anchor="_Toc28319" w:history="1">
        <w:r>
          <w:rPr>
            <w:rFonts w:ascii="仿宋" w:eastAsia="仿宋" w:hAnsi="仿宋" w:cs="仿宋" w:hint="eastAsia"/>
            <w:lang w:eastAsia="zh-CN"/>
          </w:rPr>
          <w:t>(二)、必要性分析</w:t>
        </w:r>
        <w:r>
          <w:tab/>
        </w:r>
        <w:r>
          <w:fldChar w:fldCharType="begin"/>
        </w:r>
        <w:r>
          <w:instrText xml:space="preserve"> PAGEREF _Toc28319 \h </w:instrText>
        </w:r>
        <w:r>
          <w:fldChar w:fldCharType="separate"/>
        </w:r>
        <w:r>
          <w:t>31</w:t>
        </w:r>
        <w:r>
          <w:fldChar w:fldCharType="end"/>
        </w:r>
      </w:hyperlink>
    </w:p>
    <w:p>
      <w:pPr>
        <w:pStyle w:val="TOC2"/>
        <w:tabs>
          <w:tab w:val="right" w:leader="dot" w:pos="8306"/>
        </w:tabs>
      </w:pPr>
      <w:hyperlink w:anchor="_Toc12186" w:history="1">
        <w:r>
          <w:rPr>
            <w:rFonts w:ascii="仿宋" w:eastAsia="仿宋" w:hAnsi="仿宋" w:cs="仿宋" w:hint="eastAsia"/>
            <w:lang w:eastAsia="zh-CN"/>
          </w:rPr>
          <w:t>(三)、项目建设有利条件</w:t>
        </w:r>
        <w:r>
          <w:tab/>
        </w:r>
        <w:r>
          <w:fldChar w:fldCharType="begin"/>
        </w:r>
        <w:r>
          <w:instrText xml:space="preserve"> PAGEREF _Toc12186 \h </w:instrText>
        </w:r>
        <w:r>
          <w:fldChar w:fldCharType="separate"/>
        </w:r>
        <w:r>
          <w:t>33</w:t>
        </w:r>
        <w:r>
          <w:fldChar w:fldCharType="end"/>
        </w:r>
      </w:hyperlink>
    </w:p>
    <w:p>
      <w:pPr>
        <w:pStyle w:val="TOC1"/>
        <w:tabs>
          <w:tab w:val="right" w:leader="dot" w:pos="8306"/>
        </w:tabs>
      </w:pPr>
      <w:hyperlink w:anchor="_Toc25397" w:history="1">
        <w:r>
          <w:rPr>
            <w:rFonts w:ascii="仿宋" w:eastAsia="仿宋" w:hAnsi="仿宋" w:cs="仿宋" w:hint="eastAsia"/>
            <w:lang w:eastAsia="zh-CN"/>
          </w:rPr>
          <w:t>六、健康服务项目概论</w:t>
        </w:r>
        <w:r>
          <w:tab/>
        </w:r>
        <w:r>
          <w:fldChar w:fldCharType="begin"/>
        </w:r>
        <w:r>
          <w:instrText xml:space="preserve"> PAGEREF _Toc25397 \h </w:instrText>
        </w:r>
        <w:r>
          <w:fldChar w:fldCharType="separate"/>
        </w:r>
        <w:r>
          <w:t>34</w:t>
        </w:r>
        <w:r>
          <w:fldChar w:fldCharType="end"/>
        </w:r>
      </w:hyperlink>
    </w:p>
    <w:p>
      <w:pPr>
        <w:pStyle w:val="TOC2"/>
        <w:tabs>
          <w:tab w:val="right" w:leader="dot" w:pos="8306"/>
        </w:tabs>
      </w:pPr>
      <w:hyperlink w:anchor="_Toc14700" w:history="1">
        <w:r>
          <w:rPr>
            <w:rFonts w:ascii="仿宋" w:eastAsia="仿宋" w:hAnsi="仿宋" w:cs="仿宋" w:hint="eastAsia"/>
            <w:lang w:eastAsia="zh-CN"/>
          </w:rPr>
          <w:t>(一)、项目申报单位概况</w:t>
        </w:r>
        <w:r>
          <w:tab/>
        </w:r>
        <w:r>
          <w:fldChar w:fldCharType="begin"/>
        </w:r>
        <w:r>
          <w:instrText xml:space="preserve"> PAGEREF _Toc14700 \h </w:instrText>
        </w:r>
        <w:r>
          <w:fldChar w:fldCharType="separate"/>
        </w:r>
        <w:r>
          <w:t>34</w:t>
        </w:r>
        <w:r>
          <w:fldChar w:fldCharType="end"/>
        </w:r>
      </w:hyperlink>
    </w:p>
    <w:p>
      <w:pPr>
        <w:pStyle w:val="TOC2"/>
        <w:tabs>
          <w:tab w:val="right" w:leader="dot" w:pos="8306"/>
        </w:tabs>
      </w:pPr>
      <w:hyperlink w:anchor="_Toc9631" w:history="1">
        <w:r>
          <w:rPr>
            <w:rFonts w:ascii="仿宋" w:eastAsia="仿宋" w:hAnsi="仿宋" w:cs="仿宋" w:hint="eastAsia"/>
            <w:lang w:eastAsia="zh-CN"/>
          </w:rPr>
          <w:t>(二)、项目概况</w:t>
        </w:r>
        <w:r>
          <w:tab/>
        </w:r>
        <w:r>
          <w:fldChar w:fldCharType="begin"/>
        </w:r>
        <w:r>
          <w:instrText xml:space="preserve"> PAGEREF _Toc9631 \h </w:instrText>
        </w:r>
        <w:r>
          <w:fldChar w:fldCharType="separate"/>
        </w:r>
        <w:r>
          <w:t>35</w:t>
        </w:r>
        <w:r>
          <w:fldChar w:fldCharType="end"/>
        </w:r>
      </w:hyperlink>
    </w:p>
    <w:p>
      <w:pPr>
        <w:pStyle w:val="TOC1"/>
        <w:tabs>
          <w:tab w:val="right" w:leader="dot" w:pos="8306"/>
        </w:tabs>
      </w:pPr>
      <w:hyperlink w:anchor="_Toc3757" w:history="1">
        <w:r>
          <w:rPr>
            <w:rFonts w:ascii="仿宋" w:eastAsia="仿宋" w:hAnsi="仿宋" w:cs="仿宋" w:hint="eastAsia"/>
            <w:lang w:eastAsia="zh-CN"/>
          </w:rPr>
          <w:t>七、资金管理与财务规划</w:t>
        </w:r>
        <w:r>
          <w:tab/>
        </w:r>
        <w:r>
          <w:fldChar w:fldCharType="begin"/>
        </w:r>
        <w:r>
          <w:instrText xml:space="preserve"> PAGEREF _Toc3757 \h </w:instrText>
        </w:r>
        <w:r>
          <w:fldChar w:fldCharType="separate"/>
        </w:r>
        <w:r>
          <w:t>38</w:t>
        </w:r>
        <w:r>
          <w:fldChar w:fldCharType="end"/>
        </w:r>
      </w:hyperlink>
    </w:p>
    <w:p>
      <w:pPr>
        <w:pStyle w:val="TOC2"/>
        <w:tabs>
          <w:tab w:val="right" w:leader="dot" w:pos="8306"/>
        </w:tabs>
      </w:pPr>
      <w:hyperlink w:anchor="_Toc7170" w:history="1">
        <w:r>
          <w:rPr>
            <w:rFonts w:ascii="仿宋" w:eastAsia="仿宋" w:hAnsi="仿宋" w:cs="仿宋" w:hint="eastAsia"/>
            <w:lang w:eastAsia="zh-CN"/>
          </w:rPr>
          <w:t>(一)、项目资金来源与筹措</w:t>
        </w:r>
        <w:r>
          <w:tab/>
        </w:r>
        <w:r>
          <w:fldChar w:fldCharType="begin"/>
        </w:r>
        <w:r>
          <w:instrText xml:space="preserve"> PAGEREF _Toc7170 \h </w:instrText>
        </w:r>
        <w:r>
          <w:fldChar w:fldCharType="separate"/>
        </w:r>
        <w:r>
          <w:t>38</w:t>
        </w:r>
        <w:r>
          <w:fldChar w:fldCharType="end"/>
        </w:r>
      </w:hyperlink>
    </w:p>
    <w:p>
      <w:pPr>
        <w:pStyle w:val="TOC2"/>
        <w:tabs>
          <w:tab w:val="right" w:leader="dot" w:pos="8306"/>
        </w:tabs>
      </w:pPr>
      <w:hyperlink w:anchor="_Toc26164" w:history="1">
        <w:r>
          <w:rPr>
            <w:rFonts w:ascii="仿宋" w:eastAsia="仿宋" w:hAnsi="仿宋" w:cs="仿宋" w:hint="eastAsia"/>
            <w:lang w:eastAsia="zh-CN"/>
          </w:rPr>
          <w:t>(二)、资金使用与监管</w:t>
        </w:r>
        <w:r>
          <w:tab/>
        </w:r>
        <w:r>
          <w:fldChar w:fldCharType="begin"/>
        </w:r>
        <w:r>
          <w:instrText xml:space="preserve"> PAGEREF _Toc26164 \h </w:instrText>
        </w:r>
        <w:r>
          <w:fldChar w:fldCharType="separate"/>
        </w:r>
        <w:r>
          <w:t>40</w:t>
        </w:r>
        <w:r>
          <w:fldChar w:fldCharType="end"/>
        </w:r>
      </w:hyperlink>
    </w:p>
    <w:p>
      <w:pPr>
        <w:pStyle w:val="TOC2"/>
        <w:tabs>
          <w:tab w:val="right" w:leader="dot" w:pos="8306"/>
        </w:tabs>
      </w:pPr>
      <w:hyperlink w:anchor="_Toc3575" w:history="1">
        <w:r>
          <w:rPr>
            <w:rFonts w:ascii="仿宋" w:eastAsia="仿宋" w:hAnsi="仿宋" w:cs="仿宋" w:hint="eastAsia"/>
            <w:lang w:eastAsia="zh-CN"/>
          </w:rPr>
          <w:t>(三)、财务规划与预测</w:t>
        </w:r>
        <w:r>
          <w:tab/>
        </w:r>
        <w:r>
          <w:fldChar w:fldCharType="begin"/>
        </w:r>
        <w:r>
          <w:instrText xml:space="preserve"> PAGEREF _Toc3575 \h </w:instrText>
        </w:r>
        <w:r>
          <w:fldChar w:fldCharType="separate"/>
        </w:r>
        <w:r>
          <w:t>41</w:t>
        </w:r>
        <w:r>
          <w:fldChar w:fldCharType="end"/>
        </w:r>
      </w:hyperlink>
    </w:p>
    <w:p>
      <w:pPr>
        <w:pStyle w:val="TOC1"/>
        <w:tabs>
          <w:tab w:val="right" w:leader="dot" w:pos="8306"/>
        </w:tabs>
      </w:pPr>
      <w:hyperlink w:anchor="_Toc11476" w:history="1">
        <w:r>
          <w:rPr>
            <w:rFonts w:ascii="仿宋" w:eastAsia="仿宋" w:hAnsi="仿宋" w:cs="仿宋" w:hint="eastAsia"/>
            <w:lang w:eastAsia="zh-CN"/>
          </w:rPr>
          <w:t>八、环境保护与治理方案</w:t>
        </w:r>
        <w:r>
          <w:tab/>
        </w:r>
        <w:r>
          <w:fldChar w:fldCharType="begin"/>
        </w:r>
        <w:r>
          <w:instrText xml:space="preserve"> PAGEREF _Toc11476 \h </w:instrText>
        </w:r>
        <w:r>
          <w:fldChar w:fldCharType="separate"/>
        </w:r>
        <w:r>
          <w:t>42</w:t>
        </w:r>
        <w:r>
          <w:fldChar w:fldCharType="end"/>
        </w:r>
      </w:hyperlink>
    </w:p>
    <w:p>
      <w:pPr>
        <w:pStyle w:val="TOC2"/>
        <w:tabs>
          <w:tab w:val="right" w:leader="dot" w:pos="8306"/>
        </w:tabs>
      </w:pPr>
      <w:hyperlink w:anchor="_Toc21051" w:history="1">
        <w:r>
          <w:rPr>
            <w:rFonts w:ascii="仿宋" w:eastAsia="仿宋" w:hAnsi="仿宋" w:cs="仿宋" w:hint="eastAsia"/>
            <w:lang w:eastAsia="zh-CN"/>
          </w:rPr>
          <w:t>(一)、项目环境影响评估</w:t>
        </w:r>
        <w:r>
          <w:tab/>
        </w:r>
        <w:r>
          <w:fldChar w:fldCharType="begin"/>
        </w:r>
        <w:r>
          <w:instrText xml:space="preserve"> PAGEREF _Toc21051 \h </w:instrText>
        </w:r>
        <w:r>
          <w:fldChar w:fldCharType="separate"/>
        </w:r>
        <w:r>
          <w:t>42</w:t>
        </w:r>
        <w:r>
          <w:fldChar w:fldCharType="end"/>
        </w:r>
      </w:hyperlink>
    </w:p>
    <w:p>
      <w:pPr>
        <w:pStyle w:val="TOC2"/>
        <w:tabs>
          <w:tab w:val="right" w:leader="dot" w:pos="8306"/>
        </w:tabs>
      </w:pPr>
      <w:hyperlink w:anchor="_Toc20159" w:history="1">
        <w:r>
          <w:rPr>
            <w:rFonts w:ascii="仿宋" w:eastAsia="仿宋" w:hAnsi="仿宋" w:cs="仿宋" w:hint="eastAsia"/>
            <w:lang w:eastAsia="zh-CN"/>
          </w:rPr>
          <w:t>(二)、环境保护措施与治理方案</w:t>
        </w:r>
        <w:r>
          <w:tab/>
        </w:r>
        <w:r>
          <w:fldChar w:fldCharType="begin"/>
        </w:r>
        <w:r>
          <w:instrText xml:space="preserve"> PAGEREF _Toc20159 \h </w:instrText>
        </w:r>
        <w:r>
          <w:fldChar w:fldCharType="separate"/>
        </w:r>
        <w:r>
          <w:t>42</w:t>
        </w:r>
        <w:r>
          <w:fldChar w:fldCharType="end"/>
        </w:r>
      </w:hyperlink>
    </w:p>
    <w:p>
      <w:pPr>
        <w:pStyle w:val="TOC1"/>
        <w:tabs>
          <w:tab w:val="right" w:leader="dot" w:pos="8306"/>
        </w:tabs>
      </w:pPr>
      <w:hyperlink w:anchor="_Toc31479" w:history="1">
        <w:r>
          <w:rPr>
            <w:rFonts w:ascii="仿宋" w:eastAsia="仿宋" w:hAnsi="仿宋" w:cs="仿宋" w:hint="eastAsia"/>
            <w:lang w:eastAsia="zh-CN"/>
          </w:rPr>
          <w:t>九、项目质量与标准</w:t>
        </w:r>
        <w:r>
          <w:tab/>
        </w:r>
        <w:r>
          <w:fldChar w:fldCharType="begin"/>
        </w:r>
        <w:r>
          <w:instrText xml:space="preserve"> PAGEREF _Toc31479 \h </w:instrText>
        </w:r>
        <w:r>
          <w:fldChar w:fldCharType="separate"/>
        </w:r>
        <w:r>
          <w:t>43</w:t>
        </w:r>
        <w:r>
          <w:fldChar w:fldCharType="end"/>
        </w:r>
      </w:hyperlink>
    </w:p>
    <w:p>
      <w:pPr>
        <w:pStyle w:val="TOC2"/>
        <w:tabs>
          <w:tab w:val="right" w:leader="dot" w:pos="8306"/>
        </w:tabs>
      </w:pPr>
      <w:hyperlink w:anchor="_Toc6451" w:history="1">
        <w:r>
          <w:rPr>
            <w:rFonts w:ascii="仿宋" w:eastAsia="仿宋" w:hAnsi="仿宋" w:cs="仿宋" w:hint="eastAsia"/>
            <w:lang w:eastAsia="zh-CN"/>
          </w:rPr>
          <w:t>(一)、质量保障体系</w:t>
        </w:r>
        <w:r>
          <w:tab/>
        </w:r>
        <w:r>
          <w:fldChar w:fldCharType="begin"/>
        </w:r>
        <w:r>
          <w:instrText xml:space="preserve"> PAGEREF _Toc6451 \h </w:instrText>
        </w:r>
        <w:r>
          <w:fldChar w:fldCharType="separate"/>
        </w:r>
        <w:r>
          <w:t>43</w:t>
        </w:r>
        <w:r>
          <w:fldChar w:fldCharType="end"/>
        </w:r>
      </w:hyperlink>
    </w:p>
    <w:p>
      <w:pPr>
        <w:pStyle w:val="TOC2"/>
        <w:tabs>
          <w:tab w:val="right" w:leader="dot" w:pos="8306"/>
        </w:tabs>
      </w:pPr>
      <w:hyperlink w:anchor="_Toc32070" w:history="1">
        <w:r>
          <w:rPr>
            <w:rFonts w:ascii="仿宋" w:eastAsia="仿宋" w:hAnsi="仿宋" w:cs="仿宋" w:hint="eastAsia"/>
            <w:lang w:eastAsia="zh-CN"/>
          </w:rPr>
          <w:t>(二)、标准化作业流程</w:t>
        </w:r>
        <w:r>
          <w:tab/>
        </w:r>
        <w:r>
          <w:fldChar w:fldCharType="begin"/>
        </w:r>
        <w:r>
          <w:instrText xml:space="preserve"> PAGEREF _Toc32070 \h </w:instrText>
        </w:r>
        <w:r>
          <w:fldChar w:fldCharType="separate"/>
        </w:r>
        <w:r>
          <w:t>45</w:t>
        </w:r>
        <w:r>
          <w:fldChar w:fldCharType="end"/>
        </w:r>
      </w:hyperlink>
    </w:p>
    <w:p>
      <w:pPr>
        <w:pStyle w:val="TOC2"/>
        <w:tabs>
          <w:tab w:val="right" w:leader="dot" w:pos="8306"/>
        </w:tabs>
      </w:pPr>
      <w:hyperlink w:anchor="_Toc24168" w:history="1">
        <w:r>
          <w:rPr>
            <w:rFonts w:ascii="仿宋" w:eastAsia="仿宋" w:hAnsi="仿宋" w:cs="仿宋" w:hint="eastAsia"/>
            <w:lang w:eastAsia="zh-CN"/>
          </w:rPr>
          <w:t>(三)、质量监控与评估</w:t>
        </w:r>
        <w:r>
          <w:tab/>
        </w:r>
        <w:r>
          <w:fldChar w:fldCharType="begin"/>
        </w:r>
        <w:r>
          <w:instrText xml:space="preserve"> PAGEREF _Toc24168 \h </w:instrText>
        </w:r>
        <w:r>
          <w:fldChar w:fldCharType="separate"/>
        </w:r>
        <w:r>
          <w:t>46</w:t>
        </w:r>
        <w:r>
          <w:fldChar w:fldCharType="end"/>
        </w:r>
      </w:hyperlink>
    </w:p>
    <w:p>
      <w:pPr>
        <w:pStyle w:val="TOC2"/>
        <w:tabs>
          <w:tab w:val="right" w:leader="dot" w:pos="8306"/>
        </w:tabs>
      </w:pPr>
      <w:hyperlink w:anchor="_Toc30174" w:history="1">
        <w:r>
          <w:rPr>
            <w:rFonts w:ascii="仿宋" w:eastAsia="仿宋" w:hAnsi="仿宋" w:cs="仿宋" w:hint="eastAsia"/>
            <w:lang w:eastAsia="zh-CN"/>
          </w:rPr>
          <w:t>(四)、质量改进计划</w:t>
        </w:r>
        <w:r>
          <w:tab/>
        </w:r>
        <w:r>
          <w:fldChar w:fldCharType="begin"/>
        </w:r>
        <w:r>
          <w:instrText xml:space="preserve"> PAGEREF _Toc30174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56" w:history="1">
        <w:r>
          <w:rPr>
            <w:rFonts w:ascii="仿宋" w:eastAsia="仿宋" w:hAnsi="仿宋" w:cs="仿宋" w:hint="eastAsia"/>
            <w:lang w:eastAsia="zh-CN"/>
          </w:rPr>
          <w:t>十、技术创新与产业升级</w:t>
        </w:r>
        <w:r>
          <w:tab/>
        </w:r>
        <w:r>
          <w:fldChar w:fldCharType="begin"/>
        </w:r>
        <w:r>
          <w:instrText xml:space="preserve"> PAGEREF _Toc5656 \h </w:instrText>
        </w:r>
        <w:r>
          <w:fldChar w:fldCharType="separate"/>
        </w:r>
        <w:r>
          <w:t>48</w:t>
        </w:r>
        <w:r>
          <w:fldChar w:fldCharType="end"/>
        </w:r>
      </w:hyperlink>
    </w:p>
    <w:p>
      <w:pPr>
        <w:pStyle w:val="TOC2"/>
        <w:tabs>
          <w:tab w:val="right" w:leader="dot" w:pos="8306"/>
        </w:tabs>
      </w:pPr>
      <w:hyperlink w:anchor="_Toc31750" w:history="1">
        <w:r>
          <w:rPr>
            <w:rFonts w:ascii="仿宋" w:eastAsia="仿宋" w:hAnsi="仿宋" w:cs="仿宋" w:hint="eastAsia"/>
            <w:lang w:eastAsia="zh-CN"/>
          </w:rPr>
          <w:t>(一)、技术创新方向与目标</w:t>
        </w:r>
        <w:r>
          <w:tab/>
        </w:r>
        <w:r>
          <w:fldChar w:fldCharType="begin"/>
        </w:r>
        <w:r>
          <w:instrText xml:space="preserve"> PAGEREF _Toc31750 \h </w:instrText>
        </w:r>
        <w:r>
          <w:fldChar w:fldCharType="separate"/>
        </w:r>
        <w:r>
          <w:t>48</w:t>
        </w:r>
        <w:r>
          <w:fldChar w:fldCharType="end"/>
        </w:r>
      </w:hyperlink>
    </w:p>
    <w:p>
      <w:pPr>
        <w:pStyle w:val="TOC2"/>
        <w:tabs>
          <w:tab w:val="right" w:leader="dot" w:pos="8306"/>
        </w:tabs>
      </w:pPr>
      <w:hyperlink w:anchor="_Toc18200" w:history="1">
        <w:r>
          <w:rPr>
            <w:rFonts w:ascii="仿宋" w:eastAsia="仿宋" w:hAnsi="仿宋" w:cs="仿宋" w:hint="eastAsia"/>
            <w:lang w:eastAsia="zh-CN"/>
          </w:rPr>
          <w:t>(二)、产业升级路径与措施</w:t>
        </w:r>
        <w:r>
          <w:tab/>
        </w:r>
        <w:r>
          <w:fldChar w:fldCharType="begin"/>
        </w:r>
        <w:r>
          <w:instrText xml:space="preserve"> PAGEREF _Toc18200 \h </w:instrText>
        </w:r>
        <w:r>
          <w:fldChar w:fldCharType="separate"/>
        </w:r>
        <w:r>
          <w:t>50</w:t>
        </w:r>
        <w:r>
          <w:fldChar w:fldCharType="end"/>
        </w:r>
      </w:hyperlink>
    </w:p>
    <w:p>
      <w:pPr>
        <w:pStyle w:val="TOC1"/>
        <w:tabs>
          <w:tab w:val="right" w:leader="dot" w:pos="8306"/>
        </w:tabs>
      </w:pPr>
      <w:hyperlink w:anchor="_Toc15682" w:history="1">
        <w:r>
          <w:rPr>
            <w:rFonts w:ascii="仿宋" w:eastAsia="仿宋" w:hAnsi="仿宋" w:cs="仿宋" w:hint="eastAsia"/>
            <w:lang w:eastAsia="zh-CN"/>
          </w:rPr>
          <w:t>十一、环境保护与绿色发展</w:t>
        </w:r>
        <w:r>
          <w:tab/>
        </w:r>
        <w:r>
          <w:fldChar w:fldCharType="begin"/>
        </w:r>
        <w:r>
          <w:instrText xml:space="preserve"> PAGEREF _Toc15682 \h </w:instrText>
        </w:r>
        <w:r>
          <w:fldChar w:fldCharType="separate"/>
        </w:r>
        <w:r>
          <w:t>51</w:t>
        </w:r>
        <w:r>
          <w:fldChar w:fldCharType="end"/>
        </w:r>
      </w:hyperlink>
    </w:p>
    <w:p>
      <w:pPr>
        <w:pStyle w:val="TOC2"/>
        <w:tabs>
          <w:tab w:val="right" w:leader="dot" w:pos="8306"/>
        </w:tabs>
      </w:pPr>
      <w:hyperlink w:anchor="_Toc10964" w:history="1">
        <w:r>
          <w:rPr>
            <w:rFonts w:ascii="仿宋" w:eastAsia="仿宋" w:hAnsi="仿宋" w:cs="仿宋" w:hint="eastAsia"/>
            <w:lang w:eastAsia="zh-CN"/>
          </w:rPr>
          <w:t>(一)、环境保护措施</w:t>
        </w:r>
        <w:r>
          <w:tab/>
        </w:r>
        <w:r>
          <w:fldChar w:fldCharType="begin"/>
        </w:r>
        <w:r>
          <w:instrText xml:space="preserve"> PAGEREF _Toc10964 \h </w:instrText>
        </w:r>
        <w:r>
          <w:fldChar w:fldCharType="separate"/>
        </w:r>
        <w:r>
          <w:t>51</w:t>
        </w:r>
        <w:r>
          <w:fldChar w:fldCharType="end"/>
        </w:r>
      </w:hyperlink>
    </w:p>
    <w:p>
      <w:pPr>
        <w:pStyle w:val="TOC2"/>
        <w:tabs>
          <w:tab w:val="right" w:leader="dot" w:pos="8306"/>
        </w:tabs>
      </w:pPr>
      <w:hyperlink w:anchor="_Toc12124" w:history="1">
        <w:r>
          <w:rPr>
            <w:rFonts w:ascii="仿宋" w:eastAsia="仿宋" w:hAnsi="仿宋" w:cs="仿宋" w:hint="eastAsia"/>
            <w:lang w:eastAsia="zh-CN"/>
          </w:rPr>
          <w:t>(二)、绿色发展与可持续发展策略</w:t>
        </w:r>
        <w:r>
          <w:tab/>
        </w:r>
        <w:r>
          <w:fldChar w:fldCharType="begin"/>
        </w:r>
        <w:r>
          <w:instrText xml:space="preserve"> PAGEREF _Toc12124 \h </w:instrText>
        </w:r>
        <w:r>
          <w:fldChar w:fldCharType="separate"/>
        </w:r>
        <w:r>
          <w:t>53</w:t>
        </w:r>
        <w:r>
          <w:fldChar w:fldCharType="end"/>
        </w:r>
      </w:hyperlink>
    </w:p>
    <w:p>
      <w:pPr>
        <w:pStyle w:val="TOC1"/>
        <w:tabs>
          <w:tab w:val="right" w:leader="dot" w:pos="8306"/>
        </w:tabs>
      </w:pPr>
      <w:hyperlink w:anchor="_Toc16825" w:history="1">
        <w:r>
          <w:rPr>
            <w:rFonts w:ascii="仿宋" w:eastAsia="仿宋" w:hAnsi="仿宋" w:cs="仿宋" w:hint="eastAsia"/>
            <w:lang w:eastAsia="zh-CN"/>
          </w:rPr>
          <w:t>十二、经济效益与社会效益优化</w:t>
        </w:r>
        <w:r>
          <w:tab/>
        </w:r>
        <w:r>
          <w:fldChar w:fldCharType="begin"/>
        </w:r>
        <w:r>
          <w:instrText xml:space="preserve"> PAGEREF _Toc16825 \h </w:instrText>
        </w:r>
        <w:r>
          <w:fldChar w:fldCharType="separate"/>
        </w:r>
        <w:r>
          <w:t>54</w:t>
        </w:r>
        <w:r>
          <w:fldChar w:fldCharType="end"/>
        </w:r>
      </w:hyperlink>
    </w:p>
    <w:p>
      <w:pPr>
        <w:pStyle w:val="TOC2"/>
        <w:tabs>
          <w:tab w:val="right" w:leader="dot" w:pos="8306"/>
        </w:tabs>
      </w:pPr>
      <w:hyperlink w:anchor="_Toc21426" w:history="1">
        <w:r>
          <w:rPr>
            <w:rFonts w:ascii="仿宋" w:eastAsia="仿宋" w:hAnsi="仿宋" w:cs="仿宋" w:hint="eastAsia"/>
            <w:lang w:eastAsia="zh-CN"/>
          </w:rPr>
          <w:t>(一)、经济效益提升策略</w:t>
        </w:r>
        <w:r>
          <w:tab/>
        </w:r>
        <w:r>
          <w:fldChar w:fldCharType="begin"/>
        </w:r>
        <w:r>
          <w:instrText xml:space="preserve"> PAGEREF _Toc21426 \h </w:instrText>
        </w:r>
        <w:r>
          <w:fldChar w:fldCharType="separate"/>
        </w:r>
        <w:r>
          <w:t>54</w:t>
        </w:r>
        <w:r>
          <w:fldChar w:fldCharType="end"/>
        </w:r>
      </w:hyperlink>
    </w:p>
    <w:p>
      <w:pPr>
        <w:pStyle w:val="TOC2"/>
        <w:tabs>
          <w:tab w:val="right" w:leader="dot" w:pos="8306"/>
        </w:tabs>
      </w:pPr>
      <w:hyperlink w:anchor="_Toc1994" w:history="1">
        <w:r>
          <w:rPr>
            <w:rFonts w:ascii="仿宋" w:eastAsia="仿宋" w:hAnsi="仿宋" w:cs="仿宋" w:hint="eastAsia"/>
            <w:lang w:eastAsia="zh-CN"/>
          </w:rPr>
          <w:t>(二)、社会效益增强方案</w:t>
        </w:r>
        <w:r>
          <w:tab/>
        </w:r>
        <w:r>
          <w:fldChar w:fldCharType="begin"/>
        </w:r>
        <w:r>
          <w:instrText xml:space="preserve"> PAGEREF _Toc1994 \h </w:instrText>
        </w:r>
        <w:r>
          <w:fldChar w:fldCharType="separate"/>
        </w:r>
        <w:r>
          <w:t>55</w:t>
        </w:r>
        <w:r>
          <w:fldChar w:fldCharType="end"/>
        </w:r>
      </w:hyperlink>
    </w:p>
    <w:p>
      <w:pPr>
        <w:pStyle w:val="TOC1"/>
        <w:tabs>
          <w:tab w:val="right" w:leader="dot" w:pos="8306"/>
        </w:tabs>
      </w:pPr>
      <w:hyperlink w:anchor="_Toc7662" w:history="1">
        <w:r>
          <w:rPr>
            <w:rFonts w:ascii="仿宋" w:eastAsia="仿宋" w:hAnsi="仿宋" w:cs="仿宋" w:hint="eastAsia"/>
            <w:lang w:eastAsia="zh-CN"/>
          </w:rPr>
          <w:t>十三、知识产权管理与保护</w:t>
        </w:r>
        <w:r>
          <w:tab/>
        </w:r>
        <w:r>
          <w:fldChar w:fldCharType="begin"/>
        </w:r>
        <w:r>
          <w:instrText xml:space="preserve"> PAGEREF _Toc7662 \h </w:instrText>
        </w:r>
        <w:r>
          <w:fldChar w:fldCharType="separate"/>
        </w:r>
        <w:r>
          <w:t>56</w:t>
        </w:r>
        <w:r>
          <w:fldChar w:fldCharType="end"/>
        </w:r>
      </w:hyperlink>
    </w:p>
    <w:p>
      <w:pPr>
        <w:pStyle w:val="TOC2"/>
        <w:tabs>
          <w:tab w:val="right" w:leader="dot" w:pos="8306"/>
        </w:tabs>
      </w:pPr>
      <w:hyperlink w:anchor="_Toc13038" w:history="1">
        <w:r>
          <w:rPr>
            <w:rFonts w:ascii="仿宋" w:eastAsia="仿宋" w:hAnsi="仿宋" w:cs="仿宋" w:hint="eastAsia"/>
            <w:lang w:eastAsia="zh-CN"/>
          </w:rPr>
          <w:t>(一)、知识产权管理体系建设</w:t>
        </w:r>
        <w:r>
          <w:tab/>
        </w:r>
        <w:r>
          <w:fldChar w:fldCharType="begin"/>
        </w:r>
        <w:r>
          <w:instrText xml:space="preserve"> PAGEREF _Toc13038 \h </w:instrText>
        </w:r>
        <w:r>
          <w:fldChar w:fldCharType="separate"/>
        </w:r>
        <w:r>
          <w:t>56</w:t>
        </w:r>
        <w:r>
          <w:fldChar w:fldCharType="end"/>
        </w:r>
      </w:hyperlink>
    </w:p>
    <w:p>
      <w:pPr>
        <w:pStyle w:val="TOC2"/>
        <w:tabs>
          <w:tab w:val="right" w:leader="dot" w:pos="8306"/>
        </w:tabs>
      </w:pPr>
      <w:hyperlink w:anchor="_Toc24985" w:history="1">
        <w:r>
          <w:rPr>
            <w:rFonts w:ascii="仿宋" w:eastAsia="仿宋" w:hAnsi="仿宋" w:cs="仿宋" w:hint="eastAsia"/>
            <w:lang w:eastAsia="zh-CN"/>
          </w:rPr>
          <w:t>(二)、知识产权保护措施</w:t>
        </w:r>
        <w:r>
          <w:tab/>
        </w:r>
        <w:r>
          <w:fldChar w:fldCharType="begin"/>
        </w:r>
        <w:r>
          <w:instrText xml:space="preserve"> PAGEREF _Toc24985 \h </w:instrText>
        </w:r>
        <w:r>
          <w:fldChar w:fldCharType="separate"/>
        </w:r>
        <w:r>
          <w:t>57</w:t>
        </w:r>
        <w:r>
          <w:fldChar w:fldCharType="end"/>
        </w:r>
      </w:hyperlink>
    </w:p>
    <w:p>
      <w:pPr>
        <w:pStyle w:val="TOC1"/>
        <w:tabs>
          <w:tab w:val="right" w:leader="dot" w:pos="8306"/>
        </w:tabs>
      </w:pPr>
      <w:hyperlink w:anchor="_Toc28869" w:history="1">
        <w:r>
          <w:rPr>
            <w:rFonts w:ascii="仿宋" w:eastAsia="仿宋" w:hAnsi="仿宋" w:cs="仿宋" w:hint="eastAsia"/>
            <w:lang w:eastAsia="zh-CN"/>
          </w:rPr>
          <w:t>十四、产业协同与集群发展</w:t>
        </w:r>
        <w:r>
          <w:tab/>
        </w:r>
        <w:r>
          <w:fldChar w:fldCharType="begin"/>
        </w:r>
        <w:r>
          <w:instrText xml:space="preserve"> PAGEREF _Toc28869 \h </w:instrText>
        </w:r>
        <w:r>
          <w:fldChar w:fldCharType="separate"/>
        </w:r>
        <w:r>
          <w:t>59</w:t>
        </w:r>
        <w:r>
          <w:fldChar w:fldCharType="end"/>
        </w:r>
      </w:hyperlink>
    </w:p>
    <w:p>
      <w:pPr>
        <w:pStyle w:val="TOC2"/>
        <w:tabs>
          <w:tab w:val="right" w:leader="dot" w:pos="8306"/>
        </w:tabs>
      </w:pPr>
      <w:hyperlink w:anchor="_Toc1319" w:history="1">
        <w:r>
          <w:rPr>
            <w:rFonts w:ascii="仿宋" w:eastAsia="仿宋" w:hAnsi="仿宋" w:cs="仿宋" w:hint="eastAsia"/>
            <w:lang w:eastAsia="zh-CN"/>
          </w:rPr>
          <w:t>(一)、产业协同机制建设</w:t>
        </w:r>
        <w:r>
          <w:tab/>
        </w:r>
        <w:r>
          <w:fldChar w:fldCharType="begin"/>
        </w:r>
        <w:r>
          <w:instrText xml:space="preserve"> PAGEREF _Toc1319 \h </w:instrText>
        </w:r>
        <w:r>
          <w:fldChar w:fldCharType="separate"/>
        </w:r>
        <w:r>
          <w:t>59</w:t>
        </w:r>
        <w:r>
          <w:fldChar w:fldCharType="end"/>
        </w:r>
      </w:hyperlink>
    </w:p>
    <w:p>
      <w:pPr>
        <w:pStyle w:val="TOC2"/>
        <w:tabs>
          <w:tab w:val="right" w:leader="dot" w:pos="8306"/>
        </w:tabs>
      </w:pPr>
      <w:hyperlink w:anchor="_Toc2049" w:history="1">
        <w:r>
          <w:rPr>
            <w:rFonts w:ascii="仿宋" w:eastAsia="仿宋" w:hAnsi="仿宋" w:cs="仿宋" w:hint="eastAsia"/>
            <w:lang w:eastAsia="zh-CN"/>
          </w:rPr>
          <w:t>(二)、产业集群培育与发展</w:t>
        </w:r>
        <w:r>
          <w:tab/>
        </w:r>
        <w:r>
          <w:fldChar w:fldCharType="begin"/>
        </w:r>
        <w:r>
          <w:instrText xml:space="preserve"> PAGEREF _Toc2049 \h </w:instrText>
        </w:r>
        <w:r>
          <w:fldChar w:fldCharType="separate"/>
        </w:r>
        <w:r>
          <w:t>60</w:t>
        </w:r>
        <w:r>
          <w:fldChar w:fldCharType="end"/>
        </w:r>
      </w:hyperlink>
    </w:p>
    <w:p>
      <w:pPr>
        <w:pStyle w:val="TOC1"/>
        <w:tabs>
          <w:tab w:val="right" w:leader="dot" w:pos="8306"/>
        </w:tabs>
      </w:pPr>
      <w:hyperlink w:anchor="_Toc28261" w:history="1">
        <w:r>
          <w:rPr>
            <w:rFonts w:ascii="仿宋" w:eastAsia="仿宋" w:hAnsi="仿宋" w:cs="仿宋" w:hint="eastAsia"/>
            <w:lang w:eastAsia="zh-CN"/>
          </w:rPr>
          <w:t>十五、创新驱动与持续发展</w:t>
        </w:r>
        <w:r>
          <w:tab/>
        </w:r>
        <w:r>
          <w:fldChar w:fldCharType="begin"/>
        </w:r>
        <w:r>
          <w:instrText xml:space="preserve"> PAGEREF _Toc28261 \h </w:instrText>
        </w:r>
        <w:r>
          <w:fldChar w:fldCharType="separate"/>
        </w:r>
        <w:r>
          <w:t>61</w:t>
        </w:r>
        <w:r>
          <w:fldChar w:fldCharType="end"/>
        </w:r>
      </w:hyperlink>
    </w:p>
    <w:p>
      <w:pPr>
        <w:pStyle w:val="TOC2"/>
        <w:tabs>
          <w:tab w:val="right" w:leader="dot" w:pos="8306"/>
        </w:tabs>
      </w:pPr>
      <w:hyperlink w:anchor="_Toc8591" w:history="1">
        <w:r>
          <w:rPr>
            <w:rFonts w:ascii="仿宋" w:eastAsia="仿宋" w:hAnsi="仿宋" w:cs="仿宋" w:hint="eastAsia"/>
            <w:lang w:eastAsia="zh-CN"/>
          </w:rPr>
          <w:t>(一)、创新驱动战略实施</w:t>
        </w:r>
        <w:r>
          <w:tab/>
        </w:r>
        <w:r>
          <w:fldChar w:fldCharType="begin"/>
        </w:r>
        <w:r>
          <w:instrText xml:space="preserve"> PAGEREF _Toc8591 \h </w:instrText>
        </w:r>
        <w:r>
          <w:fldChar w:fldCharType="separate"/>
        </w:r>
        <w:r>
          <w:t>61</w:t>
        </w:r>
        <w:r>
          <w:fldChar w:fldCharType="end"/>
        </w:r>
      </w:hyperlink>
    </w:p>
    <w:p>
      <w:pPr>
        <w:pStyle w:val="TOC2"/>
        <w:tabs>
          <w:tab w:val="right" w:leader="dot" w:pos="8306"/>
        </w:tabs>
      </w:pPr>
      <w:hyperlink w:anchor="_Toc31615" w:history="1">
        <w:r>
          <w:rPr>
            <w:rFonts w:ascii="仿宋" w:eastAsia="仿宋" w:hAnsi="仿宋" w:cs="仿宋" w:hint="eastAsia"/>
            <w:lang w:eastAsia="zh-CN"/>
          </w:rPr>
          <w:t>(二)、持续发展路径探索</w:t>
        </w:r>
        <w:r>
          <w:tab/>
        </w:r>
        <w:r>
          <w:fldChar w:fldCharType="begin"/>
        </w:r>
        <w:r>
          <w:instrText xml:space="preserve"> PAGEREF _Toc31615 \h </w:instrText>
        </w:r>
        <w:r>
          <w:fldChar w:fldCharType="separate"/>
        </w:r>
        <w:r>
          <w:t>62</w:t>
        </w:r>
        <w:r>
          <w:fldChar w:fldCharType="end"/>
        </w:r>
      </w:hyperlink>
    </w:p>
    <w:p>
      <w:pPr>
        <w:pStyle w:val="TOC1"/>
        <w:tabs>
          <w:tab w:val="right" w:leader="dot" w:pos="8306"/>
        </w:tabs>
      </w:pPr>
      <w:hyperlink w:anchor="_Toc24605" w:history="1">
        <w:r>
          <w:rPr>
            <w:rFonts w:ascii="仿宋" w:eastAsia="仿宋" w:hAnsi="仿宋" w:cs="仿宋" w:hint="eastAsia"/>
            <w:lang w:eastAsia="zh-CN"/>
          </w:rPr>
          <w:t>十六、法律法规与政策遵循</w:t>
        </w:r>
        <w:r>
          <w:tab/>
        </w:r>
        <w:r>
          <w:fldChar w:fldCharType="begin"/>
        </w:r>
        <w:r>
          <w:instrText xml:space="preserve"> PAGEREF _Toc24605 \h </w:instrText>
        </w:r>
        <w:r>
          <w:fldChar w:fldCharType="separate"/>
        </w:r>
        <w:r>
          <w:t>66</w:t>
        </w:r>
        <w:r>
          <w:fldChar w:fldCharType="end"/>
        </w:r>
      </w:hyperlink>
    </w:p>
    <w:p>
      <w:pPr>
        <w:pStyle w:val="TOC2"/>
        <w:tabs>
          <w:tab w:val="right" w:leader="dot" w:pos="8306"/>
        </w:tabs>
      </w:pPr>
      <w:hyperlink w:anchor="_Toc13545" w:history="1">
        <w:r>
          <w:rPr>
            <w:rFonts w:ascii="仿宋" w:eastAsia="仿宋" w:hAnsi="仿宋" w:cs="仿宋" w:hint="eastAsia"/>
            <w:lang w:eastAsia="zh-CN"/>
          </w:rPr>
          <w:t>(一)、法律法规遵守</w:t>
        </w:r>
        <w:r>
          <w:tab/>
        </w:r>
        <w:r>
          <w:fldChar w:fldCharType="begin"/>
        </w:r>
        <w:r>
          <w:instrText xml:space="preserve"> PAGEREF _Toc13545 \h </w:instrText>
        </w:r>
        <w:r>
          <w:fldChar w:fldCharType="separate"/>
        </w:r>
        <w:r>
          <w:t>66</w:t>
        </w:r>
        <w:r>
          <w:fldChar w:fldCharType="end"/>
        </w:r>
      </w:hyperlink>
    </w:p>
    <w:p>
      <w:pPr>
        <w:pStyle w:val="TOC2"/>
        <w:tabs>
          <w:tab w:val="right" w:leader="dot" w:pos="8306"/>
        </w:tabs>
      </w:pPr>
      <w:hyperlink w:anchor="_Toc24767" w:history="1">
        <w:r>
          <w:rPr>
            <w:rFonts w:ascii="仿宋" w:eastAsia="仿宋" w:hAnsi="仿宋" w:cs="仿宋" w:hint="eastAsia"/>
            <w:lang w:eastAsia="zh-CN"/>
          </w:rPr>
          <w:t>(二)、政策导向与利用</w:t>
        </w:r>
        <w:r>
          <w:tab/>
        </w:r>
        <w:r>
          <w:fldChar w:fldCharType="begin"/>
        </w:r>
        <w:r>
          <w:instrText xml:space="preserve"> PAGEREF _Toc24767 \h </w:instrText>
        </w:r>
        <w:r>
          <w:fldChar w:fldCharType="separate"/>
        </w:r>
        <w:r>
          <w:t>67</w:t>
        </w:r>
        <w:r>
          <w:fldChar w:fldCharType="end"/>
        </w:r>
      </w:hyperlink>
    </w:p>
    <w:p>
      <w:pPr>
        <w:pStyle w:val="TOC1"/>
        <w:tabs>
          <w:tab w:val="right" w:leader="dot" w:pos="8306"/>
        </w:tabs>
      </w:pPr>
      <w:hyperlink w:anchor="_Toc2044" w:history="1">
        <w:r>
          <w:rPr>
            <w:rFonts w:ascii="仿宋" w:eastAsia="仿宋" w:hAnsi="仿宋" w:cs="仿宋" w:hint="eastAsia"/>
            <w:lang w:eastAsia="zh-CN"/>
          </w:rPr>
          <w:t>十七、项目施工方案</w:t>
        </w:r>
        <w:r>
          <w:tab/>
        </w:r>
        <w:r>
          <w:fldChar w:fldCharType="begin"/>
        </w:r>
        <w:r>
          <w:instrText xml:space="preserve"> PAGEREF _Toc2044 \h </w:instrText>
        </w:r>
        <w:r>
          <w:fldChar w:fldCharType="separate"/>
        </w:r>
        <w:r>
          <w:t>68</w:t>
        </w:r>
        <w:r>
          <w:fldChar w:fldCharType="end"/>
        </w:r>
      </w:hyperlink>
    </w:p>
    <w:p>
      <w:pPr>
        <w:pStyle w:val="TOC2"/>
        <w:tabs>
          <w:tab w:val="right" w:leader="dot" w:pos="8306"/>
        </w:tabs>
      </w:pPr>
      <w:hyperlink w:anchor="_Toc21949" w:history="1">
        <w:r>
          <w:rPr>
            <w:rFonts w:ascii="仿宋" w:eastAsia="仿宋" w:hAnsi="仿宋" w:cs="仿宋" w:hint="eastAsia"/>
            <w:lang w:eastAsia="zh-CN"/>
          </w:rPr>
          <w:t>(一)、施工组织设计</w:t>
        </w:r>
        <w:r>
          <w:tab/>
        </w:r>
        <w:r>
          <w:fldChar w:fldCharType="begin"/>
        </w:r>
        <w:r>
          <w:instrText xml:space="preserve"> PAGEREF _Toc21949 \h </w:instrText>
        </w:r>
        <w:r>
          <w:fldChar w:fldCharType="separate"/>
        </w:r>
        <w:r>
          <w:t>68</w:t>
        </w:r>
        <w:r>
          <w:fldChar w:fldCharType="end"/>
        </w:r>
      </w:hyperlink>
    </w:p>
    <w:p>
      <w:pPr>
        <w:pStyle w:val="TOC2"/>
        <w:tabs>
          <w:tab w:val="right" w:leader="dot" w:pos="8306"/>
        </w:tabs>
      </w:pPr>
      <w:hyperlink w:anchor="_Toc5888" w:history="1">
        <w:r>
          <w:rPr>
            <w:rFonts w:ascii="仿宋" w:eastAsia="仿宋" w:hAnsi="仿宋" w:cs="仿宋" w:hint="eastAsia"/>
            <w:lang w:eastAsia="zh-CN"/>
          </w:rPr>
          <w:t>(二)、施工工艺与技术路线</w:t>
        </w:r>
        <w:r>
          <w:tab/>
        </w:r>
        <w:r>
          <w:fldChar w:fldCharType="begin"/>
        </w:r>
        <w:r>
          <w:instrText xml:space="preserve"> PAGEREF _Toc5888 \h </w:instrText>
        </w:r>
        <w:r>
          <w:fldChar w:fldCharType="separate"/>
        </w:r>
        <w:r>
          <w:t>70</w:t>
        </w:r>
        <w:r>
          <w:fldChar w:fldCharType="end"/>
        </w:r>
      </w:hyperlink>
    </w:p>
    <w:p>
      <w:pPr>
        <w:pStyle w:val="TOC2"/>
        <w:tabs>
          <w:tab w:val="right" w:leader="dot" w:pos="8306"/>
        </w:tabs>
      </w:pPr>
      <w:hyperlink w:anchor="_Toc13522" w:history="1">
        <w:r>
          <w:rPr>
            <w:rFonts w:ascii="仿宋" w:eastAsia="仿宋" w:hAnsi="仿宋" w:cs="仿宋" w:hint="eastAsia"/>
            <w:lang w:eastAsia="zh-CN"/>
          </w:rPr>
          <w:t>(三)、关键节点施工计划</w:t>
        </w:r>
        <w:r>
          <w:tab/>
        </w:r>
        <w:r>
          <w:fldChar w:fldCharType="begin"/>
        </w:r>
        <w:r>
          <w:instrText xml:space="preserve"> PAGEREF _Toc13522 \h </w:instrText>
        </w:r>
        <w:r>
          <w:fldChar w:fldCharType="separate"/>
        </w:r>
        <w:r>
          <w:t>71</w:t>
        </w:r>
        <w:r>
          <w:fldChar w:fldCharType="end"/>
        </w:r>
      </w:hyperlink>
    </w:p>
    <w:p>
      <w:pPr>
        <w:pStyle w:val="TOC2"/>
        <w:tabs>
          <w:tab w:val="right" w:leader="dot" w:pos="8306"/>
        </w:tabs>
      </w:pPr>
      <w:hyperlink w:anchor="_Toc21240" w:history="1">
        <w:r>
          <w:rPr>
            <w:rFonts w:ascii="仿宋" w:eastAsia="仿宋" w:hAnsi="仿宋" w:cs="仿宋" w:hint="eastAsia"/>
            <w:lang w:eastAsia="zh-CN"/>
          </w:rPr>
          <w:t>(四)、施工现场管理</w:t>
        </w:r>
        <w:r>
          <w:tab/>
        </w:r>
        <w:r>
          <w:fldChar w:fldCharType="begin"/>
        </w:r>
        <w:r>
          <w:instrText xml:space="preserve"> PAGEREF _Toc21240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1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0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2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78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3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41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483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https://d.book118.com/675333133003011130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B6DE8"/>
    <w:rsid w:val="1E3B6D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331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2024-03-14T00:45:00Z</dcterms:created>
  <dcterms:modified xsi:type="dcterms:W3CDTF">2024-03-14T00:45:48Z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5AEFD50CB4024B41AB967949AD155FA8_11</vt:lpwstr>
  </property>
  <property fmtid="{D5CDD505-2E9C-101B-9397-08002B2CF9AE}" pid="3" name="KSOProductBuildVer">
    <vt:lpwstr>2052-12.1.0.16250</vt:lpwstr>
  </property>
</Properties>
</file>