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心脏除颤器项目构思建设方案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005" w:history="1">
        <w:r>
          <w:rPr>
            <w:rFonts w:ascii="仿宋" w:eastAsia="仿宋" w:hAnsi="仿宋" w:cs="仿宋" w:hint="eastAsia"/>
            <w:lang w:eastAsia="zh-CN"/>
          </w:rPr>
          <w:t>概论</w:t>
        </w:r>
        <w:r>
          <w:tab/>
        </w:r>
        <w:r>
          <w:fldChar w:fldCharType="begin"/>
        </w:r>
        <w:r>
          <w:instrText xml:space="preserve"> PAGEREF _Toc12005 \h </w:instrText>
        </w:r>
        <w:r>
          <w:fldChar w:fldCharType="separate"/>
        </w:r>
        <w:r>
          <w:t>3</w:t>
        </w:r>
        <w:r>
          <w:fldChar w:fldCharType="end"/>
        </w:r>
      </w:hyperlink>
    </w:p>
    <w:p>
      <w:pPr>
        <w:pStyle w:val="TOC1"/>
        <w:tabs>
          <w:tab w:val="right" w:leader="dot" w:pos="8306"/>
        </w:tabs>
      </w:pPr>
      <w:hyperlink w:anchor="_Toc1535" w:history="1">
        <w:r>
          <w:rPr>
            <w:rFonts w:ascii="仿宋" w:eastAsia="仿宋" w:hAnsi="仿宋" w:cs="仿宋" w:hint="eastAsia"/>
            <w:lang w:eastAsia="zh-CN"/>
          </w:rPr>
          <w:t>一、建设风险评估分析</w:t>
        </w:r>
        <w:r>
          <w:tab/>
        </w:r>
        <w:r>
          <w:fldChar w:fldCharType="begin"/>
        </w:r>
        <w:r>
          <w:instrText xml:space="preserve"> PAGEREF _Toc1535 \h </w:instrText>
        </w:r>
        <w:r>
          <w:fldChar w:fldCharType="separate"/>
        </w:r>
        <w:r>
          <w:t>3</w:t>
        </w:r>
        <w:r>
          <w:fldChar w:fldCharType="end"/>
        </w:r>
      </w:hyperlink>
    </w:p>
    <w:p>
      <w:pPr>
        <w:pStyle w:val="TOC2"/>
        <w:tabs>
          <w:tab w:val="right" w:leader="dot" w:pos="8306"/>
        </w:tabs>
      </w:pPr>
      <w:hyperlink w:anchor="_Toc17252" w:history="1">
        <w:r>
          <w:rPr>
            <w:rFonts w:ascii="仿宋" w:eastAsia="仿宋" w:hAnsi="仿宋" w:cs="仿宋" w:hint="eastAsia"/>
            <w:lang w:eastAsia="zh-CN"/>
          </w:rPr>
          <w:t>(一)、政策风险分析</w:t>
        </w:r>
        <w:r>
          <w:tab/>
        </w:r>
        <w:r>
          <w:fldChar w:fldCharType="begin"/>
        </w:r>
        <w:r>
          <w:instrText xml:space="preserve"> PAGEREF _Toc17252 \h </w:instrText>
        </w:r>
        <w:r>
          <w:fldChar w:fldCharType="separate"/>
        </w:r>
        <w:r>
          <w:t>3</w:t>
        </w:r>
        <w:r>
          <w:fldChar w:fldCharType="end"/>
        </w:r>
      </w:hyperlink>
    </w:p>
    <w:p>
      <w:pPr>
        <w:pStyle w:val="TOC2"/>
        <w:tabs>
          <w:tab w:val="right" w:leader="dot" w:pos="8306"/>
        </w:tabs>
      </w:pPr>
      <w:hyperlink w:anchor="_Toc29639" w:history="1">
        <w:r>
          <w:rPr>
            <w:rFonts w:ascii="仿宋" w:eastAsia="仿宋" w:hAnsi="仿宋" w:cs="仿宋" w:hint="eastAsia"/>
            <w:lang w:eastAsia="zh-CN"/>
          </w:rPr>
          <w:t>(二)、社会风险分析</w:t>
        </w:r>
        <w:r>
          <w:tab/>
        </w:r>
        <w:r>
          <w:fldChar w:fldCharType="begin"/>
        </w:r>
        <w:r>
          <w:instrText xml:space="preserve"> PAGEREF _Toc29639 \h </w:instrText>
        </w:r>
        <w:r>
          <w:fldChar w:fldCharType="separate"/>
        </w:r>
        <w:r>
          <w:t>4</w:t>
        </w:r>
        <w:r>
          <w:fldChar w:fldCharType="end"/>
        </w:r>
      </w:hyperlink>
    </w:p>
    <w:p>
      <w:pPr>
        <w:pStyle w:val="TOC2"/>
        <w:tabs>
          <w:tab w:val="right" w:leader="dot" w:pos="8306"/>
        </w:tabs>
      </w:pPr>
      <w:hyperlink w:anchor="_Toc22230" w:history="1">
        <w:r>
          <w:rPr>
            <w:rFonts w:ascii="仿宋" w:eastAsia="仿宋" w:hAnsi="仿宋" w:cs="仿宋" w:hint="eastAsia"/>
            <w:lang w:eastAsia="zh-CN"/>
          </w:rPr>
          <w:t>(三)、市场风险分析</w:t>
        </w:r>
        <w:r>
          <w:tab/>
        </w:r>
        <w:r>
          <w:fldChar w:fldCharType="begin"/>
        </w:r>
        <w:r>
          <w:instrText xml:space="preserve"> PAGEREF _Toc22230 \h </w:instrText>
        </w:r>
        <w:r>
          <w:fldChar w:fldCharType="separate"/>
        </w:r>
        <w:r>
          <w:t>6</w:t>
        </w:r>
        <w:r>
          <w:fldChar w:fldCharType="end"/>
        </w:r>
      </w:hyperlink>
    </w:p>
    <w:p>
      <w:pPr>
        <w:pStyle w:val="TOC2"/>
        <w:tabs>
          <w:tab w:val="right" w:leader="dot" w:pos="8306"/>
        </w:tabs>
      </w:pPr>
      <w:hyperlink w:anchor="_Toc1844" w:history="1">
        <w:r>
          <w:rPr>
            <w:rFonts w:ascii="仿宋" w:eastAsia="仿宋" w:hAnsi="仿宋" w:cs="仿宋" w:hint="eastAsia"/>
            <w:lang w:eastAsia="zh-CN"/>
          </w:rPr>
          <w:t>(四)、资金风险分析</w:t>
        </w:r>
        <w:r>
          <w:tab/>
        </w:r>
        <w:r>
          <w:fldChar w:fldCharType="begin"/>
        </w:r>
        <w:r>
          <w:instrText xml:space="preserve"> PAGEREF _Toc1844 \h </w:instrText>
        </w:r>
        <w:r>
          <w:fldChar w:fldCharType="separate"/>
        </w:r>
        <w:r>
          <w:t>6</w:t>
        </w:r>
        <w:r>
          <w:fldChar w:fldCharType="end"/>
        </w:r>
      </w:hyperlink>
    </w:p>
    <w:p>
      <w:pPr>
        <w:pStyle w:val="TOC2"/>
        <w:tabs>
          <w:tab w:val="right" w:leader="dot" w:pos="8306"/>
        </w:tabs>
      </w:pPr>
      <w:hyperlink w:anchor="_Toc1776" w:history="1">
        <w:r>
          <w:rPr>
            <w:rFonts w:ascii="仿宋" w:eastAsia="仿宋" w:hAnsi="仿宋" w:cs="仿宋" w:hint="eastAsia"/>
            <w:lang w:eastAsia="zh-CN"/>
          </w:rPr>
          <w:t>(五)、技术风险分析</w:t>
        </w:r>
        <w:r>
          <w:tab/>
        </w:r>
        <w:r>
          <w:fldChar w:fldCharType="begin"/>
        </w:r>
        <w:r>
          <w:instrText xml:space="preserve"> PAGEREF _Toc1776 \h </w:instrText>
        </w:r>
        <w:r>
          <w:fldChar w:fldCharType="separate"/>
        </w:r>
        <w:r>
          <w:t>8</w:t>
        </w:r>
        <w:r>
          <w:fldChar w:fldCharType="end"/>
        </w:r>
      </w:hyperlink>
    </w:p>
    <w:p>
      <w:pPr>
        <w:pStyle w:val="TOC2"/>
        <w:tabs>
          <w:tab w:val="right" w:leader="dot" w:pos="8306"/>
        </w:tabs>
      </w:pPr>
      <w:hyperlink w:anchor="_Toc15593" w:history="1">
        <w:r>
          <w:rPr>
            <w:rFonts w:ascii="仿宋" w:eastAsia="仿宋" w:hAnsi="仿宋" w:cs="仿宋" w:hint="eastAsia"/>
            <w:lang w:eastAsia="zh-CN"/>
          </w:rPr>
          <w:t>(六)、财务风险分析</w:t>
        </w:r>
        <w:r>
          <w:tab/>
        </w:r>
        <w:r>
          <w:fldChar w:fldCharType="begin"/>
        </w:r>
        <w:r>
          <w:instrText xml:space="preserve"> PAGEREF _Toc15593 \h </w:instrText>
        </w:r>
        <w:r>
          <w:fldChar w:fldCharType="separate"/>
        </w:r>
        <w:r>
          <w:t>9</w:t>
        </w:r>
        <w:r>
          <w:fldChar w:fldCharType="end"/>
        </w:r>
      </w:hyperlink>
    </w:p>
    <w:p>
      <w:pPr>
        <w:pStyle w:val="TOC2"/>
        <w:tabs>
          <w:tab w:val="right" w:leader="dot" w:pos="8306"/>
        </w:tabs>
      </w:pPr>
      <w:hyperlink w:anchor="_Toc1125" w:history="1">
        <w:r>
          <w:rPr>
            <w:rFonts w:ascii="仿宋" w:eastAsia="仿宋" w:hAnsi="仿宋" w:cs="仿宋" w:hint="eastAsia"/>
            <w:lang w:eastAsia="zh-CN"/>
          </w:rPr>
          <w:t>(七)、管理风险分析</w:t>
        </w:r>
        <w:r>
          <w:tab/>
        </w:r>
        <w:r>
          <w:fldChar w:fldCharType="begin"/>
        </w:r>
        <w:r>
          <w:instrText xml:space="preserve"> PAGEREF _Toc1125 \h </w:instrText>
        </w:r>
        <w:r>
          <w:fldChar w:fldCharType="separate"/>
        </w:r>
        <w:r>
          <w:t>11</w:t>
        </w:r>
        <w:r>
          <w:fldChar w:fldCharType="end"/>
        </w:r>
      </w:hyperlink>
    </w:p>
    <w:p>
      <w:pPr>
        <w:pStyle w:val="TOC2"/>
        <w:tabs>
          <w:tab w:val="right" w:leader="dot" w:pos="8306"/>
        </w:tabs>
      </w:pPr>
      <w:hyperlink w:anchor="_Toc5867" w:history="1">
        <w:r>
          <w:rPr>
            <w:rFonts w:ascii="仿宋" w:eastAsia="仿宋" w:hAnsi="仿宋" w:cs="仿宋" w:hint="eastAsia"/>
            <w:lang w:eastAsia="zh-CN"/>
          </w:rPr>
          <w:t>(八)、其它风险分析</w:t>
        </w:r>
        <w:r>
          <w:tab/>
        </w:r>
        <w:r>
          <w:fldChar w:fldCharType="begin"/>
        </w:r>
        <w:r>
          <w:instrText xml:space="preserve"> PAGEREF _Toc5867 \h </w:instrText>
        </w:r>
        <w:r>
          <w:fldChar w:fldCharType="separate"/>
        </w:r>
        <w:r>
          <w:t>12</w:t>
        </w:r>
        <w:r>
          <w:fldChar w:fldCharType="end"/>
        </w:r>
      </w:hyperlink>
    </w:p>
    <w:p>
      <w:pPr>
        <w:pStyle w:val="TOC2"/>
        <w:tabs>
          <w:tab w:val="right" w:leader="dot" w:pos="8306"/>
        </w:tabs>
      </w:pPr>
      <w:hyperlink w:anchor="_Toc29917" w:history="1">
        <w:r>
          <w:rPr>
            <w:rFonts w:ascii="仿宋" w:eastAsia="仿宋" w:hAnsi="仿宋" w:cs="仿宋" w:hint="eastAsia"/>
            <w:lang w:eastAsia="zh-CN"/>
          </w:rPr>
          <w:t>(九)、社会影响评估</w:t>
        </w:r>
        <w:r>
          <w:tab/>
        </w:r>
        <w:r>
          <w:fldChar w:fldCharType="begin"/>
        </w:r>
        <w:r>
          <w:instrText xml:space="preserve"> PAGEREF _Toc29917 \h </w:instrText>
        </w:r>
        <w:r>
          <w:fldChar w:fldCharType="separate"/>
        </w:r>
        <w:r>
          <w:t>13</w:t>
        </w:r>
        <w:r>
          <w:fldChar w:fldCharType="end"/>
        </w:r>
      </w:hyperlink>
    </w:p>
    <w:p>
      <w:pPr>
        <w:pStyle w:val="TOC1"/>
        <w:tabs>
          <w:tab w:val="right" w:leader="dot" w:pos="8306"/>
        </w:tabs>
      </w:pPr>
      <w:hyperlink w:anchor="_Toc26922" w:history="1">
        <w:r>
          <w:rPr>
            <w:rFonts w:ascii="仿宋" w:eastAsia="仿宋" w:hAnsi="仿宋" w:cs="仿宋" w:hint="eastAsia"/>
            <w:lang w:eastAsia="zh-CN"/>
          </w:rPr>
          <w:t>二、资源开发及综合利用分析</w:t>
        </w:r>
        <w:r>
          <w:tab/>
        </w:r>
        <w:r>
          <w:fldChar w:fldCharType="begin"/>
        </w:r>
        <w:r>
          <w:instrText xml:space="preserve"> PAGEREF _Toc26922 \h </w:instrText>
        </w:r>
        <w:r>
          <w:fldChar w:fldCharType="separate"/>
        </w:r>
        <w:r>
          <w:t>15</w:t>
        </w:r>
        <w:r>
          <w:fldChar w:fldCharType="end"/>
        </w:r>
      </w:hyperlink>
    </w:p>
    <w:p>
      <w:pPr>
        <w:pStyle w:val="TOC2"/>
        <w:tabs>
          <w:tab w:val="right" w:leader="dot" w:pos="8306"/>
        </w:tabs>
      </w:pPr>
      <w:hyperlink w:anchor="_Toc13766" w:history="1">
        <w:r>
          <w:rPr>
            <w:rFonts w:ascii="仿宋" w:eastAsia="仿宋" w:hAnsi="仿宋" w:cs="仿宋" w:hint="eastAsia"/>
            <w:lang w:eastAsia="zh-CN"/>
          </w:rPr>
          <w:t>(一)、资源开发方案</w:t>
        </w:r>
        <w:r>
          <w:tab/>
        </w:r>
        <w:r>
          <w:fldChar w:fldCharType="begin"/>
        </w:r>
        <w:r>
          <w:instrText xml:space="preserve"> PAGEREF _Toc13766 \h </w:instrText>
        </w:r>
        <w:r>
          <w:fldChar w:fldCharType="separate"/>
        </w:r>
        <w:r>
          <w:t>15</w:t>
        </w:r>
        <w:r>
          <w:fldChar w:fldCharType="end"/>
        </w:r>
      </w:hyperlink>
    </w:p>
    <w:p>
      <w:pPr>
        <w:pStyle w:val="TOC2"/>
        <w:tabs>
          <w:tab w:val="right" w:leader="dot" w:pos="8306"/>
        </w:tabs>
      </w:pPr>
      <w:hyperlink w:anchor="_Toc6040" w:history="1">
        <w:r>
          <w:rPr>
            <w:rFonts w:ascii="仿宋" w:eastAsia="仿宋" w:hAnsi="仿宋" w:cs="仿宋" w:hint="eastAsia"/>
            <w:lang w:eastAsia="zh-CN"/>
          </w:rPr>
          <w:t>(二)、资源利用方案</w:t>
        </w:r>
        <w:r>
          <w:tab/>
        </w:r>
        <w:r>
          <w:fldChar w:fldCharType="begin"/>
        </w:r>
        <w:r>
          <w:instrText xml:space="preserve"> PAGEREF _Toc6040 \h </w:instrText>
        </w:r>
        <w:r>
          <w:fldChar w:fldCharType="separate"/>
        </w:r>
        <w:r>
          <w:t>17</w:t>
        </w:r>
        <w:r>
          <w:fldChar w:fldCharType="end"/>
        </w:r>
      </w:hyperlink>
    </w:p>
    <w:p>
      <w:pPr>
        <w:pStyle w:val="TOC2"/>
        <w:tabs>
          <w:tab w:val="right" w:leader="dot" w:pos="8306"/>
        </w:tabs>
      </w:pPr>
      <w:hyperlink w:anchor="_Toc3744" w:history="1">
        <w:r>
          <w:rPr>
            <w:rFonts w:ascii="仿宋" w:eastAsia="仿宋" w:hAnsi="仿宋" w:cs="仿宋" w:hint="eastAsia"/>
            <w:lang w:eastAsia="zh-CN"/>
          </w:rPr>
          <w:t>(三)、资源节约措施</w:t>
        </w:r>
        <w:r>
          <w:tab/>
        </w:r>
        <w:r>
          <w:fldChar w:fldCharType="begin"/>
        </w:r>
        <w:r>
          <w:instrText xml:space="preserve"> PAGEREF _Toc3744 \h </w:instrText>
        </w:r>
        <w:r>
          <w:fldChar w:fldCharType="separate"/>
        </w:r>
        <w:r>
          <w:t>18</w:t>
        </w:r>
        <w:r>
          <w:fldChar w:fldCharType="end"/>
        </w:r>
      </w:hyperlink>
    </w:p>
    <w:p>
      <w:pPr>
        <w:pStyle w:val="TOC1"/>
        <w:tabs>
          <w:tab w:val="right" w:leader="dot" w:pos="8306"/>
        </w:tabs>
      </w:pPr>
      <w:hyperlink w:anchor="_Toc14782" w:history="1">
        <w:r>
          <w:rPr>
            <w:rFonts w:ascii="仿宋" w:eastAsia="仿宋" w:hAnsi="仿宋" w:cs="仿宋" w:hint="eastAsia"/>
            <w:lang w:eastAsia="zh-CN"/>
          </w:rPr>
          <w:t>三、项目选址研究</w:t>
        </w:r>
        <w:r>
          <w:tab/>
        </w:r>
        <w:r>
          <w:fldChar w:fldCharType="begin"/>
        </w:r>
        <w:r>
          <w:instrText xml:space="preserve"> PAGEREF _Toc14782 \h </w:instrText>
        </w:r>
        <w:r>
          <w:fldChar w:fldCharType="separate"/>
        </w:r>
        <w:r>
          <w:t>19</w:t>
        </w:r>
        <w:r>
          <w:fldChar w:fldCharType="end"/>
        </w:r>
      </w:hyperlink>
    </w:p>
    <w:p>
      <w:pPr>
        <w:pStyle w:val="TOC2"/>
        <w:tabs>
          <w:tab w:val="right" w:leader="dot" w:pos="8306"/>
        </w:tabs>
      </w:pPr>
      <w:hyperlink w:anchor="_Toc5807" w:history="1">
        <w:r>
          <w:rPr>
            <w:rFonts w:ascii="仿宋" w:eastAsia="仿宋" w:hAnsi="仿宋" w:cs="仿宋" w:hint="eastAsia"/>
            <w:lang w:eastAsia="zh-CN"/>
          </w:rPr>
          <w:t>(一)、项目选址原则</w:t>
        </w:r>
        <w:r>
          <w:tab/>
        </w:r>
        <w:r>
          <w:fldChar w:fldCharType="begin"/>
        </w:r>
        <w:r>
          <w:instrText xml:space="preserve"> PAGEREF _Toc5807 \h </w:instrText>
        </w:r>
        <w:r>
          <w:fldChar w:fldCharType="separate"/>
        </w:r>
        <w:r>
          <w:t>19</w:t>
        </w:r>
        <w:r>
          <w:fldChar w:fldCharType="end"/>
        </w:r>
      </w:hyperlink>
    </w:p>
    <w:p>
      <w:pPr>
        <w:pStyle w:val="TOC2"/>
        <w:tabs>
          <w:tab w:val="right" w:leader="dot" w:pos="8306"/>
        </w:tabs>
      </w:pPr>
      <w:hyperlink w:anchor="_Toc30764" w:history="1">
        <w:r>
          <w:rPr>
            <w:rFonts w:ascii="仿宋" w:eastAsia="仿宋" w:hAnsi="仿宋" w:cs="仿宋" w:hint="eastAsia"/>
            <w:lang w:eastAsia="zh-CN"/>
          </w:rPr>
          <w:t>(二)、项目选址</w:t>
        </w:r>
        <w:r>
          <w:tab/>
        </w:r>
        <w:r>
          <w:fldChar w:fldCharType="begin"/>
        </w:r>
        <w:r>
          <w:instrText xml:space="preserve"> PAGEREF _Toc30764 \h </w:instrText>
        </w:r>
        <w:r>
          <w:fldChar w:fldCharType="separate"/>
        </w:r>
        <w:r>
          <w:t>22</w:t>
        </w:r>
        <w:r>
          <w:fldChar w:fldCharType="end"/>
        </w:r>
      </w:hyperlink>
    </w:p>
    <w:p>
      <w:pPr>
        <w:pStyle w:val="TOC2"/>
        <w:tabs>
          <w:tab w:val="right" w:leader="dot" w:pos="8306"/>
        </w:tabs>
      </w:pPr>
      <w:hyperlink w:anchor="_Toc28985" w:history="1">
        <w:r>
          <w:rPr>
            <w:rFonts w:ascii="仿宋" w:eastAsia="仿宋" w:hAnsi="仿宋" w:cs="仿宋" w:hint="eastAsia"/>
            <w:lang w:eastAsia="zh-CN"/>
          </w:rPr>
          <w:t>(三)、建设条件分析</w:t>
        </w:r>
        <w:r>
          <w:tab/>
        </w:r>
        <w:r>
          <w:fldChar w:fldCharType="begin"/>
        </w:r>
        <w:r>
          <w:instrText xml:space="preserve"> PAGEREF _Toc28985 \h </w:instrText>
        </w:r>
        <w:r>
          <w:fldChar w:fldCharType="separate"/>
        </w:r>
        <w:r>
          <w:t>24</w:t>
        </w:r>
        <w:r>
          <w:fldChar w:fldCharType="end"/>
        </w:r>
      </w:hyperlink>
    </w:p>
    <w:p>
      <w:pPr>
        <w:pStyle w:val="TOC2"/>
        <w:tabs>
          <w:tab w:val="right" w:leader="dot" w:pos="8306"/>
        </w:tabs>
      </w:pPr>
      <w:hyperlink w:anchor="_Toc23096" w:history="1">
        <w:r>
          <w:rPr>
            <w:rFonts w:ascii="仿宋" w:eastAsia="仿宋" w:hAnsi="仿宋" w:cs="仿宋" w:hint="eastAsia"/>
            <w:lang w:eastAsia="zh-CN"/>
          </w:rPr>
          <w:t>(四)、用地控制指标</w:t>
        </w:r>
        <w:r>
          <w:tab/>
        </w:r>
        <w:r>
          <w:fldChar w:fldCharType="begin"/>
        </w:r>
        <w:r>
          <w:instrText xml:space="preserve"> PAGEREF _Toc23096 \h </w:instrText>
        </w:r>
        <w:r>
          <w:fldChar w:fldCharType="separate"/>
        </w:r>
        <w:r>
          <w:t>26</w:t>
        </w:r>
        <w:r>
          <w:fldChar w:fldCharType="end"/>
        </w:r>
      </w:hyperlink>
    </w:p>
    <w:p>
      <w:pPr>
        <w:pStyle w:val="TOC2"/>
        <w:tabs>
          <w:tab w:val="right" w:leader="dot" w:pos="8306"/>
        </w:tabs>
      </w:pPr>
      <w:hyperlink w:anchor="_Toc23738" w:history="1">
        <w:r>
          <w:rPr>
            <w:rFonts w:ascii="仿宋" w:eastAsia="仿宋" w:hAnsi="仿宋" w:cs="仿宋" w:hint="eastAsia"/>
            <w:lang w:eastAsia="zh-CN"/>
          </w:rPr>
          <w:t>(五)、地总体要求</w:t>
        </w:r>
        <w:r>
          <w:tab/>
        </w:r>
        <w:r>
          <w:fldChar w:fldCharType="begin"/>
        </w:r>
        <w:r>
          <w:instrText xml:space="preserve"> PAGEREF _Toc23738 \h </w:instrText>
        </w:r>
        <w:r>
          <w:fldChar w:fldCharType="separate"/>
        </w:r>
        <w:r>
          <w:t>27</w:t>
        </w:r>
        <w:r>
          <w:fldChar w:fldCharType="end"/>
        </w:r>
      </w:hyperlink>
    </w:p>
    <w:p>
      <w:pPr>
        <w:pStyle w:val="TOC2"/>
        <w:tabs>
          <w:tab w:val="right" w:leader="dot" w:pos="8306"/>
        </w:tabs>
      </w:pPr>
      <w:hyperlink w:anchor="_Toc12007" w:history="1">
        <w:r>
          <w:rPr>
            <w:rFonts w:ascii="仿宋" w:eastAsia="仿宋" w:hAnsi="仿宋" w:cs="仿宋" w:hint="eastAsia"/>
            <w:lang w:eastAsia="zh-CN"/>
          </w:rPr>
          <w:t>(六)、节约用地措施</w:t>
        </w:r>
        <w:r>
          <w:tab/>
        </w:r>
        <w:r>
          <w:fldChar w:fldCharType="begin"/>
        </w:r>
        <w:r>
          <w:instrText xml:space="preserve"> PAGEREF _Toc12007 \h </w:instrText>
        </w:r>
        <w:r>
          <w:fldChar w:fldCharType="separate"/>
        </w:r>
        <w:r>
          <w:t>28</w:t>
        </w:r>
        <w:r>
          <w:fldChar w:fldCharType="end"/>
        </w:r>
      </w:hyperlink>
    </w:p>
    <w:p>
      <w:pPr>
        <w:pStyle w:val="TOC2"/>
        <w:tabs>
          <w:tab w:val="right" w:leader="dot" w:pos="8306"/>
        </w:tabs>
      </w:pPr>
      <w:hyperlink w:anchor="_Toc13493" w:history="1">
        <w:r>
          <w:rPr>
            <w:rFonts w:ascii="仿宋" w:eastAsia="仿宋" w:hAnsi="仿宋" w:cs="仿宋" w:hint="eastAsia"/>
            <w:lang w:eastAsia="zh-CN"/>
          </w:rPr>
          <w:t>(七)、选址综合评价</w:t>
        </w:r>
        <w:r>
          <w:tab/>
        </w:r>
        <w:r>
          <w:fldChar w:fldCharType="begin"/>
        </w:r>
        <w:r>
          <w:instrText xml:space="preserve"> PAGEREF _Toc13493 \h </w:instrText>
        </w:r>
        <w:r>
          <w:fldChar w:fldCharType="separate"/>
        </w:r>
        <w:r>
          <w:t>30</w:t>
        </w:r>
        <w:r>
          <w:fldChar w:fldCharType="end"/>
        </w:r>
      </w:hyperlink>
    </w:p>
    <w:p>
      <w:pPr>
        <w:pStyle w:val="TOC1"/>
        <w:tabs>
          <w:tab w:val="right" w:leader="dot" w:pos="8306"/>
        </w:tabs>
      </w:pPr>
      <w:hyperlink w:anchor="_Toc20986" w:history="1">
        <w:r>
          <w:rPr>
            <w:rFonts w:ascii="仿宋" w:eastAsia="仿宋" w:hAnsi="仿宋" w:cs="仿宋" w:hint="eastAsia"/>
            <w:lang w:eastAsia="zh-CN"/>
          </w:rPr>
          <w:t>四、财务管理与成本控制</w:t>
        </w:r>
        <w:r>
          <w:tab/>
        </w:r>
        <w:r>
          <w:fldChar w:fldCharType="begin"/>
        </w:r>
        <w:r>
          <w:instrText xml:space="preserve"> PAGEREF _Toc20986 \h </w:instrText>
        </w:r>
        <w:r>
          <w:fldChar w:fldCharType="separate"/>
        </w:r>
        <w:r>
          <w:t>31</w:t>
        </w:r>
        <w:r>
          <w:fldChar w:fldCharType="end"/>
        </w:r>
      </w:hyperlink>
    </w:p>
    <w:p>
      <w:pPr>
        <w:pStyle w:val="TOC2"/>
        <w:tabs>
          <w:tab w:val="right" w:leader="dot" w:pos="8306"/>
        </w:tabs>
      </w:pPr>
      <w:hyperlink w:anchor="_Toc17163" w:history="1">
        <w:r>
          <w:rPr>
            <w:rFonts w:ascii="仿宋" w:eastAsia="仿宋" w:hAnsi="仿宋" w:cs="仿宋" w:hint="eastAsia"/>
            <w:lang w:eastAsia="zh-CN"/>
          </w:rPr>
          <w:t>(一)、财务管理体系建设</w:t>
        </w:r>
        <w:r>
          <w:tab/>
        </w:r>
        <w:r>
          <w:fldChar w:fldCharType="begin"/>
        </w:r>
        <w:r>
          <w:instrText xml:space="preserve"> PAGEREF _Toc17163 \h </w:instrText>
        </w:r>
        <w:r>
          <w:fldChar w:fldCharType="separate"/>
        </w:r>
        <w:r>
          <w:t>31</w:t>
        </w:r>
        <w:r>
          <w:fldChar w:fldCharType="end"/>
        </w:r>
      </w:hyperlink>
    </w:p>
    <w:p>
      <w:pPr>
        <w:pStyle w:val="TOC2"/>
        <w:tabs>
          <w:tab w:val="right" w:leader="dot" w:pos="8306"/>
        </w:tabs>
      </w:pPr>
      <w:hyperlink w:anchor="_Toc22125" w:history="1">
        <w:r>
          <w:rPr>
            <w:rFonts w:ascii="仿宋" w:eastAsia="仿宋" w:hAnsi="仿宋" w:cs="仿宋" w:hint="eastAsia"/>
            <w:lang w:eastAsia="zh-CN"/>
          </w:rPr>
          <w:t>(二)、成本控制措施</w:t>
        </w:r>
        <w:r>
          <w:tab/>
        </w:r>
        <w:r>
          <w:fldChar w:fldCharType="begin"/>
        </w:r>
        <w:r>
          <w:instrText xml:space="preserve"> PAGEREF _Toc22125 \h </w:instrText>
        </w:r>
        <w:r>
          <w:fldChar w:fldCharType="separate"/>
        </w:r>
        <w:r>
          <w:t>32</w:t>
        </w:r>
        <w:r>
          <w:fldChar w:fldCharType="end"/>
        </w:r>
      </w:hyperlink>
    </w:p>
    <w:p>
      <w:pPr>
        <w:pStyle w:val="TOC1"/>
        <w:tabs>
          <w:tab w:val="right" w:leader="dot" w:pos="8306"/>
        </w:tabs>
      </w:pPr>
      <w:hyperlink w:anchor="_Toc25848" w:history="1">
        <w:r>
          <w:rPr>
            <w:rFonts w:ascii="仿宋" w:eastAsia="仿宋" w:hAnsi="仿宋" w:cs="仿宋" w:hint="eastAsia"/>
            <w:lang w:eastAsia="zh-CN"/>
          </w:rPr>
          <w:t>五、背景、必要性分析</w:t>
        </w:r>
        <w:r>
          <w:tab/>
        </w:r>
        <w:r>
          <w:fldChar w:fldCharType="begin"/>
        </w:r>
        <w:r>
          <w:instrText xml:space="preserve"> PAGEREF _Toc25848 \h </w:instrText>
        </w:r>
        <w:r>
          <w:fldChar w:fldCharType="separate"/>
        </w:r>
        <w:r>
          <w:t>33</w:t>
        </w:r>
        <w:r>
          <w:fldChar w:fldCharType="end"/>
        </w:r>
      </w:hyperlink>
    </w:p>
    <w:p>
      <w:pPr>
        <w:pStyle w:val="TOC2"/>
        <w:tabs>
          <w:tab w:val="right" w:leader="dot" w:pos="8306"/>
        </w:tabs>
      </w:pPr>
      <w:hyperlink w:anchor="_Toc10736" w:history="1">
        <w:r>
          <w:rPr>
            <w:rFonts w:ascii="仿宋" w:eastAsia="仿宋" w:hAnsi="仿宋" w:cs="仿宋" w:hint="eastAsia"/>
            <w:lang w:eastAsia="zh-CN"/>
          </w:rPr>
          <w:t>(一)、项目建设背景</w:t>
        </w:r>
        <w:r>
          <w:tab/>
        </w:r>
        <w:r>
          <w:fldChar w:fldCharType="begin"/>
        </w:r>
        <w:r>
          <w:instrText xml:space="preserve"> PAGEREF _Toc10736 \h </w:instrText>
        </w:r>
        <w:r>
          <w:fldChar w:fldCharType="separate"/>
        </w:r>
        <w:r>
          <w:t>33</w:t>
        </w:r>
        <w:r>
          <w:fldChar w:fldCharType="end"/>
        </w:r>
      </w:hyperlink>
    </w:p>
    <w:p>
      <w:pPr>
        <w:pStyle w:val="TOC2"/>
        <w:tabs>
          <w:tab w:val="right" w:leader="dot" w:pos="8306"/>
        </w:tabs>
      </w:pPr>
      <w:hyperlink w:anchor="_Toc26930" w:history="1">
        <w:r>
          <w:rPr>
            <w:rFonts w:ascii="仿宋" w:eastAsia="仿宋" w:hAnsi="仿宋" w:cs="仿宋" w:hint="eastAsia"/>
            <w:lang w:eastAsia="zh-CN"/>
          </w:rPr>
          <w:t>(二)、必要性分析</w:t>
        </w:r>
        <w:r>
          <w:tab/>
        </w:r>
        <w:r>
          <w:fldChar w:fldCharType="begin"/>
        </w:r>
        <w:r>
          <w:instrText xml:space="preserve"> PAGEREF _Toc26930 \h </w:instrText>
        </w:r>
        <w:r>
          <w:fldChar w:fldCharType="separate"/>
        </w:r>
        <w:r>
          <w:t>34</w:t>
        </w:r>
        <w:r>
          <w:fldChar w:fldCharType="end"/>
        </w:r>
      </w:hyperlink>
    </w:p>
    <w:p>
      <w:pPr>
        <w:pStyle w:val="TOC2"/>
        <w:tabs>
          <w:tab w:val="right" w:leader="dot" w:pos="8306"/>
        </w:tabs>
      </w:pPr>
      <w:hyperlink w:anchor="_Toc8477" w:history="1">
        <w:r>
          <w:rPr>
            <w:rFonts w:ascii="仿宋" w:eastAsia="仿宋" w:hAnsi="仿宋" w:cs="仿宋" w:hint="eastAsia"/>
            <w:lang w:eastAsia="zh-CN"/>
          </w:rPr>
          <w:t>(三)、项目建设有利条件</w:t>
        </w:r>
        <w:r>
          <w:tab/>
        </w:r>
        <w:r>
          <w:fldChar w:fldCharType="begin"/>
        </w:r>
        <w:r>
          <w:instrText xml:space="preserve"> PAGEREF _Toc8477 \h </w:instrText>
        </w:r>
        <w:r>
          <w:fldChar w:fldCharType="separate"/>
        </w:r>
        <w:r>
          <w:t>36</w:t>
        </w:r>
        <w:r>
          <w:fldChar w:fldCharType="end"/>
        </w:r>
      </w:hyperlink>
    </w:p>
    <w:p>
      <w:pPr>
        <w:pStyle w:val="TOC1"/>
        <w:tabs>
          <w:tab w:val="right" w:leader="dot" w:pos="8306"/>
        </w:tabs>
      </w:pPr>
      <w:hyperlink w:anchor="_Toc30649" w:history="1">
        <w:r>
          <w:rPr>
            <w:rFonts w:ascii="仿宋" w:eastAsia="仿宋" w:hAnsi="仿宋" w:cs="仿宋" w:hint="eastAsia"/>
            <w:lang w:eastAsia="zh-CN"/>
          </w:rPr>
          <w:t>六、经济影响分析</w:t>
        </w:r>
        <w:r>
          <w:tab/>
        </w:r>
        <w:r>
          <w:fldChar w:fldCharType="begin"/>
        </w:r>
        <w:r>
          <w:instrText xml:space="preserve"> PAGEREF _Toc30649 \h </w:instrText>
        </w:r>
        <w:r>
          <w:fldChar w:fldCharType="separate"/>
        </w:r>
        <w:r>
          <w:t>37</w:t>
        </w:r>
        <w:r>
          <w:fldChar w:fldCharType="end"/>
        </w:r>
      </w:hyperlink>
    </w:p>
    <w:p>
      <w:pPr>
        <w:pStyle w:val="TOC2"/>
        <w:tabs>
          <w:tab w:val="right" w:leader="dot" w:pos="8306"/>
        </w:tabs>
      </w:pPr>
      <w:hyperlink w:anchor="_Toc6782" w:history="1">
        <w:r>
          <w:rPr>
            <w:rFonts w:ascii="仿宋" w:eastAsia="仿宋" w:hAnsi="仿宋" w:cs="仿宋" w:hint="eastAsia"/>
            <w:lang w:eastAsia="zh-CN"/>
          </w:rPr>
          <w:t>(一)、经济费用效益或费用效果分析</w:t>
        </w:r>
        <w:r>
          <w:tab/>
        </w:r>
        <w:r>
          <w:fldChar w:fldCharType="begin"/>
        </w:r>
        <w:r>
          <w:instrText xml:space="preserve"> PAGEREF _Toc6782 \h </w:instrText>
        </w:r>
        <w:r>
          <w:fldChar w:fldCharType="separate"/>
        </w:r>
        <w:r>
          <w:t>37</w:t>
        </w:r>
        <w:r>
          <w:fldChar w:fldCharType="end"/>
        </w:r>
      </w:hyperlink>
    </w:p>
    <w:p>
      <w:pPr>
        <w:pStyle w:val="TOC2"/>
        <w:tabs>
          <w:tab w:val="right" w:leader="dot" w:pos="8306"/>
        </w:tabs>
      </w:pPr>
      <w:hyperlink w:anchor="_Toc6482" w:history="1">
        <w:r>
          <w:rPr>
            <w:rFonts w:ascii="仿宋" w:eastAsia="仿宋" w:hAnsi="仿宋" w:cs="仿宋" w:hint="eastAsia"/>
            <w:lang w:eastAsia="zh-CN"/>
          </w:rPr>
          <w:t>(二)、行业影响分析</w:t>
        </w:r>
        <w:r>
          <w:tab/>
        </w:r>
        <w:r>
          <w:fldChar w:fldCharType="begin"/>
        </w:r>
        <w:r>
          <w:instrText xml:space="preserve"> PAGEREF _Toc6482 \h </w:instrText>
        </w:r>
        <w:r>
          <w:fldChar w:fldCharType="separate"/>
        </w:r>
        <w:r>
          <w:t>39</w:t>
        </w:r>
        <w:r>
          <w:fldChar w:fldCharType="end"/>
        </w:r>
      </w:hyperlink>
    </w:p>
    <w:p>
      <w:pPr>
        <w:pStyle w:val="TOC2"/>
        <w:tabs>
          <w:tab w:val="right" w:leader="dot" w:pos="8306"/>
        </w:tabs>
      </w:pPr>
      <w:hyperlink w:anchor="_Toc5790" w:history="1">
        <w:r>
          <w:rPr>
            <w:rFonts w:ascii="仿宋" w:eastAsia="仿宋" w:hAnsi="仿宋" w:cs="仿宋" w:hint="eastAsia"/>
            <w:lang w:eastAsia="zh-CN"/>
          </w:rPr>
          <w:t>(三)、区域经济影响分析</w:t>
        </w:r>
        <w:r>
          <w:tab/>
        </w:r>
        <w:r>
          <w:fldChar w:fldCharType="begin"/>
        </w:r>
        <w:r>
          <w:instrText xml:space="preserve"> PAGEREF _Toc5790 \h </w:instrText>
        </w:r>
        <w:r>
          <w:fldChar w:fldCharType="separate"/>
        </w:r>
        <w:r>
          <w:t>41</w:t>
        </w:r>
        <w:r>
          <w:fldChar w:fldCharType="end"/>
        </w:r>
      </w:hyperlink>
    </w:p>
    <w:p>
      <w:pPr>
        <w:pStyle w:val="TOC2"/>
        <w:tabs>
          <w:tab w:val="right" w:leader="dot" w:pos="8306"/>
        </w:tabs>
      </w:pPr>
      <w:hyperlink w:anchor="_Toc25550" w:history="1">
        <w:r>
          <w:rPr>
            <w:rFonts w:ascii="仿宋" w:eastAsia="仿宋" w:hAnsi="仿宋" w:cs="仿宋" w:hint="eastAsia"/>
            <w:lang w:eastAsia="zh-CN"/>
          </w:rPr>
          <w:t>(四)、宏观经济影响分析</w:t>
        </w:r>
        <w:r>
          <w:tab/>
        </w:r>
        <w:r>
          <w:fldChar w:fldCharType="begin"/>
        </w:r>
        <w:r>
          <w:instrText xml:space="preserve"> PAGEREF _Toc25550 \h </w:instrText>
        </w:r>
        <w:r>
          <w:fldChar w:fldCharType="separate"/>
        </w:r>
        <w:r>
          <w:t>42</w:t>
        </w:r>
        <w:r>
          <w:fldChar w:fldCharType="end"/>
        </w:r>
      </w:hyperlink>
    </w:p>
    <w:p>
      <w:pPr>
        <w:pStyle w:val="TOC1"/>
        <w:tabs>
          <w:tab w:val="right" w:leader="dot" w:pos="8306"/>
        </w:tabs>
      </w:pPr>
      <w:hyperlink w:anchor="_Toc21942" w:history="1">
        <w:r>
          <w:rPr>
            <w:rFonts w:ascii="仿宋" w:eastAsia="仿宋" w:hAnsi="仿宋" w:cs="仿宋" w:hint="eastAsia"/>
            <w:lang w:eastAsia="zh-CN"/>
          </w:rPr>
          <w:t>七、技术创新与产业升级</w:t>
        </w:r>
        <w:r>
          <w:tab/>
        </w:r>
        <w:r>
          <w:fldChar w:fldCharType="begin"/>
        </w:r>
        <w:r>
          <w:instrText xml:space="preserve"> PAGEREF _Toc21942 \h </w:instrText>
        </w:r>
        <w:r>
          <w:fldChar w:fldCharType="separate"/>
        </w:r>
        <w:r>
          <w:t>43</w:t>
        </w:r>
        <w:r>
          <w:fldChar w:fldCharType="end"/>
        </w:r>
      </w:hyperlink>
    </w:p>
    <w:p>
      <w:pPr>
        <w:pStyle w:val="TOC2"/>
        <w:tabs>
          <w:tab w:val="right" w:leader="dot" w:pos="8306"/>
        </w:tabs>
      </w:pPr>
      <w:hyperlink w:anchor="_Toc14723" w:history="1">
        <w:r>
          <w:rPr>
            <w:rFonts w:ascii="仿宋" w:eastAsia="仿宋" w:hAnsi="仿宋" w:cs="仿宋" w:hint="eastAsia"/>
            <w:lang w:eastAsia="zh-CN"/>
          </w:rPr>
          <w:t>(一)、技术创新方向与目标</w:t>
        </w:r>
        <w:r>
          <w:tab/>
        </w:r>
        <w:r>
          <w:fldChar w:fldCharType="begin"/>
        </w:r>
        <w:r>
          <w:instrText xml:space="preserve"> PAGEREF _Toc14723 \h </w:instrText>
        </w:r>
        <w:r>
          <w:fldChar w:fldCharType="separate"/>
        </w:r>
        <w:r>
          <w:t>43</w:t>
        </w:r>
        <w:r>
          <w:fldChar w:fldCharType="end"/>
        </w:r>
      </w:hyperlink>
    </w:p>
    <w:p>
      <w:pPr>
        <w:pStyle w:val="TOC2"/>
        <w:tabs>
          <w:tab w:val="right" w:leader="dot" w:pos="8306"/>
        </w:tabs>
      </w:pPr>
      <w:hyperlink w:anchor="_Toc20410" w:history="1">
        <w:r>
          <w:rPr>
            <w:rFonts w:ascii="仿宋" w:eastAsia="仿宋" w:hAnsi="仿宋" w:cs="仿宋" w:hint="eastAsia"/>
            <w:lang w:eastAsia="zh-CN"/>
          </w:rPr>
          <w:t>(二)、产业升级路径与措施</w:t>
        </w:r>
        <w:r>
          <w:tab/>
        </w:r>
        <w:r>
          <w:fldChar w:fldCharType="begin"/>
        </w:r>
        <w:r>
          <w:instrText xml:space="preserve"> PAGEREF _Toc20410 \h </w:instrText>
        </w:r>
        <w:r>
          <w:fldChar w:fldCharType="separate"/>
        </w:r>
        <w:r>
          <w:t>45</w:t>
        </w:r>
        <w:r>
          <w:fldChar w:fldCharType="end"/>
        </w:r>
      </w:hyperlink>
    </w:p>
    <w:p>
      <w:pPr>
        <w:pStyle w:val="TOC1"/>
        <w:tabs>
          <w:tab w:val="right" w:leader="dot" w:pos="8306"/>
        </w:tabs>
      </w:pPr>
      <w:hyperlink w:anchor="_Toc15786" w:history="1">
        <w:r>
          <w:rPr>
            <w:rFonts w:ascii="仿宋" w:eastAsia="仿宋" w:hAnsi="仿宋" w:cs="仿宋" w:hint="eastAsia"/>
            <w:lang w:eastAsia="zh-CN"/>
          </w:rPr>
          <w:t>八、环境保护与治理方案</w:t>
        </w:r>
        <w:r>
          <w:tab/>
        </w:r>
        <w:r>
          <w:fldChar w:fldCharType="begin"/>
        </w:r>
        <w:r>
          <w:instrText xml:space="preserve"> PAGEREF _Toc15786 \h </w:instrText>
        </w:r>
        <w:r>
          <w:fldChar w:fldCharType="separate"/>
        </w:r>
        <w:r>
          <w:t>46</w:t>
        </w:r>
        <w:r>
          <w:fldChar w:fldCharType="end"/>
        </w:r>
      </w:hyperlink>
    </w:p>
    <w:p>
      <w:pPr>
        <w:pStyle w:val="TOC2"/>
        <w:tabs>
          <w:tab w:val="right" w:leader="dot" w:pos="8306"/>
        </w:tabs>
      </w:pPr>
      <w:hyperlink w:anchor="_Toc16847" w:history="1">
        <w:r>
          <w:rPr>
            <w:rFonts w:ascii="仿宋" w:eastAsia="仿宋" w:hAnsi="仿宋" w:cs="仿宋" w:hint="eastAsia"/>
            <w:lang w:eastAsia="zh-CN"/>
          </w:rPr>
          <w:t>(一)、项目环境影响评估</w:t>
        </w:r>
        <w:r>
          <w:tab/>
        </w:r>
        <w:r>
          <w:fldChar w:fldCharType="begin"/>
        </w:r>
        <w:r>
          <w:instrText xml:space="preserve"> PAGEREF _Toc16847 \h </w:instrText>
        </w:r>
        <w:r>
          <w:fldChar w:fldCharType="separate"/>
        </w:r>
        <w:r>
          <w:t>46</w:t>
        </w:r>
        <w:r>
          <w:fldChar w:fldCharType="end"/>
        </w:r>
      </w:hyperlink>
    </w:p>
    <w:p>
      <w:pPr>
        <w:pStyle w:val="TOC2"/>
        <w:tabs>
          <w:tab w:val="right" w:leader="dot" w:pos="8306"/>
        </w:tabs>
      </w:pPr>
      <w:hyperlink w:anchor="_Toc27766" w:history="1">
        <w:r>
          <w:rPr>
            <w:rFonts w:ascii="仿宋" w:eastAsia="仿宋" w:hAnsi="仿宋" w:cs="仿宋" w:hint="eastAsia"/>
            <w:lang w:eastAsia="zh-CN"/>
          </w:rPr>
          <w:t>(二)、环境保护措施与治理方案</w:t>
        </w:r>
        <w:r>
          <w:tab/>
        </w:r>
        <w:r>
          <w:fldChar w:fldCharType="begin"/>
        </w:r>
        <w:r>
          <w:instrText xml:space="preserve"> PAGEREF _Toc27766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328" w:history="1">
        <w:r>
          <w:rPr>
            <w:rFonts w:ascii="仿宋" w:eastAsia="仿宋" w:hAnsi="仿宋" w:cs="仿宋" w:hint="eastAsia"/>
            <w:lang w:eastAsia="zh-CN"/>
          </w:rPr>
          <w:t>九、资金管理与财务规划</w:t>
        </w:r>
        <w:r>
          <w:tab/>
        </w:r>
        <w:r>
          <w:fldChar w:fldCharType="begin"/>
        </w:r>
        <w:r>
          <w:instrText xml:space="preserve"> PAGEREF _Toc9328 \h </w:instrText>
        </w:r>
        <w:r>
          <w:fldChar w:fldCharType="separate"/>
        </w:r>
        <w:r>
          <w:t>47</w:t>
        </w:r>
        <w:r>
          <w:fldChar w:fldCharType="end"/>
        </w:r>
      </w:hyperlink>
    </w:p>
    <w:p>
      <w:pPr>
        <w:pStyle w:val="TOC2"/>
        <w:tabs>
          <w:tab w:val="right" w:leader="dot" w:pos="8306"/>
        </w:tabs>
      </w:pPr>
      <w:hyperlink w:anchor="_Toc32036" w:history="1">
        <w:r>
          <w:rPr>
            <w:rFonts w:ascii="仿宋" w:eastAsia="仿宋" w:hAnsi="仿宋" w:cs="仿宋" w:hint="eastAsia"/>
            <w:lang w:eastAsia="zh-CN"/>
          </w:rPr>
          <w:t>(一)、项目资金来源与筹措</w:t>
        </w:r>
        <w:r>
          <w:tab/>
        </w:r>
        <w:r>
          <w:fldChar w:fldCharType="begin"/>
        </w:r>
        <w:r>
          <w:instrText xml:space="preserve"> PAGEREF _Toc32036 \h </w:instrText>
        </w:r>
        <w:r>
          <w:fldChar w:fldCharType="separate"/>
        </w:r>
        <w:r>
          <w:t>47</w:t>
        </w:r>
        <w:r>
          <w:fldChar w:fldCharType="end"/>
        </w:r>
      </w:hyperlink>
    </w:p>
    <w:p>
      <w:pPr>
        <w:pStyle w:val="TOC2"/>
        <w:tabs>
          <w:tab w:val="right" w:leader="dot" w:pos="8306"/>
        </w:tabs>
      </w:pPr>
      <w:hyperlink w:anchor="_Toc14290" w:history="1">
        <w:r>
          <w:rPr>
            <w:rFonts w:ascii="仿宋" w:eastAsia="仿宋" w:hAnsi="仿宋" w:cs="仿宋" w:hint="eastAsia"/>
            <w:lang w:eastAsia="zh-CN"/>
          </w:rPr>
          <w:t>(二)、资金使用与监管</w:t>
        </w:r>
        <w:r>
          <w:tab/>
        </w:r>
        <w:r>
          <w:fldChar w:fldCharType="begin"/>
        </w:r>
        <w:r>
          <w:instrText xml:space="preserve"> PAGEREF _Toc14290 \h </w:instrText>
        </w:r>
        <w:r>
          <w:fldChar w:fldCharType="separate"/>
        </w:r>
        <w:r>
          <w:t>49</w:t>
        </w:r>
        <w:r>
          <w:fldChar w:fldCharType="end"/>
        </w:r>
      </w:hyperlink>
    </w:p>
    <w:p>
      <w:pPr>
        <w:pStyle w:val="TOC2"/>
        <w:tabs>
          <w:tab w:val="right" w:leader="dot" w:pos="8306"/>
        </w:tabs>
      </w:pPr>
      <w:hyperlink w:anchor="_Toc9560" w:history="1">
        <w:r>
          <w:rPr>
            <w:rFonts w:ascii="仿宋" w:eastAsia="仿宋" w:hAnsi="仿宋" w:cs="仿宋" w:hint="eastAsia"/>
            <w:lang w:eastAsia="zh-CN"/>
          </w:rPr>
          <w:t>(三)、财务规划与预测</w:t>
        </w:r>
        <w:r>
          <w:tab/>
        </w:r>
        <w:r>
          <w:fldChar w:fldCharType="begin"/>
        </w:r>
        <w:r>
          <w:instrText xml:space="preserve"> PAGEREF _Toc9560 \h </w:instrText>
        </w:r>
        <w:r>
          <w:fldChar w:fldCharType="separate"/>
        </w:r>
        <w:r>
          <w:t>50</w:t>
        </w:r>
        <w:r>
          <w:fldChar w:fldCharType="end"/>
        </w:r>
      </w:hyperlink>
    </w:p>
    <w:p>
      <w:pPr>
        <w:pStyle w:val="TOC1"/>
        <w:tabs>
          <w:tab w:val="right" w:leader="dot" w:pos="8306"/>
        </w:tabs>
      </w:pPr>
      <w:hyperlink w:anchor="_Toc68" w:history="1">
        <w:r>
          <w:rPr>
            <w:rFonts w:ascii="仿宋" w:eastAsia="仿宋" w:hAnsi="仿宋" w:cs="仿宋" w:hint="eastAsia"/>
            <w:lang w:eastAsia="zh-CN"/>
          </w:rPr>
          <w:t>十、经济效益与社会效益优化</w:t>
        </w:r>
        <w:r>
          <w:tab/>
        </w:r>
        <w:r>
          <w:fldChar w:fldCharType="begin"/>
        </w:r>
        <w:r>
          <w:instrText xml:space="preserve"> PAGEREF _Toc68 \h </w:instrText>
        </w:r>
        <w:r>
          <w:fldChar w:fldCharType="separate"/>
        </w:r>
        <w:r>
          <w:t>51</w:t>
        </w:r>
        <w:r>
          <w:fldChar w:fldCharType="end"/>
        </w:r>
      </w:hyperlink>
    </w:p>
    <w:p>
      <w:pPr>
        <w:pStyle w:val="TOC2"/>
        <w:tabs>
          <w:tab w:val="right" w:leader="dot" w:pos="8306"/>
        </w:tabs>
      </w:pPr>
      <w:hyperlink w:anchor="_Toc20602" w:history="1">
        <w:r>
          <w:rPr>
            <w:rFonts w:ascii="仿宋" w:eastAsia="仿宋" w:hAnsi="仿宋" w:cs="仿宋" w:hint="eastAsia"/>
            <w:lang w:eastAsia="zh-CN"/>
          </w:rPr>
          <w:t>(一)、经济效益提升策略</w:t>
        </w:r>
        <w:r>
          <w:tab/>
        </w:r>
        <w:r>
          <w:fldChar w:fldCharType="begin"/>
        </w:r>
        <w:r>
          <w:instrText xml:space="preserve"> PAGEREF _Toc20602 \h </w:instrText>
        </w:r>
        <w:r>
          <w:fldChar w:fldCharType="separate"/>
        </w:r>
        <w:r>
          <w:t>51</w:t>
        </w:r>
        <w:r>
          <w:fldChar w:fldCharType="end"/>
        </w:r>
      </w:hyperlink>
    </w:p>
    <w:p>
      <w:pPr>
        <w:pStyle w:val="TOC2"/>
        <w:tabs>
          <w:tab w:val="right" w:leader="dot" w:pos="8306"/>
        </w:tabs>
      </w:pPr>
      <w:hyperlink w:anchor="_Toc6807" w:history="1">
        <w:r>
          <w:rPr>
            <w:rFonts w:ascii="仿宋" w:eastAsia="仿宋" w:hAnsi="仿宋" w:cs="仿宋" w:hint="eastAsia"/>
            <w:lang w:eastAsia="zh-CN"/>
          </w:rPr>
          <w:t>(二)、社会效益增强方案</w:t>
        </w:r>
        <w:r>
          <w:tab/>
        </w:r>
        <w:r>
          <w:fldChar w:fldCharType="begin"/>
        </w:r>
        <w:r>
          <w:instrText xml:space="preserve"> PAGEREF _Toc6807 \h </w:instrText>
        </w:r>
        <w:r>
          <w:fldChar w:fldCharType="separate"/>
        </w:r>
        <w:r>
          <w:t>52</w:t>
        </w:r>
        <w:r>
          <w:fldChar w:fldCharType="end"/>
        </w:r>
      </w:hyperlink>
    </w:p>
    <w:p>
      <w:pPr>
        <w:pStyle w:val="TOC1"/>
        <w:tabs>
          <w:tab w:val="right" w:leader="dot" w:pos="8306"/>
        </w:tabs>
      </w:pPr>
      <w:hyperlink w:anchor="_Toc13048" w:history="1">
        <w:r>
          <w:rPr>
            <w:rFonts w:ascii="仿宋" w:eastAsia="仿宋" w:hAnsi="仿宋" w:cs="仿宋" w:hint="eastAsia"/>
            <w:lang w:eastAsia="zh-CN"/>
          </w:rPr>
          <w:t>十一、环境保护与绿色发展</w:t>
        </w:r>
        <w:r>
          <w:tab/>
        </w:r>
        <w:r>
          <w:fldChar w:fldCharType="begin"/>
        </w:r>
        <w:r>
          <w:instrText xml:space="preserve"> PAGEREF _Toc13048 \h </w:instrText>
        </w:r>
        <w:r>
          <w:fldChar w:fldCharType="separate"/>
        </w:r>
        <w:r>
          <w:t>53</w:t>
        </w:r>
        <w:r>
          <w:fldChar w:fldCharType="end"/>
        </w:r>
      </w:hyperlink>
    </w:p>
    <w:p>
      <w:pPr>
        <w:pStyle w:val="TOC2"/>
        <w:tabs>
          <w:tab w:val="right" w:leader="dot" w:pos="8306"/>
        </w:tabs>
      </w:pPr>
      <w:hyperlink w:anchor="_Toc20698" w:history="1">
        <w:r>
          <w:rPr>
            <w:rFonts w:ascii="仿宋" w:eastAsia="仿宋" w:hAnsi="仿宋" w:cs="仿宋" w:hint="eastAsia"/>
            <w:lang w:eastAsia="zh-CN"/>
          </w:rPr>
          <w:t>(一)、环境保护措施</w:t>
        </w:r>
        <w:r>
          <w:tab/>
        </w:r>
        <w:r>
          <w:fldChar w:fldCharType="begin"/>
        </w:r>
        <w:r>
          <w:instrText xml:space="preserve"> PAGEREF _Toc20698 \h </w:instrText>
        </w:r>
        <w:r>
          <w:fldChar w:fldCharType="separate"/>
        </w:r>
        <w:r>
          <w:t>53</w:t>
        </w:r>
        <w:r>
          <w:fldChar w:fldCharType="end"/>
        </w:r>
      </w:hyperlink>
    </w:p>
    <w:p>
      <w:pPr>
        <w:pStyle w:val="TOC2"/>
        <w:tabs>
          <w:tab w:val="right" w:leader="dot" w:pos="8306"/>
        </w:tabs>
      </w:pPr>
      <w:hyperlink w:anchor="_Toc8341" w:history="1">
        <w:r>
          <w:rPr>
            <w:rFonts w:ascii="仿宋" w:eastAsia="仿宋" w:hAnsi="仿宋" w:cs="仿宋" w:hint="eastAsia"/>
            <w:lang w:eastAsia="zh-CN"/>
          </w:rPr>
          <w:t>(二)、绿色发展与可持续发展策略</w:t>
        </w:r>
        <w:r>
          <w:tab/>
        </w:r>
        <w:r>
          <w:fldChar w:fldCharType="begin"/>
        </w:r>
        <w:r>
          <w:instrText xml:space="preserve"> PAGEREF _Toc8341 \h </w:instrText>
        </w:r>
        <w:r>
          <w:fldChar w:fldCharType="separate"/>
        </w:r>
        <w:r>
          <w:t>55</w:t>
        </w:r>
        <w:r>
          <w:fldChar w:fldCharType="end"/>
        </w:r>
      </w:hyperlink>
    </w:p>
    <w:p>
      <w:pPr>
        <w:pStyle w:val="TOC1"/>
        <w:tabs>
          <w:tab w:val="right" w:leader="dot" w:pos="8306"/>
        </w:tabs>
      </w:pPr>
      <w:hyperlink w:anchor="_Toc23024" w:history="1">
        <w:r>
          <w:rPr>
            <w:rFonts w:ascii="仿宋" w:eastAsia="仿宋" w:hAnsi="仿宋" w:cs="仿宋" w:hint="eastAsia"/>
            <w:lang w:eastAsia="zh-CN"/>
          </w:rPr>
          <w:t>十二、客户关系管理与市场拓展</w:t>
        </w:r>
        <w:r>
          <w:tab/>
        </w:r>
        <w:r>
          <w:fldChar w:fldCharType="begin"/>
        </w:r>
        <w:r>
          <w:instrText xml:space="preserve"> PAGEREF _Toc23024 \h </w:instrText>
        </w:r>
        <w:r>
          <w:fldChar w:fldCharType="separate"/>
        </w:r>
        <w:r>
          <w:t>56</w:t>
        </w:r>
        <w:r>
          <w:fldChar w:fldCharType="end"/>
        </w:r>
      </w:hyperlink>
    </w:p>
    <w:p>
      <w:pPr>
        <w:pStyle w:val="TOC2"/>
        <w:tabs>
          <w:tab w:val="right" w:leader="dot" w:pos="8306"/>
        </w:tabs>
      </w:pPr>
      <w:hyperlink w:anchor="_Toc1579" w:history="1">
        <w:r>
          <w:rPr>
            <w:rFonts w:ascii="仿宋" w:eastAsia="仿宋" w:hAnsi="仿宋" w:cs="仿宋" w:hint="eastAsia"/>
            <w:lang w:eastAsia="zh-CN"/>
          </w:rPr>
          <w:t>(一)、客户关系管理策略</w:t>
        </w:r>
        <w:r>
          <w:tab/>
        </w:r>
        <w:r>
          <w:fldChar w:fldCharType="begin"/>
        </w:r>
        <w:r>
          <w:instrText xml:space="preserve"> PAGEREF _Toc1579 \h </w:instrText>
        </w:r>
        <w:r>
          <w:fldChar w:fldCharType="separate"/>
        </w:r>
        <w:r>
          <w:t>56</w:t>
        </w:r>
        <w:r>
          <w:fldChar w:fldCharType="end"/>
        </w:r>
      </w:hyperlink>
    </w:p>
    <w:p>
      <w:pPr>
        <w:pStyle w:val="TOC2"/>
        <w:tabs>
          <w:tab w:val="right" w:leader="dot" w:pos="8306"/>
        </w:tabs>
      </w:pPr>
      <w:hyperlink w:anchor="_Toc17091" w:history="1">
        <w:r>
          <w:rPr>
            <w:rFonts w:ascii="仿宋" w:eastAsia="仿宋" w:hAnsi="仿宋" w:cs="仿宋" w:hint="eastAsia"/>
            <w:lang w:eastAsia="zh-CN"/>
          </w:rPr>
          <w:t>(二)、市场拓展方案</w:t>
        </w:r>
        <w:r>
          <w:tab/>
        </w:r>
        <w:r>
          <w:fldChar w:fldCharType="begin"/>
        </w:r>
        <w:r>
          <w:instrText xml:space="preserve"> PAGEREF _Toc17091 \h </w:instrText>
        </w:r>
        <w:r>
          <w:fldChar w:fldCharType="separate"/>
        </w:r>
        <w:r>
          <w:t>57</w:t>
        </w:r>
        <w:r>
          <w:fldChar w:fldCharType="end"/>
        </w:r>
      </w:hyperlink>
    </w:p>
    <w:p>
      <w:pPr>
        <w:pStyle w:val="TOC1"/>
        <w:tabs>
          <w:tab w:val="right" w:leader="dot" w:pos="8306"/>
        </w:tabs>
      </w:pPr>
      <w:hyperlink w:anchor="_Toc10894" w:history="1">
        <w:r>
          <w:rPr>
            <w:rFonts w:ascii="仿宋" w:eastAsia="仿宋" w:hAnsi="仿宋" w:cs="仿宋" w:hint="eastAsia"/>
            <w:lang w:eastAsia="zh-CN"/>
          </w:rPr>
          <w:t>十三、合作与交流机制建立</w:t>
        </w:r>
        <w:r>
          <w:tab/>
        </w:r>
        <w:r>
          <w:fldChar w:fldCharType="begin"/>
        </w:r>
        <w:r>
          <w:instrText xml:space="preserve"> PAGEREF _Toc10894 \h </w:instrText>
        </w:r>
        <w:r>
          <w:fldChar w:fldCharType="separate"/>
        </w:r>
        <w:r>
          <w:t>58</w:t>
        </w:r>
        <w:r>
          <w:fldChar w:fldCharType="end"/>
        </w:r>
      </w:hyperlink>
    </w:p>
    <w:p>
      <w:pPr>
        <w:pStyle w:val="TOC2"/>
        <w:tabs>
          <w:tab w:val="right" w:leader="dot" w:pos="8306"/>
        </w:tabs>
      </w:pPr>
      <w:hyperlink w:anchor="_Toc13860" w:history="1">
        <w:r>
          <w:rPr>
            <w:rFonts w:ascii="仿宋" w:eastAsia="仿宋" w:hAnsi="仿宋" w:cs="仿宋" w:hint="eastAsia"/>
            <w:lang w:eastAsia="zh-CN"/>
          </w:rPr>
          <w:t>(一)、合作伙伴选择与合作方式</w:t>
        </w:r>
        <w:r>
          <w:tab/>
        </w:r>
        <w:r>
          <w:fldChar w:fldCharType="begin"/>
        </w:r>
        <w:r>
          <w:instrText xml:space="preserve"> PAGEREF _Toc13860 \h </w:instrText>
        </w:r>
        <w:r>
          <w:fldChar w:fldCharType="separate"/>
        </w:r>
        <w:r>
          <w:t>58</w:t>
        </w:r>
        <w:r>
          <w:fldChar w:fldCharType="end"/>
        </w:r>
      </w:hyperlink>
    </w:p>
    <w:p>
      <w:pPr>
        <w:pStyle w:val="TOC2"/>
        <w:tabs>
          <w:tab w:val="right" w:leader="dot" w:pos="8306"/>
        </w:tabs>
      </w:pPr>
      <w:hyperlink w:anchor="_Toc14192" w:history="1">
        <w:r>
          <w:rPr>
            <w:rFonts w:ascii="仿宋" w:eastAsia="仿宋" w:hAnsi="仿宋" w:cs="仿宋" w:hint="eastAsia"/>
            <w:lang w:eastAsia="zh-CN"/>
          </w:rPr>
          <w:t>(二)、交流与合作平台搭建</w:t>
        </w:r>
        <w:r>
          <w:tab/>
        </w:r>
        <w:r>
          <w:fldChar w:fldCharType="begin"/>
        </w:r>
        <w:r>
          <w:instrText xml:space="preserve"> PAGEREF _Toc14192 \h </w:instrText>
        </w:r>
        <w:r>
          <w:fldChar w:fldCharType="separate"/>
        </w:r>
        <w:r>
          <w:t>60</w:t>
        </w:r>
        <w:r>
          <w:fldChar w:fldCharType="end"/>
        </w:r>
      </w:hyperlink>
    </w:p>
    <w:p>
      <w:pPr>
        <w:pStyle w:val="TOC1"/>
        <w:tabs>
          <w:tab w:val="right" w:leader="dot" w:pos="8306"/>
        </w:tabs>
      </w:pPr>
      <w:hyperlink w:anchor="_Toc16535" w:history="1">
        <w:r>
          <w:rPr>
            <w:rFonts w:ascii="仿宋" w:eastAsia="仿宋" w:hAnsi="仿宋" w:cs="仿宋" w:hint="eastAsia"/>
            <w:lang w:eastAsia="zh-CN"/>
          </w:rPr>
          <w:t>十四、项目施工方案</w:t>
        </w:r>
        <w:r>
          <w:tab/>
        </w:r>
        <w:r>
          <w:fldChar w:fldCharType="begin"/>
        </w:r>
        <w:r>
          <w:instrText xml:space="preserve"> PAGEREF _Toc16535 \h </w:instrText>
        </w:r>
        <w:r>
          <w:fldChar w:fldCharType="separate"/>
        </w:r>
        <w:r>
          <w:t>61</w:t>
        </w:r>
        <w:r>
          <w:fldChar w:fldCharType="end"/>
        </w:r>
      </w:hyperlink>
    </w:p>
    <w:p>
      <w:pPr>
        <w:pStyle w:val="TOC2"/>
        <w:tabs>
          <w:tab w:val="right" w:leader="dot" w:pos="8306"/>
        </w:tabs>
      </w:pPr>
      <w:hyperlink w:anchor="_Toc21106" w:history="1">
        <w:r>
          <w:rPr>
            <w:rFonts w:ascii="仿宋" w:eastAsia="仿宋" w:hAnsi="仿宋" w:cs="仿宋" w:hint="eastAsia"/>
            <w:lang w:eastAsia="zh-CN"/>
          </w:rPr>
          <w:t>(一)、施工组织设计</w:t>
        </w:r>
        <w:r>
          <w:tab/>
        </w:r>
        <w:r>
          <w:fldChar w:fldCharType="begin"/>
        </w:r>
        <w:r>
          <w:instrText xml:space="preserve"> PAGEREF _Toc21106 \h </w:instrText>
        </w:r>
        <w:r>
          <w:fldChar w:fldCharType="separate"/>
        </w:r>
        <w:r>
          <w:t>61</w:t>
        </w:r>
        <w:r>
          <w:fldChar w:fldCharType="end"/>
        </w:r>
      </w:hyperlink>
    </w:p>
    <w:p>
      <w:pPr>
        <w:pStyle w:val="TOC2"/>
        <w:tabs>
          <w:tab w:val="right" w:leader="dot" w:pos="8306"/>
        </w:tabs>
      </w:pPr>
      <w:hyperlink w:anchor="_Toc22431" w:history="1">
        <w:r>
          <w:rPr>
            <w:rFonts w:ascii="仿宋" w:eastAsia="仿宋" w:hAnsi="仿宋" w:cs="仿宋" w:hint="eastAsia"/>
            <w:lang w:eastAsia="zh-CN"/>
          </w:rPr>
          <w:t>(二)、施工工艺与技术路线</w:t>
        </w:r>
        <w:r>
          <w:tab/>
        </w:r>
        <w:r>
          <w:fldChar w:fldCharType="begin"/>
        </w:r>
        <w:r>
          <w:instrText xml:space="preserve"> PAGEREF _Toc22431 \h </w:instrText>
        </w:r>
        <w:r>
          <w:fldChar w:fldCharType="separate"/>
        </w:r>
        <w:r>
          <w:t>63</w:t>
        </w:r>
        <w:r>
          <w:fldChar w:fldCharType="end"/>
        </w:r>
      </w:hyperlink>
    </w:p>
    <w:p>
      <w:pPr>
        <w:pStyle w:val="TOC2"/>
        <w:tabs>
          <w:tab w:val="right" w:leader="dot" w:pos="8306"/>
        </w:tabs>
      </w:pPr>
      <w:hyperlink w:anchor="_Toc4048" w:history="1">
        <w:r>
          <w:rPr>
            <w:rFonts w:ascii="仿宋" w:eastAsia="仿宋" w:hAnsi="仿宋" w:cs="仿宋" w:hint="eastAsia"/>
            <w:lang w:eastAsia="zh-CN"/>
          </w:rPr>
          <w:t>(三)、关键节点施工计划</w:t>
        </w:r>
        <w:r>
          <w:tab/>
        </w:r>
        <w:r>
          <w:fldChar w:fldCharType="begin"/>
        </w:r>
        <w:r>
          <w:instrText xml:space="preserve"> PAGEREF _Toc4048 \h </w:instrText>
        </w:r>
        <w:r>
          <w:fldChar w:fldCharType="separate"/>
        </w:r>
        <w:r>
          <w:t>64</w:t>
        </w:r>
        <w:r>
          <w:fldChar w:fldCharType="end"/>
        </w:r>
      </w:hyperlink>
    </w:p>
    <w:p>
      <w:pPr>
        <w:pStyle w:val="TOC2"/>
        <w:tabs>
          <w:tab w:val="right" w:leader="dot" w:pos="8306"/>
        </w:tabs>
      </w:pPr>
      <w:hyperlink w:anchor="_Toc26692" w:history="1">
        <w:r>
          <w:rPr>
            <w:rFonts w:ascii="仿宋" w:eastAsia="仿宋" w:hAnsi="仿宋" w:cs="仿宋" w:hint="eastAsia"/>
            <w:lang w:eastAsia="zh-CN"/>
          </w:rPr>
          <w:t>(四)、施工现场管理</w:t>
        </w:r>
        <w:r>
          <w:tab/>
        </w:r>
        <w:r>
          <w:fldChar w:fldCharType="begin"/>
        </w:r>
        <w:r>
          <w:instrText xml:space="preserve"> PAGEREF _Toc26692 \h </w:instrText>
        </w:r>
        <w:r>
          <w:fldChar w:fldCharType="separate"/>
        </w:r>
        <w:r>
          <w:t>66</w:t>
        </w:r>
        <w:r>
          <w:fldChar w:fldCharType="end"/>
        </w:r>
      </w:hyperlink>
    </w:p>
    <w:p>
      <w:pPr>
        <w:pStyle w:val="TOC1"/>
        <w:tabs>
          <w:tab w:val="right" w:leader="dot" w:pos="8306"/>
        </w:tabs>
      </w:pPr>
      <w:hyperlink w:anchor="_Toc4930" w:history="1">
        <w:r>
          <w:rPr>
            <w:rFonts w:ascii="仿宋" w:eastAsia="仿宋" w:hAnsi="仿宋" w:cs="仿宋" w:hint="eastAsia"/>
            <w:lang w:eastAsia="zh-CN"/>
          </w:rPr>
          <w:t>十五、设施与设备管理</w:t>
        </w:r>
        <w:r>
          <w:tab/>
        </w:r>
        <w:r>
          <w:fldChar w:fldCharType="begin"/>
        </w:r>
        <w:r>
          <w:instrText xml:space="preserve"> PAGEREF _Toc4930 \h </w:instrText>
        </w:r>
        <w:r>
          <w:fldChar w:fldCharType="separate"/>
        </w:r>
        <w:r>
          <w:t>68</w:t>
        </w:r>
        <w:r>
          <w:fldChar w:fldCharType="end"/>
        </w:r>
      </w:hyperlink>
    </w:p>
    <w:p>
      <w:pPr>
        <w:pStyle w:val="TOC2"/>
        <w:tabs>
          <w:tab w:val="right" w:leader="dot" w:pos="8306"/>
        </w:tabs>
      </w:pPr>
      <w:hyperlink w:anchor="_Toc3815" w:history="1">
        <w:r>
          <w:rPr>
            <w:rFonts w:ascii="仿宋" w:eastAsia="仿宋" w:hAnsi="仿宋" w:cs="仿宋" w:hint="eastAsia"/>
            <w:lang w:eastAsia="zh-CN"/>
          </w:rPr>
          <w:t>(一)、设施规划与配置</w:t>
        </w:r>
        <w:r>
          <w:tab/>
        </w:r>
        <w:r>
          <w:fldChar w:fldCharType="begin"/>
        </w:r>
        <w:r>
          <w:instrText xml:space="preserve"> PAGEREF _Toc3815 \h </w:instrText>
        </w:r>
        <w:r>
          <w:fldChar w:fldCharType="separate"/>
        </w:r>
        <w:r>
          <w:t>68</w:t>
        </w:r>
        <w:r>
          <w:fldChar w:fldCharType="end"/>
        </w:r>
      </w:hyperlink>
    </w:p>
    <w:p>
      <w:pPr>
        <w:pStyle w:val="TOC2"/>
        <w:tabs>
          <w:tab w:val="right" w:leader="dot" w:pos="8306"/>
        </w:tabs>
      </w:pPr>
      <w:hyperlink w:anchor="_Toc6408" w:history="1">
        <w:r>
          <w:rPr>
            <w:rFonts w:ascii="仿宋" w:eastAsia="仿宋" w:hAnsi="仿宋" w:cs="仿宋" w:hint="eastAsia"/>
            <w:lang w:eastAsia="zh-CN"/>
          </w:rPr>
          <w:t>(二)、设备采购与维护管理</w:t>
        </w:r>
        <w:r>
          <w:tab/>
        </w:r>
        <w:r>
          <w:fldChar w:fldCharType="begin"/>
        </w:r>
        <w:r>
          <w:instrText xml:space="preserve"> PAGEREF _Toc6408 \h </w:instrText>
        </w:r>
        <w:r>
          <w:fldChar w:fldCharType="separate"/>
        </w:r>
        <w:r>
          <w:t>68</w:t>
        </w:r>
        <w:r>
          <w:fldChar w:fldCharType="end"/>
        </w:r>
      </w:hyperlink>
    </w:p>
    <w:p>
      <w:pPr>
        <w:pStyle w:val="TOC2"/>
        <w:tabs>
          <w:tab w:val="right" w:leader="dot" w:pos="8306"/>
        </w:tabs>
      </w:pPr>
      <w:hyperlink w:anchor="_Toc27301" w:history="1">
        <w:r>
          <w:rPr>
            <w:rFonts w:ascii="仿宋" w:eastAsia="仿宋" w:hAnsi="仿宋" w:cs="仿宋" w:hint="eastAsia"/>
            <w:lang w:eastAsia="zh-CN"/>
          </w:rPr>
          <w:t>(三)、设施设备升级策略</w:t>
        </w:r>
        <w:r>
          <w:tab/>
        </w:r>
        <w:r>
          <w:fldChar w:fldCharType="begin"/>
        </w:r>
        <w:r>
          <w:instrText xml:space="preserve"> PAGEREF _Toc27301 \h </w:instrText>
        </w:r>
        <w:r>
          <w:fldChar w:fldCharType="separate"/>
        </w:r>
        <w:r>
          <w:t>69</w:t>
        </w:r>
        <w:r>
          <w:fldChar w:fldCharType="end"/>
        </w:r>
      </w:hyperlink>
    </w:p>
    <w:p>
      <w:pPr>
        <w:pStyle w:val="TOC1"/>
        <w:tabs>
          <w:tab w:val="right" w:leader="dot" w:pos="8306"/>
        </w:tabs>
      </w:pPr>
      <w:hyperlink w:anchor="_Toc12350" w:history="1">
        <w:r>
          <w:rPr>
            <w:rFonts w:ascii="仿宋" w:eastAsia="仿宋" w:hAnsi="仿宋" w:cs="仿宋" w:hint="eastAsia"/>
            <w:lang w:eastAsia="zh-CN"/>
          </w:rPr>
          <w:t>十六、人力资源管理与开发</w:t>
        </w:r>
        <w:r>
          <w:tab/>
        </w:r>
        <w:r>
          <w:fldChar w:fldCharType="begin"/>
        </w:r>
        <w:r>
          <w:instrText xml:space="preserve"> PAGEREF _Toc12350 \h </w:instrText>
        </w:r>
        <w:r>
          <w:fldChar w:fldCharType="separate"/>
        </w:r>
        <w:r>
          <w:t>70</w:t>
        </w:r>
        <w:r>
          <w:fldChar w:fldCharType="end"/>
        </w:r>
      </w:hyperlink>
    </w:p>
    <w:p>
      <w:pPr>
        <w:pStyle w:val="TOC2"/>
        <w:tabs>
          <w:tab w:val="right" w:leader="dot" w:pos="8306"/>
        </w:tabs>
      </w:pPr>
      <w:hyperlink w:anchor="_Toc20690" w:history="1">
        <w:r>
          <w:rPr>
            <w:rFonts w:ascii="仿宋" w:eastAsia="仿宋" w:hAnsi="仿宋" w:cs="仿宋" w:hint="eastAsia"/>
            <w:lang w:eastAsia="zh-CN"/>
          </w:rPr>
          <w:t>(一)、人力资源规划</w:t>
        </w:r>
        <w:r>
          <w:tab/>
        </w:r>
        <w:r>
          <w:fldChar w:fldCharType="begin"/>
        </w:r>
        <w:r>
          <w:instrText xml:space="preserve"> PAGEREF _Toc20690 \h </w:instrText>
        </w:r>
        <w:r>
          <w:fldChar w:fldCharType="separate"/>
        </w:r>
        <w:r>
          <w:t>70</w:t>
        </w:r>
        <w:r>
          <w:fldChar w:fldCharType="end"/>
        </w:r>
      </w:hyperlink>
    </w:p>
    <w:p>
      <w:pPr>
        <w:pStyle w:val="TOC2"/>
        <w:tabs>
          <w:tab w:val="right" w:leader="dot" w:pos="8306"/>
        </w:tabs>
      </w:pPr>
      <w:hyperlink w:anchor="_Toc30954" w:history="1">
        <w:r>
          <w:rPr>
            <w:rFonts w:ascii="仿宋" w:eastAsia="仿宋" w:hAnsi="仿宋" w:cs="仿宋" w:hint="eastAsia"/>
            <w:lang w:eastAsia="zh-CN"/>
          </w:rPr>
          <w:t>(二)、人力资源开发与培训</w:t>
        </w:r>
        <w:r>
          <w:tab/>
        </w:r>
        <w:r>
          <w:fldChar w:fldCharType="begin"/>
        </w:r>
        <w:r>
          <w:instrText xml:space="preserve"> PAGEREF _Toc30954 \h </w:instrText>
        </w:r>
        <w:r>
          <w:fldChar w:fldCharType="separate"/>
        </w:r>
        <w:r>
          <w:t>72</w:t>
        </w:r>
        <w:r>
          <w:fldChar w:fldCharType="end"/>
        </w:r>
      </w:hyperlink>
    </w:p>
    <w:p>
      <w:pPr>
        <w:pStyle w:val="TOC1"/>
        <w:tabs>
          <w:tab w:val="right" w:leader="dot" w:pos="8306"/>
        </w:tabs>
      </w:pPr>
      <w:hyperlink w:anchor="_Toc2391" w:history="1">
        <w:r>
          <w:rPr>
            <w:rFonts w:ascii="仿宋" w:eastAsia="仿宋" w:hAnsi="仿宋" w:cs="仿宋" w:hint="eastAsia"/>
            <w:lang w:eastAsia="zh-CN"/>
          </w:rPr>
          <w:t>十七、产业协同与集群发展</w:t>
        </w:r>
        <w:r>
          <w:tab/>
        </w:r>
        <w:r>
          <w:fldChar w:fldCharType="begin"/>
        </w:r>
        <w:r>
          <w:instrText xml:space="preserve"> PAGEREF _Toc2391 \h </w:instrText>
        </w:r>
        <w:r>
          <w:fldChar w:fldCharType="separate"/>
        </w:r>
        <w:r>
          <w:t>74</w:t>
        </w:r>
        <w:r>
          <w:fldChar w:fldCharType="end"/>
        </w:r>
      </w:hyperlink>
    </w:p>
    <w:p>
      <w:pPr>
        <w:pStyle w:val="TOC2"/>
        <w:tabs>
          <w:tab w:val="right" w:leader="dot" w:pos="8306"/>
        </w:tabs>
      </w:pPr>
      <w:hyperlink w:anchor="_Toc2915" w:history="1">
        <w:r>
          <w:rPr>
            <w:rFonts w:ascii="仿宋" w:eastAsia="仿宋" w:hAnsi="仿宋" w:cs="仿宋" w:hint="eastAsia"/>
            <w:lang w:eastAsia="zh-CN"/>
          </w:rPr>
          <w:t>(一)、产业协同机制建设</w:t>
        </w:r>
        <w:r>
          <w:tab/>
        </w:r>
        <w:r>
          <w:fldChar w:fldCharType="begin"/>
        </w:r>
        <w:r>
          <w:instrText xml:space="preserve"> PAGEREF _Toc2915 \h </w:instrText>
        </w:r>
        <w:r>
          <w:fldChar w:fldCharType="separate"/>
        </w:r>
        <w:r>
          <w:t>74</w:t>
        </w:r>
        <w:r>
          <w:fldChar w:fldCharType="end"/>
        </w:r>
      </w:hyperlink>
    </w:p>
    <w:p>
      <w:pPr>
        <w:pStyle w:val="TOC2"/>
        <w:tabs>
          <w:tab w:val="right" w:leader="dot" w:pos="8306"/>
        </w:tabs>
      </w:pPr>
      <w:hyperlink w:anchor="_Toc17143" w:history="1">
        <w:r>
          <w:rPr>
            <w:rFonts w:ascii="仿宋" w:eastAsia="仿宋" w:hAnsi="仿宋" w:cs="仿宋" w:hint="eastAsia"/>
            <w:lang w:eastAsia="zh-CN"/>
          </w:rPr>
          <w:t>(二)、产业集群培育与发展</w:t>
        </w:r>
        <w:r>
          <w:tab/>
        </w:r>
        <w:r>
          <w:fldChar w:fldCharType="begin"/>
        </w:r>
        <w:r>
          <w:instrText xml:space="preserve"> PAGEREF _Toc17143 \h </w:instrText>
        </w:r>
        <w:r>
          <w:fldChar w:fldCharType="separate"/>
        </w:r>
        <w:r>
          <w:t>75</w:t>
        </w:r>
        <w:r>
          <w:fldChar w:fldCharType="end"/>
        </w:r>
      </w:hyperlink>
    </w:p>
    <w:p>
      <w:pPr>
        <w:pStyle w:val="TOC1"/>
        <w:tabs>
          <w:tab w:val="right" w:leader="dot" w:pos="8306"/>
        </w:tabs>
      </w:pPr>
      <w:hyperlink w:anchor="_Toc7169" w:history="1">
        <w:r>
          <w:rPr>
            <w:rFonts w:ascii="仿宋" w:eastAsia="仿宋" w:hAnsi="仿宋" w:cs="仿宋" w:hint="eastAsia"/>
            <w:lang w:eastAsia="zh-CN"/>
          </w:rPr>
          <w:t>十八、知识产权管理与保护</w:t>
        </w:r>
        <w:r>
          <w:tab/>
        </w:r>
        <w:r>
          <w:fldChar w:fldCharType="begin"/>
        </w:r>
        <w:r>
          <w:instrText xml:space="preserve"> PAGEREF _Toc7169 \h </w:instrText>
        </w:r>
        <w:r>
          <w:fldChar w:fldCharType="separate"/>
        </w:r>
        <w:r>
          <w:t>76</w:t>
        </w:r>
        <w:r>
          <w:fldChar w:fldCharType="end"/>
        </w:r>
      </w:hyperlink>
    </w:p>
    <w:p>
      <w:pPr>
        <w:pStyle w:val="TOC2"/>
        <w:tabs>
          <w:tab w:val="right" w:leader="dot" w:pos="8306"/>
        </w:tabs>
      </w:pPr>
      <w:hyperlink w:anchor="_Toc9928" w:history="1">
        <w:r>
          <w:rPr>
            <w:rFonts w:ascii="仿宋" w:eastAsia="仿宋" w:hAnsi="仿宋" w:cs="仿宋" w:hint="eastAsia"/>
            <w:lang w:eastAsia="zh-CN"/>
          </w:rPr>
          <w:t>(一)、知识产权管理体系建设</w:t>
        </w:r>
        <w:r>
          <w:tab/>
        </w:r>
        <w:r>
          <w:fldChar w:fldCharType="begin"/>
        </w:r>
        <w:r>
          <w:instrText xml:space="preserve"> PAGEREF _Toc9928 \h </w:instrText>
        </w:r>
        <w:r>
          <w:fldChar w:fldCharType="separate"/>
        </w:r>
        <w:r>
          <w:t>76</w:t>
        </w:r>
        <w:r>
          <w:fldChar w:fldCharType="end"/>
        </w:r>
      </w:hyperlink>
    </w:p>
    <w:p>
      <w:pPr>
        <w:pStyle w:val="TOC2"/>
        <w:tabs>
          <w:tab w:val="right" w:leader="dot" w:pos="8306"/>
        </w:tabs>
      </w:pPr>
      <w:hyperlink w:anchor="_Toc17715" w:history="1">
        <w:r>
          <w:rPr>
            <w:rFonts w:ascii="仿宋" w:eastAsia="仿宋" w:hAnsi="仿宋" w:cs="仿宋" w:hint="eastAsia"/>
            <w:lang w:eastAsia="zh-CN"/>
          </w:rPr>
          <w:t>(二)、知识产权保护措施</w:t>
        </w:r>
        <w:r>
          <w:tab/>
        </w:r>
        <w:r>
          <w:fldChar w:fldCharType="begin"/>
        </w:r>
        <w:r>
          <w:instrText xml:space="preserve"> PAGEREF _Toc17715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00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35"/>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7252"/>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9639"/>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2230"/>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844"/>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776"/>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5593"/>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125"/>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https://d.book118.com/676004135012010050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心脏除颤器项目构思建设方案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心脏除颤器项目构思建设方案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心脏除颤器项目构思建设方案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心脏除颤器项目构思建设方案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心脏除颤器项目构思建设方案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心脏除颤器项目构思建设方案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心脏除颤器项目构思建设方案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心脏除颤器项目构思建设方案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心脏除颤器项目构思建设方案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心脏除颤器项目构思建设方案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心脏除颤器项目构思建设方案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心脏除颤器项目构思建设方案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B61061"/>
    <w:rsid w:val="07B610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76004135012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2024-02-02T07:21:00Z</dcterms:created>
  <dcterms:modified xsi:type="dcterms:W3CDTF">2024-02-02T07:21:22Z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84941936CE5340B78D7C879CFC3EF4C9_11</vt:lpwstr>
  </property>
  <property fmtid="{D5CDD505-2E9C-101B-9397-08002B2CF9AE}" pid="3" name="KSOProductBuildVer">
    <vt:lpwstr>2052-12.1.0.16250</vt:lpwstr>
  </property>
</Properties>
</file>