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橡胶防老剂项目可行性建设方案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8" w:history="1">
        <w:r>
          <w:rPr>
            <w:rFonts w:ascii="仿宋" w:eastAsia="仿宋" w:hAnsi="仿宋" w:cs="仿宋" w:hint="eastAsia"/>
            <w:lang w:eastAsia="zh-CN"/>
          </w:rPr>
          <w:t>概论</w:t>
        </w:r>
        <w:r>
          <w:tab/>
        </w:r>
        <w:r>
          <w:fldChar w:fldCharType="begin"/>
        </w:r>
        <w:r>
          <w:instrText xml:space="preserve"> PAGEREF _Toc5228 \h </w:instrText>
        </w:r>
        <w:r>
          <w:fldChar w:fldCharType="separate"/>
        </w:r>
        <w:r>
          <w:t>3</w:t>
        </w:r>
        <w:r>
          <w:fldChar w:fldCharType="end"/>
        </w:r>
      </w:hyperlink>
    </w:p>
    <w:p>
      <w:pPr>
        <w:pStyle w:val="TOC1"/>
        <w:tabs>
          <w:tab w:val="right" w:leader="dot" w:pos="8306"/>
        </w:tabs>
      </w:pPr>
      <w:hyperlink w:anchor="_Toc30635" w:history="1">
        <w:r>
          <w:rPr>
            <w:rFonts w:ascii="仿宋" w:eastAsia="仿宋" w:hAnsi="仿宋" w:cs="仿宋" w:hint="eastAsia"/>
            <w:lang w:eastAsia="zh-CN"/>
          </w:rPr>
          <w:t>一、项目监理与质量保证</w:t>
        </w:r>
        <w:r>
          <w:tab/>
        </w:r>
        <w:r>
          <w:fldChar w:fldCharType="begin"/>
        </w:r>
        <w:r>
          <w:instrText xml:space="preserve"> PAGEREF _Toc30635 \h </w:instrText>
        </w:r>
        <w:r>
          <w:fldChar w:fldCharType="separate"/>
        </w:r>
        <w:r>
          <w:t>3</w:t>
        </w:r>
        <w:r>
          <w:fldChar w:fldCharType="end"/>
        </w:r>
      </w:hyperlink>
    </w:p>
    <w:p>
      <w:pPr>
        <w:pStyle w:val="TOC2"/>
        <w:tabs>
          <w:tab w:val="right" w:leader="dot" w:pos="8306"/>
        </w:tabs>
      </w:pPr>
      <w:hyperlink w:anchor="_Toc20069" w:history="1">
        <w:r>
          <w:rPr>
            <w:rFonts w:ascii="仿宋" w:eastAsia="仿宋" w:hAnsi="仿宋" w:cs="仿宋" w:hint="eastAsia"/>
            <w:lang w:eastAsia="zh-CN"/>
          </w:rPr>
          <w:t>(一)、监理体系构建</w:t>
        </w:r>
        <w:r>
          <w:tab/>
        </w:r>
        <w:r>
          <w:fldChar w:fldCharType="begin"/>
        </w:r>
        <w:r>
          <w:instrText xml:space="preserve"> PAGEREF _Toc20069 \h </w:instrText>
        </w:r>
        <w:r>
          <w:fldChar w:fldCharType="separate"/>
        </w:r>
        <w:r>
          <w:t>3</w:t>
        </w:r>
        <w:r>
          <w:fldChar w:fldCharType="end"/>
        </w:r>
      </w:hyperlink>
    </w:p>
    <w:p>
      <w:pPr>
        <w:pStyle w:val="TOC2"/>
        <w:tabs>
          <w:tab w:val="right" w:leader="dot" w:pos="8306"/>
        </w:tabs>
      </w:pPr>
      <w:hyperlink w:anchor="_Toc7749" w:history="1">
        <w:r>
          <w:rPr>
            <w:rFonts w:ascii="仿宋" w:eastAsia="仿宋" w:hAnsi="仿宋" w:cs="仿宋" w:hint="eastAsia"/>
            <w:lang w:eastAsia="zh-CN"/>
          </w:rPr>
          <w:t>(二)、质量保证体系实施</w:t>
        </w:r>
        <w:r>
          <w:tab/>
        </w:r>
        <w:r>
          <w:fldChar w:fldCharType="begin"/>
        </w:r>
        <w:r>
          <w:instrText xml:space="preserve"> PAGEREF _Toc7749 \h </w:instrText>
        </w:r>
        <w:r>
          <w:fldChar w:fldCharType="separate"/>
        </w:r>
        <w:r>
          <w:t>4</w:t>
        </w:r>
        <w:r>
          <w:fldChar w:fldCharType="end"/>
        </w:r>
      </w:hyperlink>
    </w:p>
    <w:p>
      <w:pPr>
        <w:pStyle w:val="TOC2"/>
        <w:tabs>
          <w:tab w:val="right" w:leader="dot" w:pos="8306"/>
        </w:tabs>
      </w:pPr>
      <w:hyperlink w:anchor="_Toc29232" w:history="1">
        <w:r>
          <w:rPr>
            <w:rFonts w:ascii="仿宋" w:eastAsia="仿宋" w:hAnsi="仿宋" w:cs="仿宋" w:hint="eastAsia"/>
            <w:lang w:eastAsia="zh-CN"/>
          </w:rPr>
          <w:t>(三)、监理与质量控制流程</w:t>
        </w:r>
        <w:r>
          <w:tab/>
        </w:r>
        <w:r>
          <w:fldChar w:fldCharType="begin"/>
        </w:r>
        <w:r>
          <w:instrText xml:space="preserve"> PAGEREF _Toc29232 \h </w:instrText>
        </w:r>
        <w:r>
          <w:fldChar w:fldCharType="separate"/>
        </w:r>
        <w:r>
          <w:t>4</w:t>
        </w:r>
        <w:r>
          <w:fldChar w:fldCharType="end"/>
        </w:r>
      </w:hyperlink>
    </w:p>
    <w:p>
      <w:pPr>
        <w:pStyle w:val="TOC1"/>
        <w:tabs>
          <w:tab w:val="right" w:leader="dot" w:pos="8306"/>
        </w:tabs>
      </w:pPr>
      <w:hyperlink w:anchor="_Toc11452" w:history="1">
        <w:r>
          <w:rPr>
            <w:rFonts w:ascii="仿宋" w:eastAsia="仿宋" w:hAnsi="仿宋" w:cs="仿宋" w:hint="eastAsia"/>
            <w:lang w:eastAsia="zh-CN"/>
          </w:rPr>
          <w:t>二、背景、必要性分析</w:t>
        </w:r>
        <w:r>
          <w:tab/>
        </w:r>
        <w:r>
          <w:fldChar w:fldCharType="begin"/>
        </w:r>
        <w:r>
          <w:instrText xml:space="preserve"> PAGEREF _Toc11452 \h </w:instrText>
        </w:r>
        <w:r>
          <w:fldChar w:fldCharType="separate"/>
        </w:r>
        <w:r>
          <w:t>5</w:t>
        </w:r>
        <w:r>
          <w:fldChar w:fldCharType="end"/>
        </w:r>
      </w:hyperlink>
    </w:p>
    <w:p>
      <w:pPr>
        <w:pStyle w:val="TOC2"/>
        <w:tabs>
          <w:tab w:val="right" w:leader="dot" w:pos="8306"/>
        </w:tabs>
      </w:pPr>
      <w:hyperlink w:anchor="_Toc5984" w:history="1">
        <w:r>
          <w:rPr>
            <w:rFonts w:ascii="仿宋" w:eastAsia="仿宋" w:hAnsi="仿宋" w:cs="仿宋" w:hint="eastAsia"/>
            <w:lang w:eastAsia="zh-CN"/>
          </w:rPr>
          <w:t>(一)、项目建设背景</w:t>
        </w:r>
        <w:r>
          <w:tab/>
        </w:r>
        <w:r>
          <w:fldChar w:fldCharType="begin"/>
        </w:r>
        <w:r>
          <w:instrText xml:space="preserve"> PAGEREF _Toc5984 \h </w:instrText>
        </w:r>
        <w:r>
          <w:fldChar w:fldCharType="separate"/>
        </w:r>
        <w:r>
          <w:t>5</w:t>
        </w:r>
        <w:r>
          <w:fldChar w:fldCharType="end"/>
        </w:r>
      </w:hyperlink>
    </w:p>
    <w:p>
      <w:pPr>
        <w:pStyle w:val="TOC2"/>
        <w:tabs>
          <w:tab w:val="right" w:leader="dot" w:pos="8306"/>
        </w:tabs>
      </w:pPr>
      <w:hyperlink w:anchor="_Toc4366" w:history="1">
        <w:r>
          <w:rPr>
            <w:rFonts w:ascii="仿宋" w:eastAsia="仿宋" w:hAnsi="仿宋" w:cs="仿宋" w:hint="eastAsia"/>
            <w:lang w:eastAsia="zh-CN"/>
          </w:rPr>
          <w:t>(二)、必要性分析</w:t>
        </w:r>
        <w:r>
          <w:tab/>
        </w:r>
        <w:r>
          <w:fldChar w:fldCharType="begin"/>
        </w:r>
        <w:r>
          <w:instrText xml:space="preserve"> PAGEREF _Toc4366 \h </w:instrText>
        </w:r>
        <w:r>
          <w:fldChar w:fldCharType="separate"/>
        </w:r>
        <w:r>
          <w:t>6</w:t>
        </w:r>
        <w:r>
          <w:fldChar w:fldCharType="end"/>
        </w:r>
      </w:hyperlink>
    </w:p>
    <w:p>
      <w:pPr>
        <w:pStyle w:val="TOC2"/>
        <w:tabs>
          <w:tab w:val="right" w:leader="dot" w:pos="8306"/>
        </w:tabs>
      </w:pPr>
      <w:hyperlink w:anchor="_Toc7654" w:history="1">
        <w:r>
          <w:rPr>
            <w:rFonts w:ascii="仿宋" w:eastAsia="仿宋" w:hAnsi="仿宋" w:cs="仿宋" w:hint="eastAsia"/>
            <w:lang w:eastAsia="zh-CN"/>
          </w:rPr>
          <w:t>(三)、项目建设有利条件</w:t>
        </w:r>
        <w:r>
          <w:tab/>
        </w:r>
        <w:r>
          <w:fldChar w:fldCharType="begin"/>
        </w:r>
        <w:r>
          <w:instrText xml:space="preserve"> PAGEREF _Toc7654 \h </w:instrText>
        </w:r>
        <w:r>
          <w:fldChar w:fldCharType="separate"/>
        </w:r>
        <w:r>
          <w:t>7</w:t>
        </w:r>
        <w:r>
          <w:fldChar w:fldCharType="end"/>
        </w:r>
      </w:hyperlink>
    </w:p>
    <w:p>
      <w:pPr>
        <w:pStyle w:val="TOC1"/>
        <w:tabs>
          <w:tab w:val="right" w:leader="dot" w:pos="8306"/>
        </w:tabs>
      </w:pPr>
      <w:hyperlink w:anchor="_Toc21928" w:history="1">
        <w:r>
          <w:rPr>
            <w:rFonts w:ascii="仿宋" w:eastAsia="仿宋" w:hAnsi="仿宋" w:cs="仿宋" w:hint="eastAsia"/>
            <w:lang w:eastAsia="zh-CN"/>
          </w:rPr>
          <w:t>三、财务管理与成本控制</w:t>
        </w:r>
        <w:r>
          <w:tab/>
        </w:r>
        <w:r>
          <w:fldChar w:fldCharType="begin"/>
        </w:r>
        <w:r>
          <w:instrText xml:space="preserve"> PAGEREF _Toc21928 \h </w:instrText>
        </w:r>
        <w:r>
          <w:fldChar w:fldCharType="separate"/>
        </w:r>
        <w:r>
          <w:t>9</w:t>
        </w:r>
        <w:r>
          <w:fldChar w:fldCharType="end"/>
        </w:r>
      </w:hyperlink>
    </w:p>
    <w:p>
      <w:pPr>
        <w:pStyle w:val="TOC2"/>
        <w:tabs>
          <w:tab w:val="right" w:leader="dot" w:pos="8306"/>
        </w:tabs>
      </w:pPr>
      <w:hyperlink w:anchor="_Toc28596" w:history="1">
        <w:r>
          <w:rPr>
            <w:rFonts w:ascii="仿宋" w:eastAsia="仿宋" w:hAnsi="仿宋" w:cs="仿宋" w:hint="eastAsia"/>
            <w:lang w:eastAsia="zh-CN"/>
          </w:rPr>
          <w:t>(一)、财务管理体系建设</w:t>
        </w:r>
        <w:r>
          <w:tab/>
        </w:r>
        <w:r>
          <w:fldChar w:fldCharType="begin"/>
        </w:r>
        <w:r>
          <w:instrText xml:space="preserve"> PAGEREF _Toc28596 \h </w:instrText>
        </w:r>
        <w:r>
          <w:fldChar w:fldCharType="separate"/>
        </w:r>
        <w:r>
          <w:t>9</w:t>
        </w:r>
        <w:r>
          <w:fldChar w:fldCharType="end"/>
        </w:r>
      </w:hyperlink>
    </w:p>
    <w:p>
      <w:pPr>
        <w:pStyle w:val="TOC2"/>
        <w:tabs>
          <w:tab w:val="right" w:leader="dot" w:pos="8306"/>
        </w:tabs>
      </w:pPr>
      <w:hyperlink w:anchor="_Toc2308" w:history="1">
        <w:r>
          <w:rPr>
            <w:rFonts w:ascii="仿宋" w:eastAsia="仿宋" w:hAnsi="仿宋" w:cs="仿宋" w:hint="eastAsia"/>
            <w:lang w:eastAsia="zh-CN"/>
          </w:rPr>
          <w:t>(二)、成本控制措施</w:t>
        </w:r>
        <w:r>
          <w:tab/>
        </w:r>
        <w:r>
          <w:fldChar w:fldCharType="begin"/>
        </w:r>
        <w:r>
          <w:instrText xml:space="preserve"> PAGEREF _Toc2308 \h </w:instrText>
        </w:r>
        <w:r>
          <w:fldChar w:fldCharType="separate"/>
        </w:r>
        <w:r>
          <w:t>10</w:t>
        </w:r>
        <w:r>
          <w:fldChar w:fldCharType="end"/>
        </w:r>
      </w:hyperlink>
    </w:p>
    <w:p>
      <w:pPr>
        <w:pStyle w:val="TOC1"/>
        <w:tabs>
          <w:tab w:val="right" w:leader="dot" w:pos="8306"/>
        </w:tabs>
      </w:pPr>
      <w:hyperlink w:anchor="_Toc17514" w:history="1">
        <w:r>
          <w:rPr>
            <w:rFonts w:ascii="仿宋" w:eastAsia="仿宋" w:hAnsi="仿宋" w:cs="仿宋" w:hint="eastAsia"/>
            <w:lang w:eastAsia="zh-CN"/>
          </w:rPr>
          <w:t>四、社会影响分析</w:t>
        </w:r>
        <w:r>
          <w:tab/>
        </w:r>
        <w:r>
          <w:fldChar w:fldCharType="begin"/>
        </w:r>
        <w:r>
          <w:instrText xml:space="preserve"> PAGEREF _Toc17514 \h </w:instrText>
        </w:r>
        <w:r>
          <w:fldChar w:fldCharType="separate"/>
        </w:r>
        <w:r>
          <w:t>11</w:t>
        </w:r>
        <w:r>
          <w:fldChar w:fldCharType="end"/>
        </w:r>
      </w:hyperlink>
    </w:p>
    <w:p>
      <w:pPr>
        <w:pStyle w:val="TOC2"/>
        <w:tabs>
          <w:tab w:val="right" w:leader="dot" w:pos="8306"/>
        </w:tabs>
      </w:pPr>
      <w:hyperlink w:anchor="_Toc808" w:history="1">
        <w:r>
          <w:rPr>
            <w:rFonts w:ascii="仿宋" w:eastAsia="仿宋" w:hAnsi="仿宋" w:cs="仿宋" w:hint="eastAsia"/>
            <w:lang w:eastAsia="zh-CN"/>
          </w:rPr>
          <w:t>(一)、社会影响效果分析</w:t>
        </w:r>
        <w:r>
          <w:tab/>
        </w:r>
        <w:r>
          <w:fldChar w:fldCharType="begin"/>
        </w:r>
        <w:r>
          <w:instrText xml:space="preserve"> PAGEREF _Toc808 \h </w:instrText>
        </w:r>
        <w:r>
          <w:fldChar w:fldCharType="separate"/>
        </w:r>
        <w:r>
          <w:t>11</w:t>
        </w:r>
        <w:r>
          <w:fldChar w:fldCharType="end"/>
        </w:r>
      </w:hyperlink>
    </w:p>
    <w:p>
      <w:pPr>
        <w:pStyle w:val="TOC2"/>
        <w:tabs>
          <w:tab w:val="right" w:leader="dot" w:pos="8306"/>
        </w:tabs>
      </w:pPr>
      <w:hyperlink w:anchor="_Toc8012" w:history="1">
        <w:r>
          <w:rPr>
            <w:rFonts w:ascii="仿宋" w:eastAsia="仿宋" w:hAnsi="仿宋" w:cs="仿宋" w:hint="eastAsia"/>
            <w:lang w:eastAsia="zh-CN"/>
          </w:rPr>
          <w:t>(二)、社会适应性分析</w:t>
        </w:r>
        <w:r>
          <w:tab/>
        </w:r>
        <w:r>
          <w:fldChar w:fldCharType="begin"/>
        </w:r>
        <w:r>
          <w:instrText xml:space="preserve"> PAGEREF _Toc8012 \h </w:instrText>
        </w:r>
        <w:r>
          <w:fldChar w:fldCharType="separate"/>
        </w:r>
        <w:r>
          <w:t>14</w:t>
        </w:r>
        <w:r>
          <w:fldChar w:fldCharType="end"/>
        </w:r>
      </w:hyperlink>
    </w:p>
    <w:p>
      <w:pPr>
        <w:pStyle w:val="TOC2"/>
        <w:tabs>
          <w:tab w:val="right" w:leader="dot" w:pos="8306"/>
        </w:tabs>
      </w:pPr>
      <w:hyperlink w:anchor="_Toc55" w:history="1">
        <w:r>
          <w:rPr>
            <w:rFonts w:ascii="仿宋" w:eastAsia="仿宋" w:hAnsi="仿宋" w:cs="仿宋" w:hint="eastAsia"/>
            <w:lang w:eastAsia="zh-CN"/>
          </w:rPr>
          <w:t>(三)、社会风险及对策分析</w:t>
        </w:r>
        <w:r>
          <w:tab/>
        </w:r>
        <w:r>
          <w:fldChar w:fldCharType="begin"/>
        </w:r>
        <w:r>
          <w:instrText xml:space="preserve"> PAGEREF _Toc55 \h </w:instrText>
        </w:r>
        <w:r>
          <w:fldChar w:fldCharType="separate"/>
        </w:r>
        <w:r>
          <w:t>15</w:t>
        </w:r>
        <w:r>
          <w:fldChar w:fldCharType="end"/>
        </w:r>
      </w:hyperlink>
    </w:p>
    <w:p>
      <w:pPr>
        <w:pStyle w:val="TOC1"/>
        <w:tabs>
          <w:tab w:val="right" w:leader="dot" w:pos="8306"/>
        </w:tabs>
      </w:pPr>
      <w:hyperlink w:anchor="_Toc16922" w:history="1">
        <w:r>
          <w:rPr>
            <w:rFonts w:ascii="仿宋" w:eastAsia="仿宋" w:hAnsi="仿宋" w:cs="仿宋" w:hint="eastAsia"/>
            <w:lang w:eastAsia="zh-CN"/>
          </w:rPr>
          <w:t>五、建设风险评估分析</w:t>
        </w:r>
        <w:r>
          <w:tab/>
        </w:r>
        <w:r>
          <w:fldChar w:fldCharType="begin"/>
        </w:r>
        <w:r>
          <w:instrText xml:space="preserve"> PAGEREF _Toc16922 \h </w:instrText>
        </w:r>
        <w:r>
          <w:fldChar w:fldCharType="separate"/>
        </w:r>
        <w:r>
          <w:t>19</w:t>
        </w:r>
        <w:r>
          <w:fldChar w:fldCharType="end"/>
        </w:r>
      </w:hyperlink>
    </w:p>
    <w:p>
      <w:pPr>
        <w:pStyle w:val="TOC2"/>
        <w:tabs>
          <w:tab w:val="right" w:leader="dot" w:pos="8306"/>
        </w:tabs>
      </w:pPr>
      <w:hyperlink w:anchor="_Toc119" w:history="1">
        <w:r>
          <w:rPr>
            <w:rFonts w:ascii="仿宋" w:eastAsia="仿宋" w:hAnsi="仿宋" w:cs="仿宋" w:hint="eastAsia"/>
            <w:lang w:eastAsia="zh-CN"/>
          </w:rPr>
          <w:t>(一)、政策风险分析</w:t>
        </w:r>
        <w:r>
          <w:tab/>
        </w:r>
        <w:r>
          <w:fldChar w:fldCharType="begin"/>
        </w:r>
        <w:r>
          <w:instrText xml:space="preserve"> PAGEREF _Toc119 \h </w:instrText>
        </w:r>
        <w:r>
          <w:fldChar w:fldCharType="separate"/>
        </w:r>
        <w:r>
          <w:t>19</w:t>
        </w:r>
        <w:r>
          <w:fldChar w:fldCharType="end"/>
        </w:r>
      </w:hyperlink>
    </w:p>
    <w:p>
      <w:pPr>
        <w:pStyle w:val="TOC2"/>
        <w:tabs>
          <w:tab w:val="right" w:leader="dot" w:pos="8306"/>
        </w:tabs>
      </w:pPr>
      <w:hyperlink w:anchor="_Toc25475" w:history="1">
        <w:r>
          <w:rPr>
            <w:rFonts w:ascii="仿宋" w:eastAsia="仿宋" w:hAnsi="仿宋" w:cs="仿宋" w:hint="eastAsia"/>
            <w:lang w:eastAsia="zh-CN"/>
          </w:rPr>
          <w:t>(二)、社会风险分析</w:t>
        </w:r>
        <w:r>
          <w:tab/>
        </w:r>
        <w:r>
          <w:fldChar w:fldCharType="begin"/>
        </w:r>
        <w:r>
          <w:instrText xml:space="preserve"> PAGEREF _Toc25475 \h </w:instrText>
        </w:r>
        <w:r>
          <w:fldChar w:fldCharType="separate"/>
        </w:r>
        <w:r>
          <w:t>20</w:t>
        </w:r>
        <w:r>
          <w:fldChar w:fldCharType="end"/>
        </w:r>
      </w:hyperlink>
    </w:p>
    <w:p>
      <w:pPr>
        <w:pStyle w:val="TOC2"/>
        <w:tabs>
          <w:tab w:val="right" w:leader="dot" w:pos="8306"/>
        </w:tabs>
      </w:pPr>
      <w:hyperlink w:anchor="_Toc8554" w:history="1">
        <w:r>
          <w:rPr>
            <w:rFonts w:ascii="仿宋" w:eastAsia="仿宋" w:hAnsi="仿宋" w:cs="仿宋" w:hint="eastAsia"/>
            <w:lang w:eastAsia="zh-CN"/>
          </w:rPr>
          <w:t>(三)、市场风险分析</w:t>
        </w:r>
        <w:r>
          <w:tab/>
        </w:r>
        <w:r>
          <w:fldChar w:fldCharType="begin"/>
        </w:r>
        <w:r>
          <w:instrText xml:space="preserve"> PAGEREF _Toc8554 \h </w:instrText>
        </w:r>
        <w:r>
          <w:fldChar w:fldCharType="separate"/>
        </w:r>
        <w:r>
          <w:t>21</w:t>
        </w:r>
        <w:r>
          <w:fldChar w:fldCharType="end"/>
        </w:r>
      </w:hyperlink>
    </w:p>
    <w:p>
      <w:pPr>
        <w:pStyle w:val="TOC2"/>
        <w:tabs>
          <w:tab w:val="right" w:leader="dot" w:pos="8306"/>
        </w:tabs>
      </w:pPr>
      <w:hyperlink w:anchor="_Toc11843" w:history="1">
        <w:r>
          <w:rPr>
            <w:rFonts w:ascii="仿宋" w:eastAsia="仿宋" w:hAnsi="仿宋" w:cs="仿宋" w:hint="eastAsia"/>
            <w:lang w:eastAsia="zh-CN"/>
          </w:rPr>
          <w:t>(四)、资金风险分析</w:t>
        </w:r>
        <w:r>
          <w:tab/>
        </w:r>
        <w:r>
          <w:fldChar w:fldCharType="begin"/>
        </w:r>
        <w:r>
          <w:instrText xml:space="preserve"> PAGEREF _Toc11843 \h </w:instrText>
        </w:r>
        <w:r>
          <w:fldChar w:fldCharType="separate"/>
        </w:r>
        <w:r>
          <w:t>22</w:t>
        </w:r>
        <w:r>
          <w:fldChar w:fldCharType="end"/>
        </w:r>
      </w:hyperlink>
    </w:p>
    <w:p>
      <w:pPr>
        <w:pStyle w:val="TOC2"/>
        <w:tabs>
          <w:tab w:val="right" w:leader="dot" w:pos="8306"/>
        </w:tabs>
      </w:pPr>
      <w:hyperlink w:anchor="_Toc251" w:history="1">
        <w:r>
          <w:rPr>
            <w:rFonts w:ascii="仿宋" w:eastAsia="仿宋" w:hAnsi="仿宋" w:cs="仿宋" w:hint="eastAsia"/>
            <w:lang w:eastAsia="zh-CN"/>
          </w:rPr>
          <w:t>(五)、技术风险分析</w:t>
        </w:r>
        <w:r>
          <w:tab/>
        </w:r>
        <w:r>
          <w:fldChar w:fldCharType="begin"/>
        </w:r>
        <w:r>
          <w:instrText xml:space="preserve"> PAGEREF _Toc251 \h </w:instrText>
        </w:r>
        <w:r>
          <w:fldChar w:fldCharType="separate"/>
        </w:r>
        <w:r>
          <w:t>23</w:t>
        </w:r>
        <w:r>
          <w:fldChar w:fldCharType="end"/>
        </w:r>
      </w:hyperlink>
    </w:p>
    <w:p>
      <w:pPr>
        <w:pStyle w:val="TOC2"/>
        <w:tabs>
          <w:tab w:val="right" w:leader="dot" w:pos="8306"/>
        </w:tabs>
      </w:pPr>
      <w:hyperlink w:anchor="_Toc30262" w:history="1">
        <w:r>
          <w:rPr>
            <w:rFonts w:ascii="仿宋" w:eastAsia="仿宋" w:hAnsi="仿宋" w:cs="仿宋" w:hint="eastAsia"/>
            <w:lang w:eastAsia="zh-CN"/>
          </w:rPr>
          <w:t>(六)、财务风险分析</w:t>
        </w:r>
        <w:r>
          <w:tab/>
        </w:r>
        <w:r>
          <w:fldChar w:fldCharType="begin"/>
        </w:r>
        <w:r>
          <w:instrText xml:space="preserve"> PAGEREF _Toc30262 \h </w:instrText>
        </w:r>
        <w:r>
          <w:fldChar w:fldCharType="separate"/>
        </w:r>
        <w:r>
          <w:t>25</w:t>
        </w:r>
        <w:r>
          <w:fldChar w:fldCharType="end"/>
        </w:r>
      </w:hyperlink>
    </w:p>
    <w:p>
      <w:pPr>
        <w:pStyle w:val="TOC2"/>
        <w:tabs>
          <w:tab w:val="right" w:leader="dot" w:pos="8306"/>
        </w:tabs>
      </w:pPr>
      <w:hyperlink w:anchor="_Toc719" w:history="1">
        <w:r>
          <w:rPr>
            <w:rFonts w:ascii="仿宋" w:eastAsia="仿宋" w:hAnsi="仿宋" w:cs="仿宋" w:hint="eastAsia"/>
            <w:lang w:eastAsia="zh-CN"/>
          </w:rPr>
          <w:t>(七)、管理风险分析</w:t>
        </w:r>
        <w:r>
          <w:tab/>
        </w:r>
        <w:r>
          <w:fldChar w:fldCharType="begin"/>
        </w:r>
        <w:r>
          <w:instrText xml:space="preserve"> PAGEREF _Toc719 \h </w:instrText>
        </w:r>
        <w:r>
          <w:fldChar w:fldCharType="separate"/>
        </w:r>
        <w:r>
          <w:t>26</w:t>
        </w:r>
        <w:r>
          <w:fldChar w:fldCharType="end"/>
        </w:r>
      </w:hyperlink>
    </w:p>
    <w:p>
      <w:pPr>
        <w:pStyle w:val="TOC2"/>
        <w:tabs>
          <w:tab w:val="right" w:leader="dot" w:pos="8306"/>
        </w:tabs>
      </w:pPr>
      <w:hyperlink w:anchor="_Toc15066" w:history="1">
        <w:r>
          <w:rPr>
            <w:rFonts w:ascii="仿宋" w:eastAsia="仿宋" w:hAnsi="仿宋" w:cs="仿宋" w:hint="eastAsia"/>
            <w:lang w:eastAsia="zh-CN"/>
          </w:rPr>
          <w:t>(八)、其它风险分析</w:t>
        </w:r>
        <w:r>
          <w:tab/>
        </w:r>
        <w:r>
          <w:fldChar w:fldCharType="begin"/>
        </w:r>
        <w:r>
          <w:instrText xml:space="preserve"> PAGEREF _Toc15066 \h </w:instrText>
        </w:r>
        <w:r>
          <w:fldChar w:fldCharType="separate"/>
        </w:r>
        <w:r>
          <w:t>28</w:t>
        </w:r>
        <w:r>
          <w:fldChar w:fldCharType="end"/>
        </w:r>
      </w:hyperlink>
    </w:p>
    <w:p>
      <w:pPr>
        <w:pStyle w:val="TOC2"/>
        <w:tabs>
          <w:tab w:val="right" w:leader="dot" w:pos="8306"/>
        </w:tabs>
      </w:pPr>
      <w:hyperlink w:anchor="_Toc20776" w:history="1">
        <w:r>
          <w:rPr>
            <w:rFonts w:ascii="仿宋" w:eastAsia="仿宋" w:hAnsi="仿宋" w:cs="仿宋" w:hint="eastAsia"/>
            <w:lang w:eastAsia="zh-CN"/>
          </w:rPr>
          <w:t>(九)、社会影响评估</w:t>
        </w:r>
        <w:r>
          <w:tab/>
        </w:r>
        <w:r>
          <w:fldChar w:fldCharType="begin"/>
        </w:r>
        <w:r>
          <w:instrText xml:space="preserve"> PAGEREF _Toc20776 \h </w:instrText>
        </w:r>
        <w:r>
          <w:fldChar w:fldCharType="separate"/>
        </w:r>
        <w:r>
          <w:t>29</w:t>
        </w:r>
        <w:r>
          <w:fldChar w:fldCharType="end"/>
        </w:r>
      </w:hyperlink>
    </w:p>
    <w:p>
      <w:pPr>
        <w:pStyle w:val="TOC1"/>
        <w:tabs>
          <w:tab w:val="right" w:leader="dot" w:pos="8306"/>
        </w:tabs>
      </w:pPr>
      <w:hyperlink w:anchor="_Toc2845" w:history="1">
        <w:r>
          <w:rPr>
            <w:rFonts w:ascii="仿宋" w:eastAsia="仿宋" w:hAnsi="仿宋" w:cs="仿宋" w:hint="eastAsia"/>
            <w:lang w:eastAsia="zh-CN"/>
          </w:rPr>
          <w:t>六、经济影响分析</w:t>
        </w:r>
        <w:r>
          <w:tab/>
        </w:r>
        <w:r>
          <w:fldChar w:fldCharType="begin"/>
        </w:r>
        <w:r>
          <w:instrText xml:space="preserve"> PAGEREF _Toc2845 \h </w:instrText>
        </w:r>
        <w:r>
          <w:fldChar w:fldCharType="separate"/>
        </w:r>
        <w:r>
          <w:t>31</w:t>
        </w:r>
        <w:r>
          <w:fldChar w:fldCharType="end"/>
        </w:r>
      </w:hyperlink>
    </w:p>
    <w:p>
      <w:pPr>
        <w:pStyle w:val="TOC2"/>
        <w:tabs>
          <w:tab w:val="right" w:leader="dot" w:pos="8306"/>
        </w:tabs>
      </w:pPr>
      <w:hyperlink w:anchor="_Toc32273" w:history="1">
        <w:r>
          <w:rPr>
            <w:rFonts w:ascii="仿宋" w:eastAsia="仿宋" w:hAnsi="仿宋" w:cs="仿宋" w:hint="eastAsia"/>
            <w:lang w:eastAsia="zh-CN"/>
          </w:rPr>
          <w:t>(一)、经济费用效益或费用效果分析</w:t>
        </w:r>
        <w:r>
          <w:tab/>
        </w:r>
        <w:r>
          <w:fldChar w:fldCharType="begin"/>
        </w:r>
        <w:r>
          <w:instrText xml:space="preserve"> PAGEREF _Toc32273 \h </w:instrText>
        </w:r>
        <w:r>
          <w:fldChar w:fldCharType="separate"/>
        </w:r>
        <w:r>
          <w:t>31</w:t>
        </w:r>
        <w:r>
          <w:fldChar w:fldCharType="end"/>
        </w:r>
      </w:hyperlink>
    </w:p>
    <w:p>
      <w:pPr>
        <w:pStyle w:val="TOC2"/>
        <w:tabs>
          <w:tab w:val="right" w:leader="dot" w:pos="8306"/>
        </w:tabs>
      </w:pPr>
      <w:hyperlink w:anchor="_Toc15469" w:history="1">
        <w:r>
          <w:rPr>
            <w:rFonts w:ascii="仿宋" w:eastAsia="仿宋" w:hAnsi="仿宋" w:cs="仿宋" w:hint="eastAsia"/>
            <w:lang w:eastAsia="zh-CN"/>
          </w:rPr>
          <w:t>(二)、行业影响分析</w:t>
        </w:r>
        <w:r>
          <w:tab/>
        </w:r>
        <w:r>
          <w:fldChar w:fldCharType="begin"/>
        </w:r>
        <w:r>
          <w:instrText xml:space="preserve"> PAGEREF _Toc15469 \h </w:instrText>
        </w:r>
        <w:r>
          <w:fldChar w:fldCharType="separate"/>
        </w:r>
        <w:r>
          <w:t>33</w:t>
        </w:r>
        <w:r>
          <w:fldChar w:fldCharType="end"/>
        </w:r>
      </w:hyperlink>
    </w:p>
    <w:p>
      <w:pPr>
        <w:pStyle w:val="TOC2"/>
        <w:tabs>
          <w:tab w:val="right" w:leader="dot" w:pos="8306"/>
        </w:tabs>
      </w:pPr>
      <w:hyperlink w:anchor="_Toc3746" w:history="1">
        <w:r>
          <w:rPr>
            <w:rFonts w:ascii="仿宋" w:eastAsia="仿宋" w:hAnsi="仿宋" w:cs="仿宋" w:hint="eastAsia"/>
            <w:lang w:eastAsia="zh-CN"/>
          </w:rPr>
          <w:t>(三)、区域经济影响分析</w:t>
        </w:r>
        <w:r>
          <w:tab/>
        </w:r>
        <w:r>
          <w:fldChar w:fldCharType="begin"/>
        </w:r>
        <w:r>
          <w:instrText xml:space="preserve"> PAGEREF _Toc3746 \h </w:instrText>
        </w:r>
        <w:r>
          <w:fldChar w:fldCharType="separate"/>
        </w:r>
        <w:r>
          <w:t>35</w:t>
        </w:r>
        <w:r>
          <w:fldChar w:fldCharType="end"/>
        </w:r>
      </w:hyperlink>
    </w:p>
    <w:p>
      <w:pPr>
        <w:pStyle w:val="TOC2"/>
        <w:tabs>
          <w:tab w:val="right" w:leader="dot" w:pos="8306"/>
        </w:tabs>
      </w:pPr>
      <w:hyperlink w:anchor="_Toc14171" w:history="1">
        <w:r>
          <w:rPr>
            <w:rFonts w:ascii="仿宋" w:eastAsia="仿宋" w:hAnsi="仿宋" w:cs="仿宋" w:hint="eastAsia"/>
            <w:lang w:eastAsia="zh-CN"/>
          </w:rPr>
          <w:t>(四)、宏观经济影响分析</w:t>
        </w:r>
        <w:r>
          <w:tab/>
        </w:r>
        <w:r>
          <w:fldChar w:fldCharType="begin"/>
        </w:r>
        <w:r>
          <w:instrText xml:space="preserve"> PAGEREF _Toc14171 \h </w:instrText>
        </w:r>
        <w:r>
          <w:fldChar w:fldCharType="separate"/>
        </w:r>
        <w:r>
          <w:t>36</w:t>
        </w:r>
        <w:r>
          <w:fldChar w:fldCharType="end"/>
        </w:r>
      </w:hyperlink>
    </w:p>
    <w:p>
      <w:pPr>
        <w:pStyle w:val="TOC1"/>
        <w:tabs>
          <w:tab w:val="right" w:leader="dot" w:pos="8306"/>
        </w:tabs>
      </w:pPr>
      <w:hyperlink w:anchor="_Toc18839" w:history="1">
        <w:r>
          <w:rPr>
            <w:rFonts w:ascii="仿宋" w:eastAsia="仿宋" w:hAnsi="仿宋" w:cs="仿宋" w:hint="eastAsia"/>
            <w:lang w:eastAsia="zh-CN"/>
          </w:rPr>
          <w:t>七、项目质量与标准</w:t>
        </w:r>
        <w:r>
          <w:tab/>
        </w:r>
        <w:r>
          <w:fldChar w:fldCharType="begin"/>
        </w:r>
        <w:r>
          <w:instrText xml:space="preserve"> PAGEREF _Toc18839 \h </w:instrText>
        </w:r>
        <w:r>
          <w:fldChar w:fldCharType="separate"/>
        </w:r>
        <w:r>
          <w:t>38</w:t>
        </w:r>
        <w:r>
          <w:fldChar w:fldCharType="end"/>
        </w:r>
      </w:hyperlink>
    </w:p>
    <w:p>
      <w:pPr>
        <w:pStyle w:val="TOC2"/>
        <w:tabs>
          <w:tab w:val="right" w:leader="dot" w:pos="8306"/>
        </w:tabs>
      </w:pPr>
      <w:hyperlink w:anchor="_Toc28248" w:history="1">
        <w:r>
          <w:rPr>
            <w:rFonts w:ascii="仿宋" w:eastAsia="仿宋" w:hAnsi="仿宋" w:cs="仿宋" w:hint="eastAsia"/>
            <w:lang w:eastAsia="zh-CN"/>
          </w:rPr>
          <w:t>(一)、质量保障体系</w:t>
        </w:r>
        <w:r>
          <w:tab/>
        </w:r>
        <w:r>
          <w:fldChar w:fldCharType="begin"/>
        </w:r>
        <w:r>
          <w:instrText xml:space="preserve"> PAGEREF _Toc28248 \h </w:instrText>
        </w:r>
        <w:r>
          <w:fldChar w:fldCharType="separate"/>
        </w:r>
        <w:r>
          <w:t>38</w:t>
        </w:r>
        <w:r>
          <w:fldChar w:fldCharType="end"/>
        </w:r>
      </w:hyperlink>
    </w:p>
    <w:p>
      <w:pPr>
        <w:pStyle w:val="TOC2"/>
        <w:tabs>
          <w:tab w:val="right" w:leader="dot" w:pos="8306"/>
        </w:tabs>
      </w:pPr>
      <w:hyperlink w:anchor="_Toc11169" w:history="1">
        <w:r>
          <w:rPr>
            <w:rFonts w:ascii="仿宋" w:eastAsia="仿宋" w:hAnsi="仿宋" w:cs="仿宋" w:hint="eastAsia"/>
            <w:lang w:eastAsia="zh-CN"/>
          </w:rPr>
          <w:t>(二)、标准化作业流程</w:t>
        </w:r>
        <w:r>
          <w:tab/>
        </w:r>
        <w:r>
          <w:fldChar w:fldCharType="begin"/>
        </w:r>
        <w:r>
          <w:instrText xml:space="preserve"> PAGEREF _Toc11169 \h </w:instrText>
        </w:r>
        <w:r>
          <w:fldChar w:fldCharType="separate"/>
        </w:r>
        <w:r>
          <w:t>39</w:t>
        </w:r>
        <w:r>
          <w:fldChar w:fldCharType="end"/>
        </w:r>
      </w:hyperlink>
    </w:p>
    <w:p>
      <w:pPr>
        <w:pStyle w:val="TOC2"/>
        <w:tabs>
          <w:tab w:val="right" w:leader="dot" w:pos="8306"/>
        </w:tabs>
      </w:pPr>
      <w:hyperlink w:anchor="_Toc30547" w:history="1">
        <w:r>
          <w:rPr>
            <w:rFonts w:ascii="仿宋" w:eastAsia="仿宋" w:hAnsi="仿宋" w:cs="仿宋" w:hint="eastAsia"/>
            <w:lang w:eastAsia="zh-CN"/>
          </w:rPr>
          <w:t>(三)、质量监控与评估</w:t>
        </w:r>
        <w:r>
          <w:tab/>
        </w:r>
        <w:r>
          <w:fldChar w:fldCharType="begin"/>
        </w:r>
        <w:r>
          <w:instrText xml:space="preserve"> PAGEREF _Toc30547 \h </w:instrText>
        </w:r>
        <w:r>
          <w:fldChar w:fldCharType="separate"/>
        </w:r>
        <w:r>
          <w:t>41</w:t>
        </w:r>
        <w:r>
          <w:fldChar w:fldCharType="end"/>
        </w:r>
      </w:hyperlink>
    </w:p>
    <w:p>
      <w:pPr>
        <w:pStyle w:val="TOC2"/>
        <w:tabs>
          <w:tab w:val="right" w:leader="dot" w:pos="8306"/>
        </w:tabs>
      </w:pPr>
      <w:hyperlink w:anchor="_Toc14088" w:history="1">
        <w:r>
          <w:rPr>
            <w:rFonts w:ascii="仿宋" w:eastAsia="仿宋" w:hAnsi="仿宋" w:cs="仿宋" w:hint="eastAsia"/>
            <w:lang w:eastAsia="zh-CN"/>
          </w:rPr>
          <w:t>(四)、质量改进计划</w:t>
        </w:r>
        <w:r>
          <w:tab/>
        </w:r>
        <w:r>
          <w:fldChar w:fldCharType="begin"/>
        </w:r>
        <w:r>
          <w:instrText xml:space="preserve"> PAGEREF _Toc14088 \h </w:instrText>
        </w:r>
        <w:r>
          <w:fldChar w:fldCharType="separate"/>
        </w:r>
        <w:r>
          <w:t>42</w:t>
        </w:r>
        <w:r>
          <w:fldChar w:fldCharType="end"/>
        </w:r>
      </w:hyperlink>
    </w:p>
    <w:p>
      <w:pPr>
        <w:pStyle w:val="TOC1"/>
        <w:tabs>
          <w:tab w:val="right" w:leader="dot" w:pos="8306"/>
        </w:tabs>
      </w:pPr>
      <w:hyperlink w:anchor="_Toc18236" w:history="1">
        <w:r>
          <w:rPr>
            <w:rFonts w:ascii="仿宋" w:eastAsia="仿宋" w:hAnsi="仿宋" w:cs="仿宋" w:hint="eastAsia"/>
            <w:lang w:eastAsia="zh-CN"/>
          </w:rPr>
          <w:t>八、环境保护与绿色发展</w:t>
        </w:r>
        <w:r>
          <w:tab/>
        </w:r>
        <w:r>
          <w:fldChar w:fldCharType="begin"/>
        </w:r>
        <w:r>
          <w:instrText xml:space="preserve"> PAGEREF _Toc18236 \h </w:instrText>
        </w:r>
        <w:r>
          <w:fldChar w:fldCharType="separate"/>
        </w:r>
        <w:r>
          <w:t>43</w:t>
        </w:r>
        <w:r>
          <w:fldChar w:fldCharType="end"/>
        </w:r>
      </w:hyperlink>
    </w:p>
    <w:p>
      <w:pPr>
        <w:pStyle w:val="TOC2"/>
        <w:tabs>
          <w:tab w:val="right" w:leader="dot" w:pos="8306"/>
        </w:tabs>
      </w:pPr>
      <w:hyperlink w:anchor="_Toc16794" w:history="1">
        <w:r>
          <w:rPr>
            <w:rFonts w:ascii="仿宋" w:eastAsia="仿宋" w:hAnsi="仿宋" w:cs="仿宋" w:hint="eastAsia"/>
            <w:lang w:eastAsia="zh-CN"/>
          </w:rPr>
          <w:t>(一)、环境保护措施</w:t>
        </w:r>
        <w:r>
          <w:tab/>
        </w:r>
        <w:r>
          <w:fldChar w:fldCharType="begin"/>
        </w:r>
        <w:r>
          <w:instrText xml:space="preserve"> PAGEREF _Toc16794 \h </w:instrText>
        </w:r>
        <w:r>
          <w:fldChar w:fldCharType="separate"/>
        </w:r>
        <w:r>
          <w:t>43</w:t>
        </w:r>
        <w:r>
          <w:fldChar w:fldCharType="end"/>
        </w:r>
      </w:hyperlink>
    </w:p>
    <w:p>
      <w:pPr>
        <w:pStyle w:val="TOC2"/>
        <w:tabs>
          <w:tab w:val="right" w:leader="dot" w:pos="8306"/>
        </w:tabs>
      </w:pPr>
      <w:hyperlink w:anchor="_Toc18110" w:history="1">
        <w:r>
          <w:rPr>
            <w:rFonts w:ascii="仿宋" w:eastAsia="仿宋" w:hAnsi="仿宋" w:cs="仿宋" w:hint="eastAsia"/>
            <w:lang w:eastAsia="zh-CN"/>
          </w:rPr>
          <w:t>(二)、绿色发展与可持续发展策略</w:t>
        </w:r>
        <w:r>
          <w:tab/>
        </w:r>
        <w:r>
          <w:fldChar w:fldCharType="begin"/>
        </w:r>
        <w:r>
          <w:instrText xml:space="preserve"> PAGEREF _Toc18110 \h </w:instrText>
        </w:r>
        <w:r>
          <w:fldChar w:fldCharType="separate"/>
        </w:r>
        <w:r>
          <w:t>45</w:t>
        </w:r>
        <w:r>
          <w:fldChar w:fldCharType="end"/>
        </w:r>
      </w:hyperlink>
    </w:p>
    <w:p>
      <w:pPr>
        <w:pStyle w:val="TOC1"/>
        <w:tabs>
          <w:tab w:val="right" w:leader="dot" w:pos="8306"/>
        </w:tabs>
      </w:pPr>
      <w:hyperlink w:anchor="_Toc15114" w:history="1">
        <w:r>
          <w:rPr>
            <w:rFonts w:ascii="仿宋" w:eastAsia="仿宋" w:hAnsi="仿宋" w:cs="仿宋" w:hint="eastAsia"/>
            <w:lang w:eastAsia="zh-CN"/>
          </w:rPr>
          <w:t>九、经济效益与社会效益优化</w:t>
        </w:r>
        <w:r>
          <w:tab/>
        </w:r>
        <w:r>
          <w:fldChar w:fldCharType="begin"/>
        </w:r>
        <w:r>
          <w:instrText xml:space="preserve"> PAGEREF _Toc15114 \h </w:instrText>
        </w:r>
        <w:r>
          <w:fldChar w:fldCharType="separate"/>
        </w:r>
        <w:r>
          <w:t>46</w:t>
        </w:r>
        <w:r>
          <w:fldChar w:fldCharType="end"/>
        </w:r>
      </w:hyperlink>
    </w:p>
    <w:p>
      <w:pPr>
        <w:pStyle w:val="TOC2"/>
        <w:tabs>
          <w:tab w:val="right" w:leader="dot" w:pos="8306"/>
        </w:tabs>
      </w:pPr>
      <w:hyperlink w:anchor="_Toc29101" w:history="1">
        <w:r>
          <w:rPr>
            <w:rFonts w:ascii="仿宋" w:eastAsia="仿宋" w:hAnsi="仿宋" w:cs="仿宋" w:hint="eastAsia"/>
            <w:lang w:eastAsia="zh-CN"/>
          </w:rPr>
          <w:t>(一)、经济效益提升策略</w:t>
        </w:r>
        <w:r>
          <w:tab/>
        </w:r>
        <w:r>
          <w:fldChar w:fldCharType="begin"/>
        </w:r>
        <w:r>
          <w:instrText xml:space="preserve"> PAGEREF _Toc29101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2" w:history="1">
        <w:r>
          <w:rPr>
            <w:rFonts w:ascii="仿宋" w:eastAsia="仿宋" w:hAnsi="仿宋" w:cs="仿宋" w:hint="eastAsia"/>
            <w:lang w:eastAsia="zh-CN"/>
          </w:rPr>
          <w:t>(二)、社会效益增强方案</w:t>
        </w:r>
        <w:r>
          <w:tab/>
        </w:r>
        <w:r>
          <w:fldChar w:fldCharType="begin"/>
        </w:r>
        <w:r>
          <w:instrText xml:space="preserve"> PAGEREF _Toc30492 \h </w:instrText>
        </w:r>
        <w:r>
          <w:fldChar w:fldCharType="separate"/>
        </w:r>
        <w:r>
          <w:t>47</w:t>
        </w:r>
        <w:r>
          <w:fldChar w:fldCharType="end"/>
        </w:r>
      </w:hyperlink>
    </w:p>
    <w:p>
      <w:pPr>
        <w:pStyle w:val="TOC1"/>
        <w:tabs>
          <w:tab w:val="right" w:leader="dot" w:pos="8306"/>
        </w:tabs>
      </w:pPr>
      <w:hyperlink w:anchor="_Toc32506" w:history="1">
        <w:r>
          <w:rPr>
            <w:rFonts w:ascii="仿宋" w:eastAsia="仿宋" w:hAnsi="仿宋" w:cs="仿宋" w:hint="eastAsia"/>
            <w:lang w:eastAsia="zh-CN"/>
          </w:rPr>
          <w:t>十、土地利用与规划方案</w:t>
        </w:r>
        <w:r>
          <w:tab/>
        </w:r>
        <w:r>
          <w:fldChar w:fldCharType="begin"/>
        </w:r>
        <w:r>
          <w:instrText xml:space="preserve"> PAGEREF _Toc32506 \h </w:instrText>
        </w:r>
        <w:r>
          <w:fldChar w:fldCharType="separate"/>
        </w:r>
        <w:r>
          <w:t>48</w:t>
        </w:r>
        <w:r>
          <w:fldChar w:fldCharType="end"/>
        </w:r>
      </w:hyperlink>
    </w:p>
    <w:p>
      <w:pPr>
        <w:pStyle w:val="TOC2"/>
        <w:tabs>
          <w:tab w:val="right" w:leader="dot" w:pos="8306"/>
        </w:tabs>
      </w:pPr>
      <w:hyperlink w:anchor="_Toc8784" w:history="1">
        <w:r>
          <w:rPr>
            <w:rFonts w:ascii="仿宋" w:eastAsia="仿宋" w:hAnsi="仿宋" w:cs="仿宋" w:hint="eastAsia"/>
            <w:lang w:eastAsia="zh-CN"/>
          </w:rPr>
          <w:t>(一)、项目用地情况分析</w:t>
        </w:r>
        <w:r>
          <w:tab/>
        </w:r>
        <w:r>
          <w:fldChar w:fldCharType="begin"/>
        </w:r>
        <w:r>
          <w:instrText xml:space="preserve"> PAGEREF _Toc8784 \h </w:instrText>
        </w:r>
        <w:r>
          <w:fldChar w:fldCharType="separate"/>
        </w:r>
        <w:r>
          <w:t>48</w:t>
        </w:r>
        <w:r>
          <w:fldChar w:fldCharType="end"/>
        </w:r>
      </w:hyperlink>
    </w:p>
    <w:p>
      <w:pPr>
        <w:pStyle w:val="TOC2"/>
        <w:tabs>
          <w:tab w:val="right" w:leader="dot" w:pos="8306"/>
        </w:tabs>
      </w:pPr>
      <w:hyperlink w:anchor="_Toc15659" w:history="1">
        <w:r>
          <w:rPr>
            <w:rFonts w:ascii="仿宋" w:eastAsia="仿宋" w:hAnsi="仿宋" w:cs="仿宋" w:hint="eastAsia"/>
            <w:lang w:eastAsia="zh-CN"/>
          </w:rPr>
          <w:t>(二)、土地利用规划方案</w:t>
        </w:r>
        <w:r>
          <w:tab/>
        </w:r>
        <w:r>
          <w:fldChar w:fldCharType="begin"/>
        </w:r>
        <w:r>
          <w:instrText xml:space="preserve"> PAGEREF _Toc15659 \h </w:instrText>
        </w:r>
        <w:r>
          <w:fldChar w:fldCharType="separate"/>
        </w:r>
        <w:r>
          <w:t>49</w:t>
        </w:r>
        <w:r>
          <w:fldChar w:fldCharType="end"/>
        </w:r>
      </w:hyperlink>
    </w:p>
    <w:p>
      <w:pPr>
        <w:pStyle w:val="TOC1"/>
        <w:tabs>
          <w:tab w:val="right" w:leader="dot" w:pos="8306"/>
        </w:tabs>
      </w:pPr>
      <w:hyperlink w:anchor="_Toc31992" w:history="1">
        <w:r>
          <w:rPr>
            <w:rFonts w:ascii="仿宋" w:eastAsia="仿宋" w:hAnsi="仿宋" w:cs="仿宋" w:hint="eastAsia"/>
            <w:lang w:eastAsia="zh-CN"/>
          </w:rPr>
          <w:t>十一、技术创新与产业升级</w:t>
        </w:r>
        <w:r>
          <w:tab/>
        </w:r>
        <w:r>
          <w:fldChar w:fldCharType="begin"/>
        </w:r>
        <w:r>
          <w:instrText xml:space="preserve"> PAGEREF _Toc31992 \h </w:instrText>
        </w:r>
        <w:r>
          <w:fldChar w:fldCharType="separate"/>
        </w:r>
        <w:r>
          <w:t>50</w:t>
        </w:r>
        <w:r>
          <w:fldChar w:fldCharType="end"/>
        </w:r>
      </w:hyperlink>
    </w:p>
    <w:p>
      <w:pPr>
        <w:pStyle w:val="TOC2"/>
        <w:tabs>
          <w:tab w:val="right" w:leader="dot" w:pos="8306"/>
        </w:tabs>
      </w:pPr>
      <w:hyperlink w:anchor="_Toc28581" w:history="1">
        <w:r>
          <w:rPr>
            <w:rFonts w:ascii="仿宋" w:eastAsia="仿宋" w:hAnsi="仿宋" w:cs="仿宋" w:hint="eastAsia"/>
            <w:lang w:eastAsia="zh-CN"/>
          </w:rPr>
          <w:t>(一)、技术创新方向与目标</w:t>
        </w:r>
        <w:r>
          <w:tab/>
        </w:r>
        <w:r>
          <w:fldChar w:fldCharType="begin"/>
        </w:r>
        <w:r>
          <w:instrText xml:space="preserve"> PAGEREF _Toc28581 \h </w:instrText>
        </w:r>
        <w:r>
          <w:fldChar w:fldCharType="separate"/>
        </w:r>
        <w:r>
          <w:t>50</w:t>
        </w:r>
        <w:r>
          <w:fldChar w:fldCharType="end"/>
        </w:r>
      </w:hyperlink>
    </w:p>
    <w:p>
      <w:pPr>
        <w:pStyle w:val="TOC2"/>
        <w:tabs>
          <w:tab w:val="right" w:leader="dot" w:pos="8306"/>
        </w:tabs>
      </w:pPr>
      <w:hyperlink w:anchor="_Toc6099" w:history="1">
        <w:r>
          <w:rPr>
            <w:rFonts w:ascii="仿宋" w:eastAsia="仿宋" w:hAnsi="仿宋" w:cs="仿宋" w:hint="eastAsia"/>
            <w:lang w:eastAsia="zh-CN"/>
          </w:rPr>
          <w:t>(二)、产业升级路径与措施</w:t>
        </w:r>
        <w:r>
          <w:tab/>
        </w:r>
        <w:r>
          <w:fldChar w:fldCharType="begin"/>
        </w:r>
        <w:r>
          <w:instrText xml:space="preserve"> PAGEREF _Toc6099 \h </w:instrText>
        </w:r>
        <w:r>
          <w:fldChar w:fldCharType="separate"/>
        </w:r>
        <w:r>
          <w:t>51</w:t>
        </w:r>
        <w:r>
          <w:fldChar w:fldCharType="end"/>
        </w:r>
      </w:hyperlink>
    </w:p>
    <w:p>
      <w:pPr>
        <w:pStyle w:val="TOC1"/>
        <w:tabs>
          <w:tab w:val="right" w:leader="dot" w:pos="8306"/>
        </w:tabs>
      </w:pPr>
      <w:hyperlink w:anchor="_Toc6996" w:history="1">
        <w:r>
          <w:rPr>
            <w:rFonts w:ascii="仿宋" w:eastAsia="仿宋" w:hAnsi="仿宋" w:cs="仿宋" w:hint="eastAsia"/>
            <w:lang w:eastAsia="zh-CN"/>
          </w:rPr>
          <w:t>十二、项目进度计划</w:t>
        </w:r>
        <w:r>
          <w:tab/>
        </w:r>
        <w:r>
          <w:fldChar w:fldCharType="begin"/>
        </w:r>
        <w:r>
          <w:instrText xml:space="preserve"> PAGEREF _Toc6996 \h </w:instrText>
        </w:r>
        <w:r>
          <w:fldChar w:fldCharType="separate"/>
        </w:r>
        <w:r>
          <w:t>53</w:t>
        </w:r>
        <w:r>
          <w:fldChar w:fldCharType="end"/>
        </w:r>
      </w:hyperlink>
    </w:p>
    <w:p>
      <w:pPr>
        <w:pStyle w:val="TOC2"/>
        <w:tabs>
          <w:tab w:val="right" w:leader="dot" w:pos="8306"/>
        </w:tabs>
      </w:pPr>
      <w:hyperlink w:anchor="_Toc26276" w:history="1">
        <w:r>
          <w:rPr>
            <w:rFonts w:ascii="仿宋" w:eastAsia="仿宋" w:hAnsi="仿宋" w:cs="仿宋" w:hint="eastAsia"/>
            <w:lang w:eastAsia="zh-CN"/>
          </w:rPr>
          <w:t>(一)、建设周期</w:t>
        </w:r>
        <w:r>
          <w:tab/>
        </w:r>
        <w:r>
          <w:fldChar w:fldCharType="begin"/>
        </w:r>
        <w:r>
          <w:instrText xml:space="preserve"> PAGEREF _Toc26276 \h </w:instrText>
        </w:r>
        <w:r>
          <w:fldChar w:fldCharType="separate"/>
        </w:r>
        <w:r>
          <w:t>53</w:t>
        </w:r>
        <w:r>
          <w:fldChar w:fldCharType="end"/>
        </w:r>
      </w:hyperlink>
    </w:p>
    <w:p>
      <w:pPr>
        <w:pStyle w:val="TOC2"/>
        <w:tabs>
          <w:tab w:val="right" w:leader="dot" w:pos="8306"/>
        </w:tabs>
      </w:pPr>
      <w:hyperlink w:anchor="_Toc25963" w:history="1">
        <w:r>
          <w:rPr>
            <w:rFonts w:ascii="仿宋" w:eastAsia="仿宋" w:hAnsi="仿宋" w:cs="仿宋" w:hint="eastAsia"/>
            <w:lang w:eastAsia="zh-CN"/>
          </w:rPr>
          <w:t>(二)、建设进度</w:t>
        </w:r>
        <w:r>
          <w:tab/>
        </w:r>
        <w:r>
          <w:fldChar w:fldCharType="begin"/>
        </w:r>
        <w:r>
          <w:instrText xml:space="preserve"> PAGEREF _Toc25963 \h </w:instrText>
        </w:r>
        <w:r>
          <w:fldChar w:fldCharType="separate"/>
        </w:r>
        <w:r>
          <w:t>53</w:t>
        </w:r>
        <w:r>
          <w:fldChar w:fldCharType="end"/>
        </w:r>
      </w:hyperlink>
    </w:p>
    <w:p>
      <w:pPr>
        <w:pStyle w:val="TOC2"/>
        <w:tabs>
          <w:tab w:val="right" w:leader="dot" w:pos="8306"/>
        </w:tabs>
      </w:pPr>
      <w:hyperlink w:anchor="_Toc24671" w:history="1">
        <w:r>
          <w:rPr>
            <w:rFonts w:ascii="仿宋" w:eastAsia="仿宋" w:hAnsi="仿宋" w:cs="仿宋" w:hint="eastAsia"/>
            <w:lang w:eastAsia="zh-CN"/>
          </w:rPr>
          <w:t>(三)、进度安排注意事项</w:t>
        </w:r>
        <w:r>
          <w:tab/>
        </w:r>
        <w:r>
          <w:fldChar w:fldCharType="begin"/>
        </w:r>
        <w:r>
          <w:instrText xml:space="preserve"> PAGEREF _Toc24671 \h </w:instrText>
        </w:r>
        <w:r>
          <w:fldChar w:fldCharType="separate"/>
        </w:r>
        <w:r>
          <w:t>54</w:t>
        </w:r>
        <w:r>
          <w:fldChar w:fldCharType="end"/>
        </w:r>
      </w:hyperlink>
    </w:p>
    <w:p>
      <w:pPr>
        <w:pStyle w:val="TOC2"/>
        <w:tabs>
          <w:tab w:val="right" w:leader="dot" w:pos="8306"/>
        </w:tabs>
      </w:pPr>
      <w:hyperlink w:anchor="_Toc32087" w:history="1">
        <w:r>
          <w:rPr>
            <w:rFonts w:ascii="仿宋" w:eastAsia="仿宋" w:hAnsi="仿宋" w:cs="仿宋" w:hint="eastAsia"/>
            <w:lang w:eastAsia="zh-CN"/>
          </w:rPr>
          <w:t>(四)、人力资源配置</w:t>
        </w:r>
        <w:r>
          <w:tab/>
        </w:r>
        <w:r>
          <w:fldChar w:fldCharType="begin"/>
        </w:r>
        <w:r>
          <w:instrText xml:space="preserve"> PAGEREF _Toc32087 \h </w:instrText>
        </w:r>
        <w:r>
          <w:fldChar w:fldCharType="separate"/>
        </w:r>
        <w:r>
          <w:t>55</w:t>
        </w:r>
        <w:r>
          <w:fldChar w:fldCharType="end"/>
        </w:r>
      </w:hyperlink>
    </w:p>
    <w:p>
      <w:pPr>
        <w:pStyle w:val="TOC2"/>
        <w:tabs>
          <w:tab w:val="right" w:leader="dot" w:pos="8306"/>
        </w:tabs>
      </w:pPr>
      <w:hyperlink w:anchor="_Toc25057" w:history="1">
        <w:r>
          <w:rPr>
            <w:rFonts w:ascii="仿宋" w:eastAsia="仿宋" w:hAnsi="仿宋" w:cs="仿宋" w:hint="eastAsia"/>
            <w:lang w:eastAsia="zh-CN"/>
          </w:rPr>
          <w:t>(五)、员工培训</w:t>
        </w:r>
        <w:r>
          <w:tab/>
        </w:r>
        <w:r>
          <w:fldChar w:fldCharType="begin"/>
        </w:r>
        <w:r>
          <w:instrText xml:space="preserve"> PAGEREF _Toc25057 \h </w:instrText>
        </w:r>
        <w:r>
          <w:fldChar w:fldCharType="separate"/>
        </w:r>
        <w:r>
          <w:t>57</w:t>
        </w:r>
        <w:r>
          <w:fldChar w:fldCharType="end"/>
        </w:r>
      </w:hyperlink>
    </w:p>
    <w:p>
      <w:pPr>
        <w:pStyle w:val="TOC2"/>
        <w:tabs>
          <w:tab w:val="right" w:leader="dot" w:pos="8306"/>
        </w:tabs>
      </w:pPr>
      <w:hyperlink w:anchor="_Toc4892" w:history="1">
        <w:r>
          <w:rPr>
            <w:rFonts w:ascii="仿宋" w:eastAsia="仿宋" w:hAnsi="仿宋" w:cs="仿宋" w:hint="eastAsia"/>
            <w:lang w:eastAsia="zh-CN"/>
          </w:rPr>
          <w:t>(六)、项目实施保障</w:t>
        </w:r>
        <w:r>
          <w:tab/>
        </w:r>
        <w:r>
          <w:fldChar w:fldCharType="begin"/>
        </w:r>
        <w:r>
          <w:instrText xml:space="preserve"> PAGEREF _Toc4892 \h </w:instrText>
        </w:r>
        <w:r>
          <w:fldChar w:fldCharType="separate"/>
        </w:r>
        <w:r>
          <w:t>58</w:t>
        </w:r>
        <w:r>
          <w:fldChar w:fldCharType="end"/>
        </w:r>
      </w:hyperlink>
    </w:p>
    <w:p>
      <w:pPr>
        <w:pStyle w:val="TOC2"/>
        <w:tabs>
          <w:tab w:val="right" w:leader="dot" w:pos="8306"/>
        </w:tabs>
      </w:pPr>
      <w:hyperlink w:anchor="_Toc28498" w:history="1">
        <w:r>
          <w:rPr>
            <w:rFonts w:ascii="仿宋" w:eastAsia="仿宋" w:hAnsi="仿宋" w:cs="仿宋" w:hint="eastAsia"/>
            <w:lang w:eastAsia="zh-CN"/>
          </w:rPr>
          <w:t>(七)、安全规范管理</w:t>
        </w:r>
        <w:r>
          <w:tab/>
        </w:r>
        <w:r>
          <w:fldChar w:fldCharType="begin"/>
        </w:r>
        <w:r>
          <w:instrText xml:space="preserve"> PAGEREF _Toc28498 \h </w:instrText>
        </w:r>
        <w:r>
          <w:fldChar w:fldCharType="separate"/>
        </w:r>
        <w:r>
          <w:t>59</w:t>
        </w:r>
        <w:r>
          <w:fldChar w:fldCharType="end"/>
        </w:r>
      </w:hyperlink>
    </w:p>
    <w:p>
      <w:pPr>
        <w:pStyle w:val="TOC1"/>
        <w:tabs>
          <w:tab w:val="right" w:leader="dot" w:pos="8306"/>
        </w:tabs>
      </w:pPr>
      <w:hyperlink w:anchor="_Toc9644" w:history="1">
        <w:r>
          <w:rPr>
            <w:rFonts w:ascii="仿宋" w:eastAsia="仿宋" w:hAnsi="仿宋" w:cs="仿宋" w:hint="eastAsia"/>
            <w:lang w:eastAsia="zh-CN"/>
          </w:rPr>
          <w:t>十三、成果转化与推广应用</w:t>
        </w:r>
        <w:r>
          <w:tab/>
        </w:r>
        <w:r>
          <w:fldChar w:fldCharType="begin"/>
        </w:r>
        <w:r>
          <w:instrText xml:space="preserve"> PAGEREF _Toc9644 \h </w:instrText>
        </w:r>
        <w:r>
          <w:fldChar w:fldCharType="separate"/>
        </w:r>
        <w:r>
          <w:t>60</w:t>
        </w:r>
        <w:r>
          <w:fldChar w:fldCharType="end"/>
        </w:r>
      </w:hyperlink>
    </w:p>
    <w:p>
      <w:pPr>
        <w:pStyle w:val="TOC2"/>
        <w:tabs>
          <w:tab w:val="right" w:leader="dot" w:pos="8306"/>
        </w:tabs>
      </w:pPr>
      <w:hyperlink w:anchor="_Toc4508" w:history="1">
        <w:r>
          <w:rPr>
            <w:rFonts w:ascii="仿宋" w:eastAsia="仿宋" w:hAnsi="仿宋" w:cs="仿宋" w:hint="eastAsia"/>
            <w:lang w:eastAsia="zh-CN"/>
          </w:rPr>
          <w:t>(一)、成果转化策略制定</w:t>
        </w:r>
        <w:r>
          <w:tab/>
        </w:r>
        <w:r>
          <w:fldChar w:fldCharType="begin"/>
        </w:r>
        <w:r>
          <w:instrText xml:space="preserve"> PAGEREF _Toc4508 \h </w:instrText>
        </w:r>
        <w:r>
          <w:fldChar w:fldCharType="separate"/>
        </w:r>
        <w:r>
          <w:t>60</w:t>
        </w:r>
        <w:r>
          <w:fldChar w:fldCharType="end"/>
        </w:r>
      </w:hyperlink>
    </w:p>
    <w:p>
      <w:pPr>
        <w:pStyle w:val="TOC2"/>
        <w:tabs>
          <w:tab w:val="right" w:leader="dot" w:pos="8306"/>
        </w:tabs>
      </w:pPr>
      <w:hyperlink w:anchor="_Toc4354" w:history="1">
        <w:r>
          <w:rPr>
            <w:rFonts w:ascii="仿宋" w:eastAsia="仿宋" w:hAnsi="仿宋" w:cs="仿宋" w:hint="eastAsia"/>
            <w:lang w:eastAsia="zh-CN"/>
          </w:rPr>
          <w:t>(二)、成果推广应用方案</w:t>
        </w:r>
        <w:r>
          <w:tab/>
        </w:r>
        <w:r>
          <w:fldChar w:fldCharType="begin"/>
        </w:r>
        <w:r>
          <w:instrText xml:space="preserve"> PAGEREF _Toc4354 \h </w:instrText>
        </w:r>
        <w:r>
          <w:fldChar w:fldCharType="separate"/>
        </w:r>
        <w:r>
          <w:t>62</w:t>
        </w:r>
        <w:r>
          <w:fldChar w:fldCharType="end"/>
        </w:r>
      </w:hyperlink>
    </w:p>
    <w:p>
      <w:pPr>
        <w:pStyle w:val="TOC1"/>
        <w:tabs>
          <w:tab w:val="right" w:leader="dot" w:pos="8306"/>
        </w:tabs>
      </w:pPr>
      <w:hyperlink w:anchor="_Toc14497" w:history="1">
        <w:r>
          <w:rPr>
            <w:rFonts w:ascii="仿宋" w:eastAsia="仿宋" w:hAnsi="仿宋" w:cs="仿宋" w:hint="eastAsia"/>
            <w:lang w:eastAsia="zh-CN"/>
          </w:rPr>
          <w:t>十四、设施与设备管理</w:t>
        </w:r>
        <w:r>
          <w:tab/>
        </w:r>
        <w:r>
          <w:fldChar w:fldCharType="begin"/>
        </w:r>
        <w:r>
          <w:instrText xml:space="preserve"> PAGEREF _Toc14497 \h </w:instrText>
        </w:r>
        <w:r>
          <w:fldChar w:fldCharType="separate"/>
        </w:r>
        <w:r>
          <w:t>63</w:t>
        </w:r>
        <w:r>
          <w:fldChar w:fldCharType="end"/>
        </w:r>
      </w:hyperlink>
    </w:p>
    <w:p>
      <w:pPr>
        <w:pStyle w:val="TOC2"/>
        <w:tabs>
          <w:tab w:val="right" w:leader="dot" w:pos="8306"/>
        </w:tabs>
      </w:pPr>
      <w:hyperlink w:anchor="_Toc16899" w:history="1">
        <w:r>
          <w:rPr>
            <w:rFonts w:ascii="仿宋" w:eastAsia="仿宋" w:hAnsi="仿宋" w:cs="仿宋" w:hint="eastAsia"/>
            <w:lang w:eastAsia="zh-CN"/>
          </w:rPr>
          <w:t>(一)、设施规划与配置</w:t>
        </w:r>
        <w:r>
          <w:tab/>
        </w:r>
        <w:r>
          <w:fldChar w:fldCharType="begin"/>
        </w:r>
        <w:r>
          <w:instrText xml:space="preserve"> PAGEREF _Toc16899 \h </w:instrText>
        </w:r>
        <w:r>
          <w:fldChar w:fldCharType="separate"/>
        </w:r>
        <w:r>
          <w:t>63</w:t>
        </w:r>
        <w:r>
          <w:fldChar w:fldCharType="end"/>
        </w:r>
      </w:hyperlink>
    </w:p>
    <w:p>
      <w:pPr>
        <w:pStyle w:val="TOC2"/>
        <w:tabs>
          <w:tab w:val="right" w:leader="dot" w:pos="8306"/>
        </w:tabs>
      </w:pPr>
      <w:hyperlink w:anchor="_Toc4114" w:history="1">
        <w:r>
          <w:rPr>
            <w:rFonts w:ascii="仿宋" w:eastAsia="仿宋" w:hAnsi="仿宋" w:cs="仿宋" w:hint="eastAsia"/>
            <w:lang w:eastAsia="zh-CN"/>
          </w:rPr>
          <w:t>(二)、设备采购与维护管理</w:t>
        </w:r>
        <w:r>
          <w:tab/>
        </w:r>
        <w:r>
          <w:fldChar w:fldCharType="begin"/>
        </w:r>
        <w:r>
          <w:instrText xml:space="preserve"> PAGEREF _Toc4114 \h </w:instrText>
        </w:r>
        <w:r>
          <w:fldChar w:fldCharType="separate"/>
        </w:r>
        <w:r>
          <w:t>64</w:t>
        </w:r>
        <w:r>
          <w:fldChar w:fldCharType="end"/>
        </w:r>
      </w:hyperlink>
    </w:p>
    <w:p>
      <w:pPr>
        <w:pStyle w:val="TOC2"/>
        <w:tabs>
          <w:tab w:val="right" w:leader="dot" w:pos="8306"/>
        </w:tabs>
      </w:pPr>
      <w:hyperlink w:anchor="_Toc26225" w:history="1">
        <w:r>
          <w:rPr>
            <w:rFonts w:ascii="仿宋" w:eastAsia="仿宋" w:hAnsi="仿宋" w:cs="仿宋" w:hint="eastAsia"/>
            <w:lang w:eastAsia="zh-CN"/>
          </w:rPr>
          <w:t>(三)、设施设备升级策略</w:t>
        </w:r>
        <w:r>
          <w:tab/>
        </w:r>
        <w:r>
          <w:fldChar w:fldCharType="begin"/>
        </w:r>
        <w:r>
          <w:instrText xml:space="preserve"> PAGEREF _Toc26225 \h </w:instrText>
        </w:r>
        <w:r>
          <w:fldChar w:fldCharType="separate"/>
        </w:r>
        <w:r>
          <w:t>65</w:t>
        </w:r>
        <w:r>
          <w:fldChar w:fldCharType="end"/>
        </w:r>
      </w:hyperlink>
    </w:p>
    <w:p>
      <w:pPr>
        <w:pStyle w:val="TOC1"/>
        <w:tabs>
          <w:tab w:val="right" w:leader="dot" w:pos="8306"/>
        </w:tabs>
      </w:pPr>
      <w:hyperlink w:anchor="_Toc25627" w:history="1">
        <w:r>
          <w:rPr>
            <w:rFonts w:ascii="仿宋" w:eastAsia="仿宋" w:hAnsi="仿宋" w:cs="仿宋" w:hint="eastAsia"/>
            <w:lang w:eastAsia="zh-CN"/>
          </w:rPr>
          <w:t>十五、合作与交流机制建立</w:t>
        </w:r>
        <w:r>
          <w:tab/>
        </w:r>
        <w:r>
          <w:fldChar w:fldCharType="begin"/>
        </w:r>
        <w:r>
          <w:instrText xml:space="preserve"> PAGEREF _Toc25627 \h </w:instrText>
        </w:r>
        <w:r>
          <w:fldChar w:fldCharType="separate"/>
        </w:r>
        <w:r>
          <w:t>65</w:t>
        </w:r>
        <w:r>
          <w:fldChar w:fldCharType="end"/>
        </w:r>
      </w:hyperlink>
    </w:p>
    <w:p>
      <w:pPr>
        <w:pStyle w:val="TOC2"/>
        <w:tabs>
          <w:tab w:val="right" w:leader="dot" w:pos="8306"/>
        </w:tabs>
      </w:pPr>
      <w:hyperlink w:anchor="_Toc24954" w:history="1">
        <w:r>
          <w:rPr>
            <w:rFonts w:ascii="仿宋" w:eastAsia="仿宋" w:hAnsi="仿宋" w:cs="仿宋" w:hint="eastAsia"/>
            <w:lang w:eastAsia="zh-CN"/>
          </w:rPr>
          <w:t>(一)、合作伙伴选择与合作方式</w:t>
        </w:r>
        <w:r>
          <w:tab/>
        </w:r>
        <w:r>
          <w:fldChar w:fldCharType="begin"/>
        </w:r>
        <w:r>
          <w:instrText xml:space="preserve"> PAGEREF _Toc24954 \h </w:instrText>
        </w:r>
        <w:r>
          <w:fldChar w:fldCharType="separate"/>
        </w:r>
        <w:r>
          <w:t>65</w:t>
        </w:r>
        <w:r>
          <w:fldChar w:fldCharType="end"/>
        </w:r>
      </w:hyperlink>
    </w:p>
    <w:p>
      <w:pPr>
        <w:pStyle w:val="TOC2"/>
        <w:tabs>
          <w:tab w:val="right" w:leader="dot" w:pos="8306"/>
        </w:tabs>
      </w:pPr>
      <w:hyperlink w:anchor="_Toc23608" w:history="1">
        <w:r>
          <w:rPr>
            <w:rFonts w:ascii="仿宋" w:eastAsia="仿宋" w:hAnsi="仿宋" w:cs="仿宋" w:hint="eastAsia"/>
            <w:lang w:eastAsia="zh-CN"/>
          </w:rPr>
          <w:t>(二)、交流与合作平台搭建</w:t>
        </w:r>
        <w:r>
          <w:tab/>
        </w:r>
        <w:r>
          <w:fldChar w:fldCharType="begin"/>
        </w:r>
        <w:r>
          <w:instrText xml:space="preserve"> PAGEREF _Toc23608 \h </w:instrText>
        </w:r>
        <w:r>
          <w:fldChar w:fldCharType="separate"/>
        </w:r>
        <w:r>
          <w:t>67</w:t>
        </w:r>
        <w:r>
          <w:fldChar w:fldCharType="end"/>
        </w:r>
      </w:hyperlink>
    </w:p>
    <w:p>
      <w:pPr>
        <w:pStyle w:val="TOC1"/>
        <w:tabs>
          <w:tab w:val="right" w:leader="dot" w:pos="8306"/>
        </w:tabs>
      </w:pPr>
      <w:hyperlink w:anchor="_Toc20895" w:history="1">
        <w:r>
          <w:rPr>
            <w:rFonts w:ascii="仿宋" w:eastAsia="仿宋" w:hAnsi="仿宋" w:cs="仿宋" w:hint="eastAsia"/>
            <w:lang w:eastAsia="zh-CN"/>
          </w:rPr>
          <w:t>十六、人力资源管理与开发</w:t>
        </w:r>
        <w:r>
          <w:tab/>
        </w:r>
        <w:r>
          <w:fldChar w:fldCharType="begin"/>
        </w:r>
        <w:r>
          <w:instrText xml:space="preserve"> PAGEREF _Toc20895 \h </w:instrText>
        </w:r>
        <w:r>
          <w:fldChar w:fldCharType="separate"/>
        </w:r>
        <w:r>
          <w:t>68</w:t>
        </w:r>
        <w:r>
          <w:fldChar w:fldCharType="end"/>
        </w:r>
      </w:hyperlink>
    </w:p>
    <w:p>
      <w:pPr>
        <w:pStyle w:val="TOC2"/>
        <w:tabs>
          <w:tab w:val="right" w:leader="dot" w:pos="8306"/>
        </w:tabs>
      </w:pPr>
      <w:hyperlink w:anchor="_Toc17906" w:history="1">
        <w:r>
          <w:rPr>
            <w:rFonts w:ascii="仿宋" w:eastAsia="仿宋" w:hAnsi="仿宋" w:cs="仿宋" w:hint="eastAsia"/>
            <w:lang w:eastAsia="zh-CN"/>
          </w:rPr>
          <w:t>(一)、人力资源规划</w:t>
        </w:r>
        <w:r>
          <w:tab/>
        </w:r>
        <w:r>
          <w:fldChar w:fldCharType="begin"/>
        </w:r>
        <w:r>
          <w:instrText xml:space="preserve"> PAGEREF _Toc17906 \h </w:instrText>
        </w:r>
        <w:r>
          <w:fldChar w:fldCharType="separate"/>
        </w:r>
        <w:r>
          <w:t>68</w:t>
        </w:r>
        <w:r>
          <w:fldChar w:fldCharType="end"/>
        </w:r>
      </w:hyperlink>
    </w:p>
    <w:p>
      <w:pPr>
        <w:pStyle w:val="TOC2"/>
        <w:tabs>
          <w:tab w:val="right" w:leader="dot" w:pos="8306"/>
        </w:tabs>
      </w:pPr>
      <w:hyperlink w:anchor="_Toc6930" w:history="1">
        <w:r>
          <w:rPr>
            <w:rFonts w:ascii="仿宋" w:eastAsia="仿宋" w:hAnsi="仿宋" w:cs="仿宋" w:hint="eastAsia"/>
            <w:lang w:eastAsia="zh-CN"/>
          </w:rPr>
          <w:t>(二)、人力资源开发与培训</w:t>
        </w:r>
        <w:r>
          <w:tab/>
        </w:r>
        <w:r>
          <w:fldChar w:fldCharType="begin"/>
        </w:r>
        <w:r>
          <w:instrText xml:space="preserve"> PAGEREF _Toc6930 \h </w:instrText>
        </w:r>
        <w:r>
          <w:fldChar w:fldCharType="separate"/>
        </w:r>
        <w:r>
          <w:t>70</w:t>
        </w:r>
        <w:r>
          <w:fldChar w:fldCharType="end"/>
        </w:r>
      </w:hyperlink>
    </w:p>
    <w:p>
      <w:pPr>
        <w:pStyle w:val="TOC1"/>
        <w:tabs>
          <w:tab w:val="right" w:leader="dot" w:pos="8306"/>
        </w:tabs>
      </w:pPr>
      <w:hyperlink w:anchor="_Toc13914" w:history="1">
        <w:r>
          <w:rPr>
            <w:rFonts w:ascii="仿宋" w:eastAsia="仿宋" w:hAnsi="仿宋" w:cs="仿宋" w:hint="eastAsia"/>
            <w:lang w:eastAsia="zh-CN"/>
          </w:rPr>
          <w:t>十七、创新驱动与持续发展</w:t>
        </w:r>
        <w:r>
          <w:tab/>
        </w:r>
        <w:r>
          <w:fldChar w:fldCharType="begin"/>
        </w:r>
        <w:r>
          <w:instrText xml:space="preserve"> PAGEREF _Toc13914 \h </w:instrText>
        </w:r>
        <w:r>
          <w:fldChar w:fldCharType="separate"/>
        </w:r>
        <w:r>
          <w:t>73</w:t>
        </w:r>
        <w:r>
          <w:fldChar w:fldCharType="end"/>
        </w:r>
      </w:hyperlink>
    </w:p>
    <w:p>
      <w:pPr>
        <w:pStyle w:val="TOC2"/>
        <w:tabs>
          <w:tab w:val="right" w:leader="dot" w:pos="8306"/>
        </w:tabs>
      </w:pPr>
      <w:hyperlink w:anchor="_Toc16822" w:history="1">
        <w:r>
          <w:rPr>
            <w:rFonts w:ascii="仿宋" w:eastAsia="仿宋" w:hAnsi="仿宋" w:cs="仿宋" w:hint="eastAsia"/>
            <w:lang w:eastAsia="zh-CN"/>
          </w:rPr>
          <w:t>(一)、创新驱动战略实施</w:t>
        </w:r>
        <w:r>
          <w:tab/>
        </w:r>
        <w:r>
          <w:fldChar w:fldCharType="begin"/>
        </w:r>
        <w:r>
          <w:instrText xml:space="preserve"> PAGEREF _Toc16822 \h </w:instrText>
        </w:r>
        <w:r>
          <w:fldChar w:fldCharType="separate"/>
        </w:r>
        <w:r>
          <w:t>73</w:t>
        </w:r>
        <w:r>
          <w:fldChar w:fldCharType="end"/>
        </w:r>
      </w:hyperlink>
    </w:p>
    <w:p>
      <w:pPr>
        <w:pStyle w:val="TOC2"/>
        <w:tabs>
          <w:tab w:val="right" w:leader="dot" w:pos="8306"/>
        </w:tabs>
      </w:pPr>
      <w:hyperlink w:anchor="_Toc16503" w:history="1">
        <w:r>
          <w:rPr>
            <w:rFonts w:ascii="仿宋" w:eastAsia="仿宋" w:hAnsi="仿宋" w:cs="仿宋" w:hint="eastAsia"/>
            <w:lang w:eastAsia="zh-CN"/>
          </w:rPr>
          <w:t>(二)、持续发展路径探索</w:t>
        </w:r>
        <w:r>
          <w:tab/>
        </w:r>
        <w:r>
          <w:fldChar w:fldCharType="begin"/>
        </w:r>
        <w:r>
          <w:instrText xml:space="preserve"> PAGEREF _Toc16503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0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7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2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45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98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橡胶防老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橡胶防老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防老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橡胶防老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36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橡胶防老剂项目的必要性在当前经济和社会背景下表现得尤为重要，其对市场需求的满足、技术创新的推动、社会经济发展的促进以及环境可持续性的提高，共同构成了项目建设的核心价值和必要性。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橡胶防老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橡胶防老剂项目在其专注的领域内，特别是在人工智能和数据科学方面，有望推动显著的技术革新。项目的研发活动不仅有望孕育出改变行业运作方式的新技术，还可能在长远中影响整个技术生态系统。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橡胶防老剂项目还致力于提升当地居民的技能和就业能力，通过与当地教育机构合作提供培训和教育机会，从而提高社区整体的生活水平和社会福祉。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橡胶防老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65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橡胶防老剂项目的建设和发展得益于一系列有利条件，这些条件涵盖了技术优势、市场潜力、政策支持、人力资源、基础设施以及投资和合作伙伴的支持，共同构成了项目成功的坚实基础。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橡胶防老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橡胶防老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192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859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防老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308"/>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7514"/>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808"/>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https://d.book118.com/676031015022010050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13E65"/>
    <w:rsid w:val="51D13E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31015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2024-02-06T19:28:00Z</dcterms:created>
  <dcterms:modified xsi:type="dcterms:W3CDTF">2024-02-06T19:29:22Z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6907D624E29D4572B2F96FCE295397BB_11</vt:lpwstr>
  </property>
  <property fmtid="{D5CDD505-2E9C-101B-9397-08002B2CF9AE}" pid="3" name="KSOProductBuildVer">
    <vt:lpwstr>2052-12.1.0.16250</vt:lpwstr>
  </property>
</Properties>
</file>