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元件测试仪相关行业公司成立报告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8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_Toc2984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81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_Toc19681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_Toc32602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4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_Toc5549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_Toc22765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_Toc3636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05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_Toc31805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_Toc10167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_Toc9976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78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_Toc15578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77" w:history="1">
        <w:r>
          <w:rPr>
            <w:rFonts w:ascii="仿宋" w:eastAsia="仿宋" w:hAnsi="仿宋" w:cs="仿宋" w:hint="eastAsia"/>
            <w:lang w:eastAsia="zh-CN"/>
          </w:rPr>
          <w:t>(一)、元件测试仪项目选址原则</w:t>
        </w:r>
        <w:r>
          <w:tab/>
        </w:r>
        <w:r>
          <w:fldChar w:fldCharType="begin"/>
        </w:r>
        <w:r>
          <w:instrText xml:space="preserve"> PAGEREF _Toc13877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_Toc30543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7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_Toc20976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_Toc14318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2" w:history="1">
        <w:r>
          <w:rPr>
            <w:rFonts w:ascii="仿宋" w:eastAsia="仿宋" w:hAnsi="仿宋" w:cs="仿宋" w:hint="eastAsia"/>
            <w:lang w:eastAsia="zh-CN"/>
          </w:rPr>
          <w:t>(五)、元件测试仪项目选址综合评价</w:t>
        </w:r>
        <w:r>
          <w:tab/>
        </w:r>
        <w:r>
          <w:fldChar w:fldCharType="begin"/>
        </w:r>
        <w:r>
          <w:instrText xml:space="preserve"> PAGEREF _Toc30022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80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_Toc15480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0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_Toc16800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_Toc22686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_Toc15411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_Toc1019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_Toc20603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_Toc19748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_Toc1951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0" w:history="1">
        <w:r>
          <w:rPr>
            <w:rFonts w:ascii="仿宋" w:eastAsia="仿宋" w:hAnsi="仿宋" w:cs="仿宋" w:hint="eastAsia"/>
            <w:lang w:eastAsia="zh-CN"/>
          </w:rPr>
          <w:t>五、元件测试仪筹建公司基本信息</w:t>
        </w:r>
        <w:r>
          <w:tab/>
        </w:r>
        <w:r>
          <w:fldChar w:fldCharType="begin"/>
        </w:r>
        <w:r>
          <w:instrText xml:space="preserve"> PAGEREF _Toc510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8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_Toc9181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_Toc8184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_Toc2162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0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_Toc29400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_Toc22932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9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_Toc16195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34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_Toc23934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2" w:history="1">
        <w:r>
          <w:rPr>
            <w:rFonts w:ascii="仿宋" w:eastAsia="仿宋" w:hAnsi="仿宋" w:cs="仿宋" w:hint="eastAsia"/>
            <w:lang w:eastAsia="zh-CN"/>
          </w:rPr>
          <w:t>(一)、元件测试仪项目进度安排</w:t>
        </w:r>
        <w:r>
          <w:tab/>
        </w:r>
        <w:r>
          <w:fldChar w:fldCharType="begin"/>
        </w:r>
        <w:r>
          <w:instrText xml:space="preserve"> PAGEREF _Toc32292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5" w:history="1">
        <w:r>
          <w:rPr>
            <w:rFonts w:ascii="仿宋" w:eastAsia="仿宋" w:hAnsi="仿宋" w:cs="仿宋" w:hint="eastAsia"/>
            <w:lang w:eastAsia="zh-CN"/>
          </w:rPr>
          <w:t>(二)、元件测试仪项目实施保障措施</w:t>
        </w:r>
        <w:r>
          <w:tab/>
        </w:r>
        <w:r>
          <w:fldChar w:fldCharType="begin"/>
        </w:r>
        <w:r>
          <w:instrText xml:space="preserve"> PAGEREF _Toc11935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95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_Toc6295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5" w:history="1">
        <w:r>
          <w:rPr>
            <w:rFonts w:ascii="仿宋" w:eastAsia="仿宋" w:hAnsi="仿宋" w:cs="仿宋" w:hint="eastAsia"/>
            <w:lang w:eastAsia="zh-CN"/>
          </w:rPr>
          <w:t>(一)、元件测试仪项目背景分析</w:t>
        </w:r>
        <w:r>
          <w:tab/>
        </w:r>
        <w:r>
          <w:fldChar w:fldCharType="begin"/>
        </w:r>
        <w:r>
          <w:instrText xml:space="preserve"> PAGEREF _Toc4195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00" w:history="1">
        <w:r>
          <w:rPr>
            <w:rFonts w:ascii="仿宋" w:eastAsia="仿宋" w:hAnsi="仿宋" w:cs="仿宋" w:hint="eastAsia"/>
            <w:lang w:eastAsia="zh-CN"/>
          </w:rPr>
          <w:t>(二)、元件测试仪项目建设必要性分析</w:t>
        </w:r>
        <w:r>
          <w:tab/>
        </w:r>
        <w:r>
          <w:fldChar w:fldCharType="begin"/>
        </w:r>
        <w:r>
          <w:instrText xml:space="preserve"> PAGEREF _Toc20500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_Toc821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9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_Toc7390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59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_Toc22959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7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_Toc23817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8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_Toc24586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52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_Toc16529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_Toc28746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4" w:history="1">
        <w:r>
          <w:rPr>
            <w:rFonts w:ascii="仿宋" w:eastAsia="仿宋" w:hAnsi="仿宋" w:cs="仿宋" w:hint="eastAsia"/>
            <w:lang w:eastAsia="zh-CN"/>
          </w:rPr>
          <w:t>九、元件测试仪项目经济效益</w:t>
        </w:r>
        <w:r>
          <w:tab/>
        </w:r>
        <w:r>
          <w:fldChar w:fldCharType="begin"/>
        </w:r>
        <w:r>
          <w:instrText xml:space="preserve"> PAGEREF _Toc864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_Toc24781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_Toc19499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2" w:history="1">
        <w:r>
          <w:rPr>
            <w:rFonts w:ascii="仿宋" w:eastAsia="仿宋" w:hAnsi="仿宋" w:cs="仿宋" w:hint="eastAsia"/>
            <w:lang w:eastAsia="zh-CN"/>
          </w:rPr>
          <w:t>(三)、元件测试仪项目盈利能力分析</w:t>
        </w:r>
        <w:r>
          <w:tab/>
        </w:r>
        <w:r>
          <w:fldChar w:fldCharType="begin"/>
        </w:r>
        <w:r>
          <w:instrText xml:space="preserve"> PAGEREF _Toc26642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5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_Toc32654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_Toc10229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_Toc4316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38" w:history="1">
        <w:r>
          <w:rPr>
            <w:rFonts w:ascii="仿宋" w:eastAsia="仿宋" w:hAnsi="仿宋" w:cs="仿宋" w:hint="eastAsia"/>
            <w:lang w:eastAsia="zh-CN"/>
          </w:rPr>
          <w:t>十、元件测试仪项目风险分析</w:t>
        </w:r>
        <w:r>
          <w:tab/>
        </w:r>
        <w:r>
          <w:fldChar w:fldCharType="begin"/>
        </w:r>
        <w:r>
          <w:instrText xml:space="preserve"> PAGEREF _Toc25538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23" w:history="1">
        <w:r>
          <w:rPr>
            <w:rFonts w:ascii="仿宋" w:eastAsia="仿宋" w:hAnsi="仿宋" w:cs="仿宋" w:hint="eastAsia"/>
            <w:lang w:eastAsia="zh-CN"/>
          </w:rPr>
          <w:t>(一)、元件测试仪项目风险分析</w:t>
        </w:r>
        <w:r>
          <w:tab/>
        </w:r>
        <w:r>
          <w:fldChar w:fldCharType="begin"/>
        </w:r>
        <w:r>
          <w:instrText xml:space="preserve"> PAGEREF _Toc26223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17" w:history="1">
        <w:r>
          <w:rPr>
            <w:rFonts w:ascii="仿宋" w:eastAsia="仿宋" w:hAnsi="仿宋" w:cs="仿宋" w:hint="eastAsia"/>
            <w:lang w:eastAsia="zh-CN"/>
          </w:rPr>
          <w:t>(二)、元件测试仪项目风险对策</w:t>
        </w:r>
        <w:r>
          <w:tab/>
        </w:r>
        <w:r>
          <w:fldChar w:fldCharType="begin"/>
        </w:r>
        <w:r>
          <w:instrText xml:space="preserve"> PAGEREF _Toc16317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89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_Toc21889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4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_Toc7704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9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_Toc6619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_Toc3181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52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_Toc4052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9" w:history="1">
        <w:r>
          <w:rPr>
            <w:rFonts w:ascii="仿宋" w:eastAsia="仿宋" w:hAnsi="仿宋" w:cs="仿宋" w:hint="eastAsia"/>
            <w:lang w:eastAsia="zh-CN"/>
          </w:rPr>
          <w:t>(一)、社会责任元件测试仪项目</w:t>
        </w:r>
        <w:r>
          <w:tab/>
        </w:r>
        <w:r>
          <w:fldChar w:fldCharType="begin"/>
        </w:r>
        <w:r>
          <w:instrText xml:space="preserve"> PAGEREF _Toc3639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_Toc27515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_Toc13276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40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_Toc15840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82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_Toc11082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0" w:history="1">
        <w:r>
          <w:rPr>
            <w:rFonts w:ascii="仿宋" w:eastAsia="仿宋" w:hAnsi="仿宋" w:cs="仿宋" w:hint="eastAsia"/>
            <w:lang w:eastAsia="zh-CN"/>
          </w:rPr>
          <w:t>(二)、合作元件测试仪项目</w:t>
        </w:r>
        <w:r>
          <w:tab/>
        </w:r>
        <w:r>
          <w:fldChar w:fldCharType="begin"/>
        </w:r>
        <w:r>
          <w:instrText xml:space="preserve"> PAGEREF _Toc25050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31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_Toc7731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8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681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602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https://d.book118.com/676032041021010041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元件测试仪相关行业公司成立报告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元件测试仪相关行业公司成立报告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元件测试仪相关行业公司成立报告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元件测试仪相关行业公司成立报告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元件测试仪相关行业公司成立报告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76032041021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2024-01-15T09:20:00Z</dcterms:created>
  <dcterms:modified xsi:type="dcterms:W3CDTF">2024-01-15T09:20:22Z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03FBDD948428476E9383AF92AC7BFDF1_11</vt:lpwstr>
  </property>
  <property fmtid="{D5CDD505-2E9C-101B-9397-08002B2CF9AE}" pid="3" name="KSOProductBuildVer">
    <vt:lpwstr>2052-12.1.0.16120</vt:lpwstr>
  </property>
</Properties>
</file>