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江苏省环保产业项目评估报告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24" w:history="1">
        <w:r>
          <w:rPr>
            <w:rFonts w:ascii="仿宋" w:eastAsia="仿宋" w:hAnsi="仿宋" w:cs="仿宋" w:hint="eastAsia"/>
            <w:lang w:eastAsia="zh-CN"/>
          </w:rPr>
          <w:t>序言</w:t>
        </w:r>
        <w:r>
          <w:tab/>
        </w:r>
        <w:r>
          <w:fldChar w:fldCharType="begin"/>
        </w:r>
        <w:r>
          <w:instrText xml:space="preserve"> PAGEREF _Toc6024 \h </w:instrText>
        </w:r>
        <w:r>
          <w:fldChar w:fldCharType="separate"/>
        </w:r>
        <w:r>
          <w:t>3</w:t>
        </w:r>
        <w:r>
          <w:fldChar w:fldCharType="end"/>
        </w:r>
      </w:hyperlink>
    </w:p>
    <w:p>
      <w:pPr>
        <w:pStyle w:val="TOC1"/>
        <w:tabs>
          <w:tab w:val="right" w:leader="dot" w:pos="8306"/>
        </w:tabs>
      </w:pPr>
      <w:hyperlink w:anchor="_Toc27713" w:history="1">
        <w:r>
          <w:rPr>
            <w:rFonts w:ascii="仿宋" w:eastAsia="仿宋" w:hAnsi="仿宋" w:cs="仿宋" w:hint="eastAsia"/>
            <w:lang w:eastAsia="zh-CN"/>
          </w:rPr>
          <w:t>一、投资估算与资金筹措</w:t>
        </w:r>
        <w:r>
          <w:tab/>
        </w:r>
        <w:r>
          <w:fldChar w:fldCharType="begin"/>
        </w:r>
        <w:r>
          <w:instrText xml:space="preserve"> PAGEREF _Toc27713 \h </w:instrText>
        </w:r>
        <w:r>
          <w:fldChar w:fldCharType="separate"/>
        </w:r>
        <w:r>
          <w:t>3</w:t>
        </w:r>
        <w:r>
          <w:fldChar w:fldCharType="end"/>
        </w:r>
      </w:hyperlink>
    </w:p>
    <w:p>
      <w:pPr>
        <w:pStyle w:val="TOC2"/>
        <w:tabs>
          <w:tab w:val="right" w:leader="dot" w:pos="8306"/>
        </w:tabs>
      </w:pPr>
      <w:hyperlink w:anchor="_Toc8539" w:history="1">
        <w:r>
          <w:rPr>
            <w:rFonts w:ascii="仿宋" w:eastAsia="仿宋" w:hAnsi="仿宋" w:cs="仿宋" w:hint="eastAsia"/>
            <w:lang w:eastAsia="zh-CN"/>
          </w:rPr>
          <w:t>(一)、投资估算依据及范围</w:t>
        </w:r>
        <w:r>
          <w:tab/>
        </w:r>
        <w:r>
          <w:fldChar w:fldCharType="begin"/>
        </w:r>
        <w:r>
          <w:instrText xml:space="preserve"> PAGEREF _Toc8539 \h </w:instrText>
        </w:r>
        <w:r>
          <w:fldChar w:fldCharType="separate"/>
        </w:r>
        <w:r>
          <w:t>3</w:t>
        </w:r>
        <w:r>
          <w:fldChar w:fldCharType="end"/>
        </w:r>
      </w:hyperlink>
    </w:p>
    <w:p>
      <w:pPr>
        <w:pStyle w:val="TOC2"/>
        <w:tabs>
          <w:tab w:val="right" w:leader="dot" w:pos="8306"/>
        </w:tabs>
      </w:pPr>
      <w:hyperlink w:anchor="_Toc21481" w:history="1">
        <w:r>
          <w:rPr>
            <w:rFonts w:ascii="仿宋" w:eastAsia="仿宋" w:hAnsi="仿宋" w:cs="仿宋" w:hint="eastAsia"/>
            <w:lang w:eastAsia="zh-CN"/>
          </w:rPr>
          <w:t>(二)、固定资产投资总额</w:t>
        </w:r>
        <w:r>
          <w:tab/>
        </w:r>
        <w:r>
          <w:fldChar w:fldCharType="begin"/>
        </w:r>
        <w:r>
          <w:instrText xml:space="preserve"> PAGEREF _Toc21481 \h </w:instrText>
        </w:r>
        <w:r>
          <w:fldChar w:fldCharType="separate"/>
        </w:r>
        <w:r>
          <w:t>5</w:t>
        </w:r>
        <w:r>
          <w:fldChar w:fldCharType="end"/>
        </w:r>
      </w:hyperlink>
    </w:p>
    <w:p>
      <w:pPr>
        <w:pStyle w:val="TOC2"/>
        <w:tabs>
          <w:tab w:val="right" w:leader="dot" w:pos="8306"/>
        </w:tabs>
      </w:pPr>
      <w:hyperlink w:anchor="_Toc17311" w:history="1">
        <w:r>
          <w:rPr>
            <w:rFonts w:ascii="仿宋" w:eastAsia="仿宋" w:hAnsi="仿宋" w:cs="仿宋" w:hint="eastAsia"/>
            <w:lang w:eastAsia="zh-CN"/>
          </w:rPr>
          <w:t>(三)、铺底流动资金和建设期利息</w:t>
        </w:r>
        <w:r>
          <w:tab/>
        </w:r>
        <w:r>
          <w:fldChar w:fldCharType="begin"/>
        </w:r>
        <w:r>
          <w:instrText xml:space="preserve"> PAGEREF _Toc17311 \h </w:instrText>
        </w:r>
        <w:r>
          <w:fldChar w:fldCharType="separate"/>
        </w:r>
        <w:r>
          <w:t>7</w:t>
        </w:r>
        <w:r>
          <w:fldChar w:fldCharType="end"/>
        </w:r>
      </w:hyperlink>
    </w:p>
    <w:p>
      <w:pPr>
        <w:pStyle w:val="TOC2"/>
        <w:tabs>
          <w:tab w:val="right" w:leader="dot" w:pos="8306"/>
        </w:tabs>
      </w:pPr>
      <w:hyperlink w:anchor="_Toc10125" w:history="1">
        <w:r>
          <w:rPr>
            <w:rFonts w:ascii="仿宋" w:eastAsia="仿宋" w:hAnsi="仿宋" w:cs="仿宋" w:hint="eastAsia"/>
            <w:lang w:eastAsia="zh-CN"/>
          </w:rPr>
          <w:t>(四)、资金筹措</w:t>
        </w:r>
        <w:r>
          <w:tab/>
        </w:r>
        <w:r>
          <w:fldChar w:fldCharType="begin"/>
        </w:r>
        <w:r>
          <w:instrText xml:space="preserve"> PAGEREF _Toc10125 \h </w:instrText>
        </w:r>
        <w:r>
          <w:fldChar w:fldCharType="separate"/>
        </w:r>
        <w:r>
          <w:t>8</w:t>
        </w:r>
        <w:r>
          <w:fldChar w:fldCharType="end"/>
        </w:r>
      </w:hyperlink>
    </w:p>
    <w:p>
      <w:pPr>
        <w:pStyle w:val="TOC1"/>
        <w:tabs>
          <w:tab w:val="right" w:leader="dot" w:pos="8306"/>
        </w:tabs>
      </w:pPr>
      <w:hyperlink w:anchor="_Toc18183" w:history="1">
        <w:r>
          <w:rPr>
            <w:rFonts w:ascii="仿宋" w:eastAsia="仿宋" w:hAnsi="仿宋" w:cs="仿宋" w:hint="eastAsia"/>
            <w:lang w:eastAsia="zh-CN"/>
          </w:rPr>
          <w:t>二、江苏省环保产业项目建设单位基本情况</w:t>
        </w:r>
        <w:r>
          <w:tab/>
        </w:r>
        <w:r>
          <w:fldChar w:fldCharType="begin"/>
        </w:r>
        <w:r>
          <w:instrText xml:space="preserve"> PAGEREF _Toc18183 \h </w:instrText>
        </w:r>
        <w:r>
          <w:fldChar w:fldCharType="separate"/>
        </w:r>
        <w:r>
          <w:t>9</w:t>
        </w:r>
        <w:r>
          <w:fldChar w:fldCharType="end"/>
        </w:r>
      </w:hyperlink>
    </w:p>
    <w:p>
      <w:pPr>
        <w:pStyle w:val="TOC2"/>
        <w:tabs>
          <w:tab w:val="right" w:leader="dot" w:pos="8306"/>
        </w:tabs>
      </w:pPr>
      <w:hyperlink w:anchor="_Toc6522" w:history="1">
        <w:r>
          <w:rPr>
            <w:rFonts w:ascii="仿宋" w:eastAsia="仿宋" w:hAnsi="仿宋" w:cs="仿宋" w:hint="eastAsia"/>
            <w:lang w:eastAsia="zh-CN"/>
          </w:rPr>
          <w:t>(一)、江苏省环保产业项目建设单位基本情况</w:t>
        </w:r>
        <w:r>
          <w:tab/>
        </w:r>
        <w:r>
          <w:fldChar w:fldCharType="begin"/>
        </w:r>
        <w:r>
          <w:instrText xml:space="preserve"> PAGEREF _Toc6522 \h </w:instrText>
        </w:r>
        <w:r>
          <w:fldChar w:fldCharType="separate"/>
        </w:r>
        <w:r>
          <w:t>9</w:t>
        </w:r>
        <w:r>
          <w:fldChar w:fldCharType="end"/>
        </w:r>
      </w:hyperlink>
    </w:p>
    <w:p>
      <w:pPr>
        <w:pStyle w:val="TOC2"/>
        <w:tabs>
          <w:tab w:val="right" w:leader="dot" w:pos="8306"/>
        </w:tabs>
      </w:pPr>
      <w:hyperlink w:anchor="_Toc5996" w:history="1">
        <w:r>
          <w:rPr>
            <w:rFonts w:ascii="仿宋" w:eastAsia="仿宋" w:hAnsi="仿宋" w:cs="仿宋" w:hint="eastAsia"/>
            <w:lang w:eastAsia="zh-CN"/>
          </w:rPr>
          <w:t>(二)、江苏省环保产业项目主管单位基本情况</w:t>
        </w:r>
        <w:r>
          <w:tab/>
        </w:r>
        <w:r>
          <w:fldChar w:fldCharType="begin"/>
        </w:r>
        <w:r>
          <w:instrText xml:space="preserve"> PAGEREF _Toc5996 \h </w:instrText>
        </w:r>
        <w:r>
          <w:fldChar w:fldCharType="separate"/>
        </w:r>
        <w:r>
          <w:t>11</w:t>
        </w:r>
        <w:r>
          <w:fldChar w:fldCharType="end"/>
        </w:r>
      </w:hyperlink>
    </w:p>
    <w:p>
      <w:pPr>
        <w:pStyle w:val="TOC2"/>
        <w:tabs>
          <w:tab w:val="right" w:leader="dot" w:pos="8306"/>
        </w:tabs>
      </w:pPr>
      <w:hyperlink w:anchor="_Toc26081" w:history="1">
        <w:r>
          <w:rPr>
            <w:rFonts w:ascii="仿宋" w:eastAsia="仿宋" w:hAnsi="仿宋" w:cs="仿宋" w:hint="eastAsia"/>
            <w:lang w:eastAsia="zh-CN"/>
          </w:rPr>
          <w:t>(三)、江苏省环保产业项目技术协作单位基本情况</w:t>
        </w:r>
        <w:r>
          <w:tab/>
        </w:r>
        <w:r>
          <w:fldChar w:fldCharType="begin"/>
        </w:r>
        <w:r>
          <w:instrText xml:space="preserve"> PAGEREF _Toc26081 \h </w:instrText>
        </w:r>
        <w:r>
          <w:fldChar w:fldCharType="separate"/>
        </w:r>
        <w:r>
          <w:t>12</w:t>
        </w:r>
        <w:r>
          <w:fldChar w:fldCharType="end"/>
        </w:r>
      </w:hyperlink>
    </w:p>
    <w:p>
      <w:pPr>
        <w:pStyle w:val="TOC1"/>
        <w:tabs>
          <w:tab w:val="right" w:leader="dot" w:pos="8306"/>
        </w:tabs>
      </w:pPr>
      <w:hyperlink w:anchor="_Toc26897" w:history="1">
        <w:r>
          <w:rPr>
            <w:rFonts w:ascii="仿宋" w:eastAsia="仿宋" w:hAnsi="仿宋" w:cs="仿宋" w:hint="eastAsia"/>
            <w:lang w:eastAsia="zh-CN"/>
          </w:rPr>
          <w:t>三、工艺方案的选择</w:t>
        </w:r>
        <w:r>
          <w:tab/>
        </w:r>
        <w:r>
          <w:fldChar w:fldCharType="begin"/>
        </w:r>
        <w:r>
          <w:instrText xml:space="preserve"> PAGEREF _Toc26897 \h </w:instrText>
        </w:r>
        <w:r>
          <w:fldChar w:fldCharType="separate"/>
        </w:r>
        <w:r>
          <w:t>14</w:t>
        </w:r>
        <w:r>
          <w:fldChar w:fldCharType="end"/>
        </w:r>
      </w:hyperlink>
    </w:p>
    <w:p>
      <w:pPr>
        <w:pStyle w:val="TOC2"/>
        <w:tabs>
          <w:tab w:val="right" w:leader="dot" w:pos="8306"/>
        </w:tabs>
      </w:pPr>
      <w:hyperlink w:anchor="_Toc32135" w:history="1">
        <w:r>
          <w:rPr>
            <w:rFonts w:ascii="仿宋" w:eastAsia="仿宋" w:hAnsi="仿宋" w:cs="仿宋" w:hint="eastAsia"/>
            <w:lang w:eastAsia="zh-CN"/>
          </w:rPr>
          <w:t>(一)、基本要求</w:t>
        </w:r>
        <w:r>
          <w:tab/>
        </w:r>
        <w:r>
          <w:fldChar w:fldCharType="begin"/>
        </w:r>
        <w:r>
          <w:instrText xml:space="preserve"> PAGEREF _Toc32135 \h </w:instrText>
        </w:r>
        <w:r>
          <w:fldChar w:fldCharType="separate"/>
        </w:r>
        <w:r>
          <w:t>14</w:t>
        </w:r>
        <w:r>
          <w:fldChar w:fldCharType="end"/>
        </w:r>
      </w:hyperlink>
    </w:p>
    <w:p>
      <w:pPr>
        <w:pStyle w:val="TOC2"/>
        <w:tabs>
          <w:tab w:val="right" w:leader="dot" w:pos="8306"/>
        </w:tabs>
      </w:pPr>
      <w:hyperlink w:anchor="_Toc26889" w:history="1">
        <w:r>
          <w:rPr>
            <w:rFonts w:ascii="仿宋" w:eastAsia="仿宋" w:hAnsi="仿宋" w:cs="仿宋" w:hint="eastAsia"/>
            <w:lang w:eastAsia="zh-CN"/>
          </w:rPr>
          <w:t>(二)、典型工艺技术介绍</w:t>
        </w:r>
        <w:r>
          <w:tab/>
        </w:r>
        <w:r>
          <w:fldChar w:fldCharType="begin"/>
        </w:r>
        <w:r>
          <w:instrText xml:space="preserve"> PAGEREF _Toc26889 \h </w:instrText>
        </w:r>
        <w:r>
          <w:fldChar w:fldCharType="separate"/>
        </w:r>
        <w:r>
          <w:t>16</w:t>
        </w:r>
        <w:r>
          <w:fldChar w:fldCharType="end"/>
        </w:r>
      </w:hyperlink>
    </w:p>
    <w:p>
      <w:pPr>
        <w:pStyle w:val="TOC2"/>
        <w:tabs>
          <w:tab w:val="right" w:leader="dot" w:pos="8306"/>
        </w:tabs>
      </w:pPr>
      <w:hyperlink w:anchor="_Toc25350" w:history="1">
        <w:r>
          <w:rPr>
            <w:rFonts w:ascii="仿宋" w:eastAsia="仿宋" w:hAnsi="仿宋" w:cs="仿宋" w:hint="eastAsia"/>
            <w:lang w:eastAsia="zh-CN"/>
          </w:rPr>
          <w:t>(三)、江苏省环保产业项目组成</w:t>
        </w:r>
        <w:r>
          <w:tab/>
        </w:r>
        <w:r>
          <w:fldChar w:fldCharType="begin"/>
        </w:r>
        <w:r>
          <w:instrText xml:space="preserve"> PAGEREF _Toc25350 \h </w:instrText>
        </w:r>
        <w:r>
          <w:fldChar w:fldCharType="separate"/>
        </w:r>
        <w:r>
          <w:t>17</w:t>
        </w:r>
        <w:r>
          <w:fldChar w:fldCharType="end"/>
        </w:r>
      </w:hyperlink>
    </w:p>
    <w:p>
      <w:pPr>
        <w:pStyle w:val="TOC2"/>
        <w:tabs>
          <w:tab w:val="right" w:leader="dot" w:pos="8306"/>
        </w:tabs>
      </w:pPr>
      <w:hyperlink w:anchor="_Toc23027" w:history="1">
        <w:r>
          <w:rPr>
            <w:rFonts w:ascii="仿宋" w:eastAsia="仿宋" w:hAnsi="仿宋" w:cs="仿宋" w:hint="eastAsia"/>
            <w:lang w:eastAsia="zh-CN"/>
          </w:rPr>
          <w:t>(四)、工艺技术方案的选择</w:t>
        </w:r>
        <w:r>
          <w:tab/>
        </w:r>
        <w:r>
          <w:fldChar w:fldCharType="begin"/>
        </w:r>
        <w:r>
          <w:instrText xml:space="preserve"> PAGEREF _Toc23027 \h </w:instrText>
        </w:r>
        <w:r>
          <w:fldChar w:fldCharType="separate"/>
        </w:r>
        <w:r>
          <w:t>18</w:t>
        </w:r>
        <w:r>
          <w:fldChar w:fldCharType="end"/>
        </w:r>
      </w:hyperlink>
    </w:p>
    <w:p>
      <w:pPr>
        <w:pStyle w:val="TOC2"/>
        <w:tabs>
          <w:tab w:val="right" w:leader="dot" w:pos="8306"/>
        </w:tabs>
      </w:pPr>
      <w:hyperlink w:anchor="_Toc14127" w:history="1">
        <w:r>
          <w:rPr>
            <w:rFonts w:ascii="仿宋" w:eastAsia="仿宋" w:hAnsi="仿宋" w:cs="仿宋" w:hint="eastAsia"/>
            <w:lang w:eastAsia="zh-CN"/>
          </w:rPr>
          <w:t>(五)、工艺技术方案的设计</w:t>
        </w:r>
        <w:r>
          <w:tab/>
        </w:r>
        <w:r>
          <w:fldChar w:fldCharType="begin"/>
        </w:r>
        <w:r>
          <w:instrText xml:space="preserve"> PAGEREF _Toc14127 \h </w:instrText>
        </w:r>
        <w:r>
          <w:fldChar w:fldCharType="separate"/>
        </w:r>
        <w:r>
          <w:t>20</w:t>
        </w:r>
        <w:r>
          <w:fldChar w:fldCharType="end"/>
        </w:r>
      </w:hyperlink>
    </w:p>
    <w:p>
      <w:pPr>
        <w:pStyle w:val="TOC1"/>
        <w:tabs>
          <w:tab w:val="right" w:leader="dot" w:pos="8306"/>
        </w:tabs>
      </w:pPr>
      <w:hyperlink w:anchor="_Toc18274" w:history="1">
        <w:r>
          <w:rPr>
            <w:rFonts w:ascii="仿宋" w:eastAsia="仿宋" w:hAnsi="仿宋" w:cs="仿宋" w:hint="eastAsia"/>
            <w:lang w:eastAsia="zh-CN"/>
          </w:rPr>
          <w:t>四、江苏省环保产业项目选址</w:t>
        </w:r>
        <w:r>
          <w:tab/>
        </w:r>
        <w:r>
          <w:fldChar w:fldCharType="begin"/>
        </w:r>
        <w:r>
          <w:instrText xml:space="preserve"> PAGEREF _Toc18274 \h </w:instrText>
        </w:r>
        <w:r>
          <w:fldChar w:fldCharType="separate"/>
        </w:r>
        <w:r>
          <w:t>21</w:t>
        </w:r>
        <w:r>
          <w:fldChar w:fldCharType="end"/>
        </w:r>
      </w:hyperlink>
    </w:p>
    <w:p>
      <w:pPr>
        <w:pStyle w:val="TOC2"/>
        <w:tabs>
          <w:tab w:val="right" w:leader="dot" w:pos="8306"/>
        </w:tabs>
      </w:pPr>
      <w:hyperlink w:anchor="_Toc5443" w:history="1">
        <w:r>
          <w:rPr>
            <w:rFonts w:ascii="仿宋" w:eastAsia="仿宋" w:hAnsi="仿宋" w:cs="仿宋" w:hint="eastAsia"/>
            <w:lang w:eastAsia="zh-CN"/>
          </w:rPr>
          <w:t>(一)、江苏省环保产业项目选址原则</w:t>
        </w:r>
        <w:r>
          <w:tab/>
        </w:r>
        <w:r>
          <w:fldChar w:fldCharType="begin"/>
        </w:r>
        <w:r>
          <w:instrText xml:space="preserve"> PAGEREF _Toc5443 \h </w:instrText>
        </w:r>
        <w:r>
          <w:fldChar w:fldCharType="separate"/>
        </w:r>
        <w:r>
          <w:t>21</w:t>
        </w:r>
        <w:r>
          <w:fldChar w:fldCharType="end"/>
        </w:r>
      </w:hyperlink>
    </w:p>
    <w:p>
      <w:pPr>
        <w:pStyle w:val="TOC2"/>
        <w:tabs>
          <w:tab w:val="right" w:leader="dot" w:pos="8306"/>
        </w:tabs>
      </w:pPr>
      <w:hyperlink w:anchor="_Toc3495" w:history="1">
        <w:r>
          <w:rPr>
            <w:rFonts w:ascii="仿宋" w:eastAsia="仿宋" w:hAnsi="仿宋" w:cs="仿宋" w:hint="eastAsia"/>
            <w:lang w:eastAsia="zh-CN"/>
          </w:rPr>
          <w:t>(二)、原材料及主要辅助材料供应</w:t>
        </w:r>
        <w:r>
          <w:tab/>
        </w:r>
        <w:r>
          <w:fldChar w:fldCharType="begin"/>
        </w:r>
        <w:r>
          <w:instrText xml:space="preserve"> PAGEREF _Toc3495 \h </w:instrText>
        </w:r>
        <w:r>
          <w:fldChar w:fldCharType="separate"/>
        </w:r>
        <w:r>
          <w:t>22</w:t>
        </w:r>
        <w:r>
          <w:fldChar w:fldCharType="end"/>
        </w:r>
      </w:hyperlink>
    </w:p>
    <w:p>
      <w:pPr>
        <w:pStyle w:val="TOC2"/>
        <w:tabs>
          <w:tab w:val="right" w:leader="dot" w:pos="8306"/>
        </w:tabs>
      </w:pPr>
      <w:hyperlink w:anchor="_Toc9751" w:history="1">
        <w:r>
          <w:rPr>
            <w:rFonts w:ascii="仿宋" w:eastAsia="仿宋" w:hAnsi="仿宋" w:cs="仿宋" w:hint="eastAsia"/>
            <w:lang w:eastAsia="zh-CN"/>
          </w:rPr>
          <w:t>(三)、交通条件</w:t>
        </w:r>
        <w:r>
          <w:tab/>
        </w:r>
        <w:r>
          <w:fldChar w:fldCharType="begin"/>
        </w:r>
        <w:r>
          <w:instrText xml:space="preserve"> PAGEREF _Toc9751 \h </w:instrText>
        </w:r>
        <w:r>
          <w:fldChar w:fldCharType="separate"/>
        </w:r>
        <w:r>
          <w:t>24</w:t>
        </w:r>
        <w:r>
          <w:fldChar w:fldCharType="end"/>
        </w:r>
      </w:hyperlink>
    </w:p>
    <w:p>
      <w:pPr>
        <w:pStyle w:val="TOC2"/>
        <w:tabs>
          <w:tab w:val="right" w:leader="dot" w:pos="8306"/>
        </w:tabs>
      </w:pPr>
      <w:hyperlink w:anchor="_Toc8414" w:history="1">
        <w:r>
          <w:rPr>
            <w:rFonts w:ascii="仿宋" w:eastAsia="仿宋" w:hAnsi="仿宋" w:cs="仿宋" w:hint="eastAsia"/>
            <w:lang w:eastAsia="zh-CN"/>
          </w:rPr>
          <w:t>(四)、自然条件</w:t>
        </w:r>
        <w:r>
          <w:tab/>
        </w:r>
        <w:r>
          <w:fldChar w:fldCharType="begin"/>
        </w:r>
        <w:r>
          <w:instrText xml:space="preserve"> PAGEREF _Toc8414 \h </w:instrText>
        </w:r>
        <w:r>
          <w:fldChar w:fldCharType="separate"/>
        </w:r>
        <w:r>
          <w:t>26</w:t>
        </w:r>
        <w:r>
          <w:fldChar w:fldCharType="end"/>
        </w:r>
      </w:hyperlink>
    </w:p>
    <w:p>
      <w:pPr>
        <w:pStyle w:val="TOC2"/>
        <w:tabs>
          <w:tab w:val="right" w:leader="dot" w:pos="8306"/>
        </w:tabs>
      </w:pPr>
      <w:hyperlink w:anchor="_Toc18802" w:history="1">
        <w:r>
          <w:rPr>
            <w:rFonts w:ascii="仿宋" w:eastAsia="仿宋" w:hAnsi="仿宋" w:cs="仿宋" w:hint="eastAsia"/>
            <w:lang w:eastAsia="zh-CN"/>
          </w:rPr>
          <w:t>(五)、经济发展状况</w:t>
        </w:r>
        <w:r>
          <w:tab/>
        </w:r>
        <w:r>
          <w:fldChar w:fldCharType="begin"/>
        </w:r>
        <w:r>
          <w:instrText xml:space="preserve"> PAGEREF _Toc18802 \h </w:instrText>
        </w:r>
        <w:r>
          <w:fldChar w:fldCharType="separate"/>
        </w:r>
        <w:r>
          <w:t>28</w:t>
        </w:r>
        <w:r>
          <w:fldChar w:fldCharType="end"/>
        </w:r>
      </w:hyperlink>
    </w:p>
    <w:p>
      <w:pPr>
        <w:pStyle w:val="TOC2"/>
        <w:tabs>
          <w:tab w:val="right" w:leader="dot" w:pos="8306"/>
        </w:tabs>
      </w:pPr>
      <w:hyperlink w:anchor="_Toc5482" w:history="1">
        <w:r>
          <w:rPr>
            <w:rFonts w:ascii="仿宋" w:eastAsia="仿宋" w:hAnsi="仿宋" w:cs="仿宋" w:hint="eastAsia"/>
            <w:lang w:eastAsia="zh-CN"/>
          </w:rPr>
          <w:t>(六)、厂址选择</w:t>
        </w:r>
        <w:r>
          <w:tab/>
        </w:r>
        <w:r>
          <w:fldChar w:fldCharType="begin"/>
        </w:r>
        <w:r>
          <w:instrText xml:space="preserve"> PAGEREF _Toc5482 \h </w:instrText>
        </w:r>
        <w:r>
          <w:fldChar w:fldCharType="separate"/>
        </w:r>
        <w:r>
          <w:t>30</w:t>
        </w:r>
        <w:r>
          <w:fldChar w:fldCharType="end"/>
        </w:r>
      </w:hyperlink>
    </w:p>
    <w:p>
      <w:pPr>
        <w:pStyle w:val="TOC1"/>
        <w:tabs>
          <w:tab w:val="right" w:leader="dot" w:pos="8306"/>
        </w:tabs>
      </w:pPr>
      <w:hyperlink w:anchor="_Toc28440" w:history="1">
        <w:r>
          <w:rPr>
            <w:rFonts w:ascii="仿宋" w:eastAsia="仿宋" w:hAnsi="仿宋" w:cs="仿宋" w:hint="eastAsia"/>
            <w:lang w:eastAsia="zh-CN"/>
          </w:rPr>
          <w:t>五、江苏省环保产业项目建设符合性</w:t>
        </w:r>
        <w:r>
          <w:tab/>
        </w:r>
        <w:r>
          <w:fldChar w:fldCharType="begin"/>
        </w:r>
        <w:r>
          <w:instrText xml:space="preserve"> PAGEREF _Toc28440 \h </w:instrText>
        </w:r>
        <w:r>
          <w:fldChar w:fldCharType="separate"/>
        </w:r>
        <w:r>
          <w:t>33</w:t>
        </w:r>
        <w:r>
          <w:fldChar w:fldCharType="end"/>
        </w:r>
      </w:hyperlink>
    </w:p>
    <w:p>
      <w:pPr>
        <w:pStyle w:val="TOC2"/>
        <w:tabs>
          <w:tab w:val="right" w:leader="dot" w:pos="8306"/>
        </w:tabs>
      </w:pPr>
      <w:hyperlink w:anchor="_Toc15682" w:history="1">
        <w:r>
          <w:rPr>
            <w:rFonts w:ascii="仿宋" w:eastAsia="仿宋" w:hAnsi="仿宋" w:cs="仿宋" w:hint="eastAsia"/>
            <w:lang w:eastAsia="zh-CN"/>
          </w:rPr>
          <w:t>(一)、产业发展政策符合性</w:t>
        </w:r>
        <w:r>
          <w:tab/>
        </w:r>
        <w:r>
          <w:fldChar w:fldCharType="begin"/>
        </w:r>
        <w:r>
          <w:instrText xml:space="preserve"> PAGEREF _Toc15682 \h </w:instrText>
        </w:r>
        <w:r>
          <w:fldChar w:fldCharType="separate"/>
        </w:r>
        <w:r>
          <w:t>33</w:t>
        </w:r>
        <w:r>
          <w:fldChar w:fldCharType="end"/>
        </w:r>
      </w:hyperlink>
    </w:p>
    <w:p>
      <w:pPr>
        <w:pStyle w:val="TOC2"/>
        <w:tabs>
          <w:tab w:val="right" w:leader="dot" w:pos="8306"/>
        </w:tabs>
      </w:pPr>
      <w:hyperlink w:anchor="_Toc17753" w:history="1">
        <w:r>
          <w:rPr>
            <w:rFonts w:ascii="仿宋" w:eastAsia="仿宋" w:hAnsi="仿宋" w:cs="仿宋" w:hint="eastAsia"/>
            <w:lang w:eastAsia="zh-CN"/>
          </w:rPr>
          <w:t>(二)、江苏省环保产业项目选址与用地规划相容性</w:t>
        </w:r>
        <w:r>
          <w:tab/>
        </w:r>
        <w:r>
          <w:fldChar w:fldCharType="begin"/>
        </w:r>
        <w:r>
          <w:instrText xml:space="preserve"> PAGEREF _Toc17753 \h </w:instrText>
        </w:r>
        <w:r>
          <w:fldChar w:fldCharType="separate"/>
        </w:r>
        <w:r>
          <w:t>33</w:t>
        </w:r>
        <w:r>
          <w:fldChar w:fldCharType="end"/>
        </w:r>
      </w:hyperlink>
    </w:p>
    <w:p>
      <w:pPr>
        <w:pStyle w:val="TOC1"/>
        <w:tabs>
          <w:tab w:val="right" w:leader="dot" w:pos="8306"/>
        </w:tabs>
      </w:pPr>
      <w:hyperlink w:anchor="_Toc2240" w:history="1">
        <w:r>
          <w:rPr>
            <w:rFonts w:ascii="仿宋" w:eastAsia="仿宋" w:hAnsi="仿宋" w:cs="仿宋" w:hint="eastAsia"/>
            <w:lang w:eastAsia="zh-CN"/>
          </w:rPr>
          <w:t>六、效益分析</w:t>
        </w:r>
        <w:r>
          <w:tab/>
        </w:r>
        <w:r>
          <w:fldChar w:fldCharType="begin"/>
        </w:r>
        <w:r>
          <w:instrText xml:space="preserve"> PAGEREF _Toc2240 \h </w:instrText>
        </w:r>
        <w:r>
          <w:fldChar w:fldCharType="separate"/>
        </w:r>
        <w:r>
          <w:t>34</w:t>
        </w:r>
        <w:r>
          <w:fldChar w:fldCharType="end"/>
        </w:r>
      </w:hyperlink>
    </w:p>
    <w:p>
      <w:pPr>
        <w:pStyle w:val="TOC2"/>
        <w:tabs>
          <w:tab w:val="right" w:leader="dot" w:pos="8306"/>
        </w:tabs>
      </w:pPr>
      <w:hyperlink w:anchor="_Toc20788" w:history="1">
        <w:r>
          <w:rPr>
            <w:rFonts w:ascii="仿宋" w:eastAsia="仿宋" w:hAnsi="仿宋" w:cs="仿宋" w:hint="eastAsia"/>
            <w:lang w:eastAsia="zh-CN"/>
          </w:rPr>
          <w:t>(一)、生产成本和销售收入估算</w:t>
        </w:r>
        <w:r>
          <w:tab/>
        </w:r>
        <w:r>
          <w:fldChar w:fldCharType="begin"/>
        </w:r>
        <w:r>
          <w:instrText xml:space="preserve"> PAGEREF _Toc20788 \h </w:instrText>
        </w:r>
        <w:r>
          <w:fldChar w:fldCharType="separate"/>
        </w:r>
        <w:r>
          <w:t>34</w:t>
        </w:r>
        <w:r>
          <w:fldChar w:fldCharType="end"/>
        </w:r>
      </w:hyperlink>
    </w:p>
    <w:p>
      <w:pPr>
        <w:pStyle w:val="TOC2"/>
        <w:tabs>
          <w:tab w:val="right" w:leader="dot" w:pos="8306"/>
        </w:tabs>
      </w:pPr>
      <w:hyperlink w:anchor="_Toc3794" w:history="1">
        <w:r>
          <w:rPr>
            <w:rFonts w:ascii="仿宋" w:eastAsia="仿宋" w:hAnsi="仿宋" w:cs="仿宋" w:hint="eastAsia"/>
            <w:lang w:eastAsia="zh-CN"/>
          </w:rPr>
          <w:t>(二)、财务评价</w:t>
        </w:r>
        <w:r>
          <w:tab/>
        </w:r>
        <w:r>
          <w:fldChar w:fldCharType="begin"/>
        </w:r>
        <w:r>
          <w:instrText xml:space="preserve"> PAGEREF _Toc3794 \h </w:instrText>
        </w:r>
        <w:r>
          <w:fldChar w:fldCharType="separate"/>
        </w:r>
        <w:r>
          <w:t>36</w:t>
        </w:r>
        <w:r>
          <w:fldChar w:fldCharType="end"/>
        </w:r>
      </w:hyperlink>
    </w:p>
    <w:p>
      <w:pPr>
        <w:pStyle w:val="TOC2"/>
        <w:tabs>
          <w:tab w:val="right" w:leader="dot" w:pos="8306"/>
        </w:tabs>
      </w:pPr>
      <w:hyperlink w:anchor="_Toc25656" w:history="1">
        <w:r>
          <w:rPr>
            <w:rFonts w:ascii="仿宋" w:eastAsia="仿宋" w:hAnsi="仿宋" w:cs="仿宋" w:hint="eastAsia"/>
            <w:lang w:eastAsia="zh-CN"/>
          </w:rPr>
          <w:t>(三)、环境效益和社会效益</w:t>
        </w:r>
        <w:r>
          <w:tab/>
        </w:r>
        <w:r>
          <w:fldChar w:fldCharType="begin"/>
        </w:r>
        <w:r>
          <w:instrText xml:space="preserve"> PAGEREF _Toc25656 \h </w:instrText>
        </w:r>
        <w:r>
          <w:fldChar w:fldCharType="separate"/>
        </w:r>
        <w:r>
          <w:t>38</w:t>
        </w:r>
        <w:r>
          <w:fldChar w:fldCharType="end"/>
        </w:r>
      </w:hyperlink>
    </w:p>
    <w:p>
      <w:pPr>
        <w:pStyle w:val="TOC1"/>
        <w:tabs>
          <w:tab w:val="right" w:leader="dot" w:pos="8306"/>
        </w:tabs>
      </w:pPr>
      <w:hyperlink w:anchor="_Toc32696" w:history="1">
        <w:r>
          <w:rPr>
            <w:rFonts w:ascii="仿宋" w:eastAsia="仿宋" w:hAnsi="仿宋" w:cs="仿宋" w:hint="eastAsia"/>
            <w:lang w:eastAsia="zh-CN"/>
          </w:rPr>
          <w:t>七、环境保护与安全生产</w:t>
        </w:r>
        <w:r>
          <w:tab/>
        </w:r>
        <w:r>
          <w:fldChar w:fldCharType="begin"/>
        </w:r>
        <w:r>
          <w:instrText xml:space="preserve"> PAGEREF _Toc32696 \h </w:instrText>
        </w:r>
        <w:r>
          <w:fldChar w:fldCharType="separate"/>
        </w:r>
        <w:r>
          <w:t>40</w:t>
        </w:r>
        <w:r>
          <w:fldChar w:fldCharType="end"/>
        </w:r>
      </w:hyperlink>
    </w:p>
    <w:p>
      <w:pPr>
        <w:pStyle w:val="TOC2"/>
        <w:tabs>
          <w:tab w:val="right" w:leader="dot" w:pos="8306"/>
        </w:tabs>
      </w:pPr>
      <w:hyperlink w:anchor="_Toc18127" w:history="1">
        <w:r>
          <w:rPr>
            <w:rFonts w:ascii="仿宋" w:eastAsia="仿宋" w:hAnsi="仿宋" w:cs="仿宋" w:hint="eastAsia"/>
            <w:lang w:eastAsia="zh-CN"/>
          </w:rPr>
          <w:t>(一)、建设地区的环境现状</w:t>
        </w:r>
        <w:r>
          <w:tab/>
        </w:r>
        <w:r>
          <w:fldChar w:fldCharType="begin"/>
        </w:r>
        <w:r>
          <w:instrText xml:space="preserve"> PAGEREF _Toc18127 \h </w:instrText>
        </w:r>
        <w:r>
          <w:fldChar w:fldCharType="separate"/>
        </w:r>
        <w:r>
          <w:t>40</w:t>
        </w:r>
        <w:r>
          <w:fldChar w:fldCharType="end"/>
        </w:r>
      </w:hyperlink>
    </w:p>
    <w:p>
      <w:pPr>
        <w:pStyle w:val="TOC2"/>
        <w:tabs>
          <w:tab w:val="right" w:leader="dot" w:pos="8306"/>
        </w:tabs>
      </w:pPr>
      <w:hyperlink w:anchor="_Toc7865" w:history="1">
        <w:r>
          <w:rPr>
            <w:rFonts w:ascii="仿宋" w:eastAsia="仿宋" w:hAnsi="仿宋" w:cs="仿宋" w:hint="eastAsia"/>
            <w:lang w:eastAsia="zh-CN"/>
          </w:rPr>
          <w:t>(二)、江苏省环保产业项目拟采用的环境保护标准</w:t>
        </w:r>
        <w:r>
          <w:tab/>
        </w:r>
        <w:r>
          <w:fldChar w:fldCharType="begin"/>
        </w:r>
        <w:r>
          <w:instrText xml:space="preserve"> PAGEREF _Toc7865 \h </w:instrText>
        </w:r>
        <w:r>
          <w:fldChar w:fldCharType="separate"/>
        </w:r>
        <w:r>
          <w:t>41</w:t>
        </w:r>
        <w:r>
          <w:fldChar w:fldCharType="end"/>
        </w:r>
      </w:hyperlink>
    </w:p>
    <w:p>
      <w:pPr>
        <w:pStyle w:val="TOC2"/>
        <w:tabs>
          <w:tab w:val="right" w:leader="dot" w:pos="8306"/>
        </w:tabs>
      </w:pPr>
      <w:hyperlink w:anchor="_Toc24991" w:history="1">
        <w:r>
          <w:rPr>
            <w:rFonts w:ascii="仿宋" w:eastAsia="仿宋" w:hAnsi="仿宋" w:cs="仿宋" w:hint="eastAsia"/>
            <w:lang w:eastAsia="zh-CN"/>
          </w:rPr>
          <w:t>(三)、江苏省环保产业项目对环境的影响及治理对策</w:t>
        </w:r>
        <w:r>
          <w:tab/>
        </w:r>
        <w:r>
          <w:fldChar w:fldCharType="begin"/>
        </w:r>
        <w:r>
          <w:instrText xml:space="preserve"> PAGEREF _Toc24991 \h </w:instrText>
        </w:r>
        <w:r>
          <w:fldChar w:fldCharType="separate"/>
        </w:r>
        <w:r>
          <w:t>43</w:t>
        </w:r>
        <w:r>
          <w:fldChar w:fldCharType="end"/>
        </w:r>
      </w:hyperlink>
    </w:p>
    <w:p>
      <w:pPr>
        <w:pStyle w:val="TOC2"/>
        <w:tabs>
          <w:tab w:val="right" w:leader="dot" w:pos="8306"/>
        </w:tabs>
      </w:pPr>
      <w:hyperlink w:anchor="_Toc625" w:history="1">
        <w:r>
          <w:rPr>
            <w:rFonts w:ascii="仿宋" w:eastAsia="仿宋" w:hAnsi="仿宋" w:cs="仿宋" w:hint="eastAsia"/>
            <w:lang w:eastAsia="zh-CN"/>
          </w:rPr>
          <w:t>(四)、环境监测制度的建议</w:t>
        </w:r>
        <w:r>
          <w:tab/>
        </w:r>
        <w:r>
          <w:fldChar w:fldCharType="begin"/>
        </w:r>
        <w:r>
          <w:instrText xml:space="preserve"> PAGEREF _Toc625 \h </w:instrText>
        </w:r>
        <w:r>
          <w:fldChar w:fldCharType="separate"/>
        </w:r>
        <w:r>
          <w:t>44</w:t>
        </w:r>
        <w:r>
          <w:fldChar w:fldCharType="end"/>
        </w:r>
      </w:hyperlink>
    </w:p>
    <w:p>
      <w:pPr>
        <w:pStyle w:val="TOC2"/>
        <w:tabs>
          <w:tab w:val="right" w:leader="dot" w:pos="8306"/>
        </w:tabs>
      </w:pPr>
      <w:hyperlink w:anchor="_Toc18203" w:history="1">
        <w:r>
          <w:rPr>
            <w:rFonts w:ascii="仿宋" w:eastAsia="仿宋" w:hAnsi="仿宋" w:cs="仿宋" w:hint="eastAsia"/>
            <w:lang w:eastAsia="zh-CN"/>
          </w:rPr>
          <w:t>(五)、废弃物处理</w:t>
        </w:r>
        <w:r>
          <w:tab/>
        </w:r>
        <w:r>
          <w:fldChar w:fldCharType="begin"/>
        </w:r>
        <w:r>
          <w:instrText xml:space="preserve"> PAGEREF _Toc18203 \h </w:instrText>
        </w:r>
        <w:r>
          <w:fldChar w:fldCharType="separate"/>
        </w:r>
        <w:r>
          <w:t>45</w:t>
        </w:r>
        <w:r>
          <w:fldChar w:fldCharType="end"/>
        </w:r>
      </w:hyperlink>
    </w:p>
    <w:p>
      <w:pPr>
        <w:pStyle w:val="TOC2"/>
        <w:tabs>
          <w:tab w:val="right" w:leader="dot" w:pos="8306"/>
        </w:tabs>
      </w:pPr>
      <w:hyperlink w:anchor="_Toc6314" w:history="1">
        <w:r>
          <w:rPr>
            <w:rFonts w:ascii="仿宋" w:eastAsia="仿宋" w:hAnsi="仿宋" w:cs="仿宋" w:hint="eastAsia"/>
            <w:lang w:eastAsia="zh-CN"/>
          </w:rPr>
          <w:t>(六)、特殊环境影响分析</w:t>
        </w:r>
        <w:r>
          <w:tab/>
        </w:r>
        <w:r>
          <w:fldChar w:fldCharType="begin"/>
        </w:r>
        <w:r>
          <w:instrText xml:space="preserve"> PAGEREF _Toc6314 \h </w:instrText>
        </w:r>
        <w:r>
          <w:fldChar w:fldCharType="separate"/>
        </w:r>
        <w:r>
          <w:t>46</w:t>
        </w:r>
        <w:r>
          <w:fldChar w:fldCharType="end"/>
        </w:r>
      </w:hyperlink>
    </w:p>
    <w:p>
      <w:pPr>
        <w:pStyle w:val="TOC2"/>
        <w:tabs>
          <w:tab w:val="right" w:leader="dot" w:pos="8306"/>
        </w:tabs>
      </w:pPr>
      <w:hyperlink w:anchor="_Toc18050" w:history="1">
        <w:r>
          <w:rPr>
            <w:rFonts w:ascii="仿宋" w:eastAsia="仿宋" w:hAnsi="仿宋" w:cs="仿宋" w:hint="eastAsia"/>
            <w:lang w:eastAsia="zh-CN"/>
          </w:rPr>
          <w:t>(七)、清洁生产</w:t>
        </w:r>
        <w:r>
          <w:tab/>
        </w:r>
        <w:r>
          <w:fldChar w:fldCharType="begin"/>
        </w:r>
        <w:r>
          <w:instrText xml:space="preserve"> PAGEREF _Toc18050 \h </w:instrText>
        </w:r>
        <w:r>
          <w:fldChar w:fldCharType="separate"/>
        </w:r>
        <w:r>
          <w:t>48</w:t>
        </w:r>
        <w:r>
          <w:fldChar w:fldCharType="end"/>
        </w:r>
      </w:hyperlink>
    </w:p>
    <w:p>
      <w:pPr>
        <w:pStyle w:val="TOC2"/>
        <w:tabs>
          <w:tab w:val="right" w:leader="dot" w:pos="8306"/>
        </w:tabs>
      </w:pPr>
      <w:hyperlink w:anchor="_Toc4573" w:history="1">
        <w:r>
          <w:rPr>
            <w:rFonts w:ascii="仿宋" w:eastAsia="仿宋" w:hAnsi="仿宋" w:cs="仿宋" w:hint="eastAsia"/>
            <w:lang w:eastAsia="zh-CN"/>
          </w:rPr>
          <w:t>(八)、环境保护综合评价</w:t>
        </w:r>
        <w:r>
          <w:tab/>
        </w:r>
        <w:r>
          <w:fldChar w:fldCharType="begin"/>
        </w:r>
        <w:r>
          <w:instrText xml:space="preserve"> PAGEREF _Toc4573 \h </w:instrText>
        </w:r>
        <w:r>
          <w:fldChar w:fldCharType="separate"/>
        </w:r>
        <w:r>
          <w:t>49</w:t>
        </w:r>
        <w:r>
          <w:fldChar w:fldCharType="end"/>
        </w:r>
      </w:hyperlink>
    </w:p>
    <w:p>
      <w:pPr>
        <w:pStyle w:val="TOC1"/>
        <w:tabs>
          <w:tab w:val="right" w:leader="dot" w:pos="8306"/>
        </w:tabs>
      </w:pPr>
      <w:hyperlink w:anchor="_Toc15317" w:history="1">
        <w:r>
          <w:rPr>
            <w:rFonts w:ascii="仿宋" w:eastAsia="仿宋" w:hAnsi="仿宋" w:cs="仿宋" w:hint="eastAsia"/>
            <w:lang w:eastAsia="zh-CN"/>
          </w:rPr>
          <w:t>八、职业保护</w:t>
        </w:r>
        <w:r>
          <w:tab/>
        </w:r>
        <w:r>
          <w:fldChar w:fldCharType="begin"/>
        </w:r>
        <w:r>
          <w:instrText xml:space="preserve"> PAGEREF _Toc15317 \h </w:instrText>
        </w:r>
        <w:r>
          <w:fldChar w:fldCharType="separate"/>
        </w:r>
        <w:r>
          <w:t>51</w:t>
        </w:r>
        <w:r>
          <w:fldChar w:fldCharType="end"/>
        </w:r>
      </w:hyperlink>
    </w:p>
    <w:p>
      <w:pPr>
        <w:pStyle w:val="TOC2"/>
        <w:tabs>
          <w:tab w:val="right" w:leader="dot" w:pos="8306"/>
        </w:tabs>
      </w:pPr>
      <w:hyperlink w:anchor="_Toc14792" w:history="1">
        <w:r>
          <w:rPr>
            <w:rFonts w:ascii="仿宋" w:eastAsia="仿宋" w:hAnsi="仿宋" w:cs="仿宋" w:hint="eastAsia"/>
            <w:lang w:eastAsia="zh-CN"/>
          </w:rPr>
          <w:t>(一)、消防安全</w:t>
        </w:r>
        <w:r>
          <w:tab/>
        </w:r>
        <w:r>
          <w:fldChar w:fldCharType="begin"/>
        </w:r>
        <w:r>
          <w:instrText xml:space="preserve"> PAGEREF _Toc14792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07" w:history="1">
        <w:r>
          <w:rPr>
            <w:rFonts w:ascii="仿宋" w:eastAsia="仿宋" w:hAnsi="仿宋" w:cs="仿宋" w:hint="eastAsia"/>
            <w:lang w:eastAsia="zh-CN"/>
          </w:rPr>
          <w:t>(二)、防火防爆总图布置措施</w:t>
        </w:r>
        <w:r>
          <w:tab/>
        </w:r>
        <w:r>
          <w:fldChar w:fldCharType="begin"/>
        </w:r>
        <w:r>
          <w:instrText xml:space="preserve"> PAGEREF _Toc11407 \h </w:instrText>
        </w:r>
        <w:r>
          <w:fldChar w:fldCharType="separate"/>
        </w:r>
        <w:r>
          <w:t>52</w:t>
        </w:r>
        <w:r>
          <w:fldChar w:fldCharType="end"/>
        </w:r>
      </w:hyperlink>
    </w:p>
    <w:p>
      <w:pPr>
        <w:pStyle w:val="TOC2"/>
        <w:tabs>
          <w:tab w:val="right" w:leader="dot" w:pos="8306"/>
        </w:tabs>
      </w:pPr>
      <w:hyperlink w:anchor="_Toc11717" w:history="1">
        <w:r>
          <w:rPr>
            <w:rFonts w:ascii="仿宋" w:eastAsia="仿宋" w:hAnsi="仿宋" w:cs="仿宋" w:hint="eastAsia"/>
            <w:lang w:eastAsia="zh-CN"/>
          </w:rPr>
          <w:t>(三)、自然灾害防范措施</w:t>
        </w:r>
        <w:r>
          <w:tab/>
        </w:r>
        <w:r>
          <w:fldChar w:fldCharType="begin"/>
        </w:r>
        <w:r>
          <w:instrText xml:space="preserve"> PAGEREF _Toc11717 \h </w:instrText>
        </w:r>
        <w:r>
          <w:fldChar w:fldCharType="separate"/>
        </w:r>
        <w:r>
          <w:t>52</w:t>
        </w:r>
        <w:r>
          <w:fldChar w:fldCharType="end"/>
        </w:r>
      </w:hyperlink>
    </w:p>
    <w:p>
      <w:pPr>
        <w:pStyle w:val="TOC2"/>
        <w:tabs>
          <w:tab w:val="right" w:leader="dot" w:pos="8306"/>
        </w:tabs>
      </w:pPr>
      <w:hyperlink w:anchor="_Toc32559" w:history="1">
        <w:r>
          <w:rPr>
            <w:rFonts w:ascii="仿宋" w:eastAsia="仿宋" w:hAnsi="仿宋" w:cs="仿宋" w:hint="eastAsia"/>
            <w:lang w:eastAsia="zh-CN"/>
          </w:rPr>
          <w:t>(四)、安全色及安全标志使用要求</w:t>
        </w:r>
        <w:r>
          <w:tab/>
        </w:r>
        <w:r>
          <w:fldChar w:fldCharType="begin"/>
        </w:r>
        <w:r>
          <w:instrText xml:space="preserve"> PAGEREF _Toc32559 \h </w:instrText>
        </w:r>
        <w:r>
          <w:fldChar w:fldCharType="separate"/>
        </w:r>
        <w:r>
          <w:t>54</w:t>
        </w:r>
        <w:r>
          <w:fldChar w:fldCharType="end"/>
        </w:r>
      </w:hyperlink>
    </w:p>
    <w:p>
      <w:pPr>
        <w:pStyle w:val="TOC2"/>
        <w:tabs>
          <w:tab w:val="right" w:leader="dot" w:pos="8306"/>
        </w:tabs>
      </w:pPr>
      <w:hyperlink w:anchor="_Toc9923" w:history="1">
        <w:r>
          <w:rPr>
            <w:rFonts w:ascii="仿宋" w:eastAsia="仿宋" w:hAnsi="仿宋" w:cs="仿宋" w:hint="eastAsia"/>
            <w:lang w:eastAsia="zh-CN"/>
          </w:rPr>
          <w:t>(五)、电气安全保障措施</w:t>
        </w:r>
        <w:r>
          <w:tab/>
        </w:r>
        <w:r>
          <w:fldChar w:fldCharType="begin"/>
        </w:r>
        <w:r>
          <w:instrText xml:space="preserve"> PAGEREF _Toc9923 \h </w:instrText>
        </w:r>
        <w:r>
          <w:fldChar w:fldCharType="separate"/>
        </w:r>
        <w:r>
          <w:t>55</w:t>
        </w:r>
        <w:r>
          <w:fldChar w:fldCharType="end"/>
        </w:r>
      </w:hyperlink>
    </w:p>
    <w:p>
      <w:pPr>
        <w:pStyle w:val="TOC2"/>
        <w:tabs>
          <w:tab w:val="right" w:leader="dot" w:pos="8306"/>
        </w:tabs>
      </w:pPr>
      <w:hyperlink w:anchor="_Toc19391" w:history="1">
        <w:r>
          <w:rPr>
            <w:rFonts w:ascii="仿宋" w:eastAsia="仿宋" w:hAnsi="仿宋" w:cs="仿宋" w:hint="eastAsia"/>
            <w:lang w:eastAsia="zh-CN"/>
          </w:rPr>
          <w:t>(六)、防尘防毒措施</w:t>
        </w:r>
        <w:r>
          <w:tab/>
        </w:r>
        <w:r>
          <w:fldChar w:fldCharType="begin"/>
        </w:r>
        <w:r>
          <w:instrText xml:space="preserve"> PAGEREF _Toc19391 \h </w:instrText>
        </w:r>
        <w:r>
          <w:fldChar w:fldCharType="separate"/>
        </w:r>
        <w:r>
          <w:t>57</w:t>
        </w:r>
        <w:r>
          <w:fldChar w:fldCharType="end"/>
        </w:r>
      </w:hyperlink>
    </w:p>
    <w:p>
      <w:pPr>
        <w:pStyle w:val="TOC2"/>
        <w:tabs>
          <w:tab w:val="right" w:leader="dot" w:pos="8306"/>
        </w:tabs>
      </w:pPr>
      <w:hyperlink w:anchor="_Toc31757" w:history="1">
        <w:r>
          <w:rPr>
            <w:rFonts w:ascii="仿宋" w:eastAsia="仿宋" w:hAnsi="仿宋" w:cs="仿宋" w:hint="eastAsia"/>
            <w:lang w:eastAsia="zh-CN"/>
          </w:rPr>
          <w:t>(七)、防静电、触电防护及防雷措施</w:t>
        </w:r>
        <w:r>
          <w:tab/>
        </w:r>
        <w:r>
          <w:fldChar w:fldCharType="begin"/>
        </w:r>
        <w:r>
          <w:instrText xml:space="preserve"> PAGEREF _Toc31757 \h </w:instrText>
        </w:r>
        <w:r>
          <w:fldChar w:fldCharType="separate"/>
        </w:r>
        <w:r>
          <w:t>58</w:t>
        </w:r>
        <w:r>
          <w:fldChar w:fldCharType="end"/>
        </w:r>
      </w:hyperlink>
    </w:p>
    <w:p>
      <w:pPr>
        <w:pStyle w:val="TOC2"/>
        <w:tabs>
          <w:tab w:val="right" w:leader="dot" w:pos="8306"/>
        </w:tabs>
      </w:pPr>
      <w:hyperlink w:anchor="_Toc30221" w:history="1">
        <w:r>
          <w:rPr>
            <w:rFonts w:ascii="仿宋" w:eastAsia="仿宋" w:hAnsi="仿宋" w:cs="仿宋" w:hint="eastAsia"/>
            <w:lang w:eastAsia="zh-CN"/>
          </w:rPr>
          <w:t>(八)、机械设备安全保障措施</w:t>
        </w:r>
        <w:r>
          <w:tab/>
        </w:r>
        <w:r>
          <w:fldChar w:fldCharType="begin"/>
        </w:r>
        <w:r>
          <w:instrText xml:space="preserve"> PAGEREF _Toc30221 \h </w:instrText>
        </w:r>
        <w:r>
          <w:fldChar w:fldCharType="separate"/>
        </w:r>
        <w:r>
          <w:t>59</w:t>
        </w:r>
        <w:r>
          <w:fldChar w:fldCharType="end"/>
        </w:r>
      </w:hyperlink>
    </w:p>
    <w:p>
      <w:pPr>
        <w:pStyle w:val="TOC2"/>
        <w:tabs>
          <w:tab w:val="right" w:leader="dot" w:pos="8306"/>
        </w:tabs>
      </w:pPr>
      <w:hyperlink w:anchor="_Toc27972" w:history="1">
        <w:r>
          <w:rPr>
            <w:rFonts w:ascii="仿宋" w:eastAsia="仿宋" w:hAnsi="仿宋" w:cs="仿宋" w:hint="eastAsia"/>
            <w:lang w:eastAsia="zh-CN"/>
          </w:rPr>
          <w:t>(九)、劳动安全保障措施</w:t>
        </w:r>
        <w:r>
          <w:tab/>
        </w:r>
        <w:r>
          <w:fldChar w:fldCharType="begin"/>
        </w:r>
        <w:r>
          <w:instrText xml:space="preserve"> PAGEREF _Toc27972 \h </w:instrText>
        </w:r>
        <w:r>
          <w:fldChar w:fldCharType="separate"/>
        </w:r>
        <w:r>
          <w:t>60</w:t>
        </w:r>
        <w:r>
          <w:fldChar w:fldCharType="end"/>
        </w:r>
      </w:hyperlink>
    </w:p>
    <w:p>
      <w:pPr>
        <w:pStyle w:val="TOC2"/>
        <w:tabs>
          <w:tab w:val="right" w:leader="dot" w:pos="8306"/>
        </w:tabs>
      </w:pPr>
      <w:hyperlink w:anchor="_Toc1580" w:history="1">
        <w:r>
          <w:rPr>
            <w:rFonts w:ascii="仿宋" w:eastAsia="仿宋" w:hAnsi="仿宋" w:cs="仿宋" w:hint="eastAsia"/>
            <w:lang w:eastAsia="zh-CN"/>
          </w:rPr>
          <w:t>(十)、劳动安全卫生机构设置及教育制度</w:t>
        </w:r>
        <w:r>
          <w:tab/>
        </w:r>
        <w:r>
          <w:fldChar w:fldCharType="begin"/>
        </w:r>
        <w:r>
          <w:instrText xml:space="preserve"> PAGEREF _Toc1580 \h </w:instrText>
        </w:r>
        <w:r>
          <w:fldChar w:fldCharType="separate"/>
        </w:r>
        <w:r>
          <w:t>61</w:t>
        </w:r>
        <w:r>
          <w:fldChar w:fldCharType="end"/>
        </w:r>
      </w:hyperlink>
    </w:p>
    <w:p>
      <w:pPr>
        <w:pStyle w:val="TOC2"/>
        <w:tabs>
          <w:tab w:val="right" w:leader="dot" w:pos="8306"/>
        </w:tabs>
      </w:pPr>
      <w:hyperlink w:anchor="_Toc30010" w:history="1">
        <w:r>
          <w:rPr>
            <w:rFonts w:ascii="仿宋" w:eastAsia="仿宋" w:hAnsi="仿宋" w:cs="仿宋" w:hint="eastAsia"/>
            <w:lang w:eastAsia="zh-CN"/>
          </w:rPr>
          <w:t>(十一)、劳动安全预期效果评价</w:t>
        </w:r>
        <w:r>
          <w:tab/>
        </w:r>
        <w:r>
          <w:fldChar w:fldCharType="begin"/>
        </w:r>
        <w:r>
          <w:instrText xml:space="preserve"> PAGEREF _Toc30010 \h </w:instrText>
        </w:r>
        <w:r>
          <w:fldChar w:fldCharType="separate"/>
        </w:r>
        <w:r>
          <w:t>62</w:t>
        </w:r>
        <w:r>
          <w:fldChar w:fldCharType="end"/>
        </w:r>
      </w:hyperlink>
    </w:p>
    <w:p>
      <w:pPr>
        <w:pStyle w:val="TOC1"/>
        <w:tabs>
          <w:tab w:val="right" w:leader="dot" w:pos="8306"/>
        </w:tabs>
      </w:pPr>
      <w:hyperlink w:anchor="_Toc6771" w:history="1">
        <w:r>
          <w:rPr>
            <w:rFonts w:ascii="仿宋" w:eastAsia="仿宋" w:hAnsi="仿宋" w:cs="仿宋" w:hint="eastAsia"/>
            <w:lang w:eastAsia="zh-CN"/>
          </w:rPr>
          <w:t>九、江苏省环保产业项目管理与监督</w:t>
        </w:r>
        <w:r>
          <w:tab/>
        </w:r>
        <w:r>
          <w:fldChar w:fldCharType="begin"/>
        </w:r>
        <w:r>
          <w:instrText xml:space="preserve"> PAGEREF _Toc6771 \h </w:instrText>
        </w:r>
        <w:r>
          <w:fldChar w:fldCharType="separate"/>
        </w:r>
        <w:r>
          <w:t>64</w:t>
        </w:r>
        <w:r>
          <w:fldChar w:fldCharType="end"/>
        </w:r>
      </w:hyperlink>
    </w:p>
    <w:p>
      <w:pPr>
        <w:pStyle w:val="TOC2"/>
        <w:tabs>
          <w:tab w:val="right" w:leader="dot" w:pos="8306"/>
        </w:tabs>
      </w:pPr>
      <w:hyperlink w:anchor="_Toc13452" w:history="1">
        <w:r>
          <w:rPr>
            <w:rFonts w:ascii="仿宋" w:eastAsia="仿宋" w:hAnsi="仿宋" w:cs="仿宋" w:hint="eastAsia"/>
            <w:lang w:eastAsia="zh-CN"/>
          </w:rPr>
          <w:t>(一)、江苏省环保产业项目管理体系建设</w:t>
        </w:r>
        <w:r>
          <w:tab/>
        </w:r>
        <w:r>
          <w:fldChar w:fldCharType="begin"/>
        </w:r>
        <w:r>
          <w:instrText xml:space="preserve"> PAGEREF _Toc13452 \h </w:instrText>
        </w:r>
        <w:r>
          <w:fldChar w:fldCharType="separate"/>
        </w:r>
        <w:r>
          <w:t>64</w:t>
        </w:r>
        <w:r>
          <w:fldChar w:fldCharType="end"/>
        </w:r>
      </w:hyperlink>
    </w:p>
    <w:p>
      <w:pPr>
        <w:pStyle w:val="TOC2"/>
        <w:tabs>
          <w:tab w:val="right" w:leader="dot" w:pos="8306"/>
        </w:tabs>
      </w:pPr>
      <w:hyperlink w:anchor="_Toc26146" w:history="1">
        <w:r>
          <w:rPr>
            <w:rFonts w:ascii="仿宋" w:eastAsia="仿宋" w:hAnsi="仿宋" w:cs="仿宋" w:hint="eastAsia"/>
            <w:lang w:eastAsia="zh-CN"/>
          </w:rPr>
          <w:t>(二)、江苏省环保产业项目进度与绩效管理</w:t>
        </w:r>
        <w:r>
          <w:tab/>
        </w:r>
        <w:r>
          <w:fldChar w:fldCharType="begin"/>
        </w:r>
        <w:r>
          <w:instrText xml:space="preserve"> PAGEREF _Toc26146 \h </w:instrText>
        </w:r>
        <w:r>
          <w:fldChar w:fldCharType="separate"/>
        </w:r>
        <w:r>
          <w:t>67</w:t>
        </w:r>
        <w:r>
          <w:fldChar w:fldCharType="end"/>
        </w:r>
      </w:hyperlink>
    </w:p>
    <w:p>
      <w:pPr>
        <w:pStyle w:val="TOC2"/>
        <w:tabs>
          <w:tab w:val="right" w:leader="dot" w:pos="8306"/>
        </w:tabs>
      </w:pPr>
      <w:hyperlink w:anchor="_Toc14897" w:history="1">
        <w:r>
          <w:rPr>
            <w:rFonts w:ascii="仿宋" w:eastAsia="仿宋" w:hAnsi="仿宋" w:cs="仿宋" w:hint="eastAsia"/>
            <w:lang w:eastAsia="zh-CN"/>
          </w:rPr>
          <w:t>(三)、风险管理与应对策略</w:t>
        </w:r>
        <w:r>
          <w:tab/>
        </w:r>
        <w:r>
          <w:fldChar w:fldCharType="begin"/>
        </w:r>
        <w:r>
          <w:instrText xml:space="preserve"> PAGEREF _Toc14897 \h </w:instrText>
        </w:r>
        <w:r>
          <w:fldChar w:fldCharType="separate"/>
        </w:r>
        <w:r>
          <w:t>69</w:t>
        </w:r>
        <w:r>
          <w:fldChar w:fldCharType="end"/>
        </w:r>
      </w:hyperlink>
    </w:p>
    <w:p>
      <w:pPr>
        <w:pStyle w:val="TOC2"/>
        <w:tabs>
          <w:tab w:val="right" w:leader="dot" w:pos="8306"/>
        </w:tabs>
      </w:pPr>
      <w:hyperlink w:anchor="_Toc2622" w:history="1">
        <w:r>
          <w:rPr>
            <w:rFonts w:ascii="仿宋" w:eastAsia="仿宋" w:hAnsi="仿宋" w:cs="仿宋" w:hint="eastAsia"/>
            <w:lang w:eastAsia="zh-CN"/>
          </w:rPr>
          <w:t>(四)、江苏省环保产业项目监督与评估机制</w:t>
        </w:r>
        <w:r>
          <w:tab/>
        </w:r>
        <w:r>
          <w:fldChar w:fldCharType="begin"/>
        </w:r>
        <w:r>
          <w:instrText xml:space="preserve"> PAGEREF _Toc2622 \h </w:instrText>
        </w:r>
        <w:r>
          <w:fldChar w:fldCharType="separate"/>
        </w:r>
        <w:r>
          <w:t>72</w:t>
        </w:r>
        <w:r>
          <w:fldChar w:fldCharType="end"/>
        </w:r>
      </w:hyperlink>
    </w:p>
    <w:p>
      <w:pPr>
        <w:pStyle w:val="TOC1"/>
        <w:tabs>
          <w:tab w:val="right" w:leader="dot" w:pos="8306"/>
        </w:tabs>
      </w:pPr>
      <w:hyperlink w:anchor="_Toc24920" w:history="1">
        <w:r>
          <w:rPr>
            <w:rFonts w:ascii="仿宋" w:eastAsia="仿宋" w:hAnsi="仿宋" w:cs="仿宋" w:hint="eastAsia"/>
            <w:lang w:eastAsia="zh-CN"/>
          </w:rPr>
          <w:t>十、江苏省环保产业项目总结与展望</w:t>
        </w:r>
        <w:r>
          <w:tab/>
        </w:r>
        <w:r>
          <w:fldChar w:fldCharType="begin"/>
        </w:r>
        <w:r>
          <w:instrText xml:space="preserve"> PAGEREF _Toc24920 \h </w:instrText>
        </w:r>
        <w:r>
          <w:fldChar w:fldCharType="separate"/>
        </w:r>
        <w:r>
          <w:t>74</w:t>
        </w:r>
        <w:r>
          <w:fldChar w:fldCharType="end"/>
        </w:r>
      </w:hyperlink>
    </w:p>
    <w:p>
      <w:pPr>
        <w:pStyle w:val="TOC2"/>
        <w:tabs>
          <w:tab w:val="right" w:leader="dot" w:pos="8306"/>
        </w:tabs>
      </w:pPr>
      <w:hyperlink w:anchor="_Toc17016" w:history="1">
        <w:r>
          <w:rPr>
            <w:rFonts w:ascii="仿宋" w:eastAsia="仿宋" w:hAnsi="仿宋" w:cs="仿宋" w:hint="eastAsia"/>
            <w:lang w:eastAsia="zh-CN"/>
          </w:rPr>
          <w:t>(一)、江苏省环保产业项目总结回顾</w:t>
        </w:r>
        <w:r>
          <w:tab/>
        </w:r>
        <w:r>
          <w:fldChar w:fldCharType="begin"/>
        </w:r>
        <w:r>
          <w:instrText xml:space="preserve"> PAGEREF _Toc17016 \h </w:instrText>
        </w:r>
        <w:r>
          <w:fldChar w:fldCharType="separate"/>
        </w:r>
        <w:r>
          <w:t>74</w:t>
        </w:r>
        <w:r>
          <w:fldChar w:fldCharType="end"/>
        </w:r>
      </w:hyperlink>
    </w:p>
    <w:p>
      <w:pPr>
        <w:pStyle w:val="TOC2"/>
        <w:tabs>
          <w:tab w:val="right" w:leader="dot" w:pos="8306"/>
        </w:tabs>
      </w:pPr>
      <w:hyperlink w:anchor="_Toc30529" w:history="1">
        <w:r>
          <w:rPr>
            <w:rFonts w:ascii="仿宋" w:eastAsia="仿宋" w:hAnsi="仿宋" w:cs="仿宋" w:hint="eastAsia"/>
            <w:lang w:eastAsia="zh-CN"/>
          </w:rPr>
          <w:t>(二)、存在问题与改进措施</w:t>
        </w:r>
        <w:r>
          <w:tab/>
        </w:r>
        <w:r>
          <w:fldChar w:fldCharType="begin"/>
        </w:r>
        <w:r>
          <w:instrText xml:space="preserve"> PAGEREF _Toc30529 \h </w:instrText>
        </w:r>
        <w:r>
          <w:fldChar w:fldCharType="separate"/>
        </w:r>
        <w:r>
          <w:t>76</w:t>
        </w:r>
        <w:r>
          <w:fldChar w:fldCharType="end"/>
        </w:r>
      </w:hyperlink>
    </w:p>
    <w:p>
      <w:pPr>
        <w:pStyle w:val="TOC2"/>
        <w:tabs>
          <w:tab w:val="right" w:leader="dot" w:pos="8306"/>
        </w:tabs>
      </w:pPr>
      <w:hyperlink w:anchor="_Toc28179" w:history="1">
        <w:r>
          <w:rPr>
            <w:rFonts w:ascii="仿宋" w:eastAsia="仿宋" w:hAnsi="仿宋" w:cs="仿宋" w:hint="eastAsia"/>
            <w:lang w:eastAsia="zh-CN"/>
          </w:rPr>
          <w:t>(三)、未来发展展望</w:t>
        </w:r>
        <w:r>
          <w:tab/>
        </w:r>
        <w:r>
          <w:fldChar w:fldCharType="begin"/>
        </w:r>
        <w:r>
          <w:instrText xml:space="preserve"> PAGEREF _Toc28179 \h </w:instrText>
        </w:r>
        <w:r>
          <w:fldChar w:fldCharType="separate"/>
        </w:r>
        <w:r>
          <w:t>77</w:t>
        </w:r>
        <w:r>
          <w:fldChar w:fldCharType="end"/>
        </w:r>
      </w:hyperlink>
    </w:p>
    <w:p>
      <w:pPr>
        <w:pStyle w:val="TOC2"/>
        <w:tabs>
          <w:tab w:val="right" w:leader="dot" w:pos="8306"/>
        </w:tabs>
      </w:pPr>
      <w:hyperlink w:anchor="_Toc12551" w:history="1">
        <w:r>
          <w:rPr>
            <w:rFonts w:ascii="仿宋" w:eastAsia="仿宋" w:hAnsi="仿宋" w:cs="仿宋" w:hint="eastAsia"/>
            <w:lang w:eastAsia="zh-CN"/>
          </w:rPr>
          <w:t>(四)、江苏省环保产业项目总结报告</w:t>
        </w:r>
        <w:r>
          <w:tab/>
        </w:r>
        <w:r>
          <w:fldChar w:fldCharType="begin"/>
        </w:r>
        <w:r>
          <w:instrText xml:space="preserve"> PAGEREF _Toc12551 \h </w:instrText>
        </w:r>
        <w:r>
          <w:fldChar w:fldCharType="separate"/>
        </w:r>
        <w:r>
          <w:t>78</w:t>
        </w:r>
        <w:r>
          <w:fldChar w:fldCharType="end"/>
        </w:r>
      </w:hyperlink>
    </w:p>
    <w:p>
      <w:pPr>
        <w:pStyle w:val="TOC1"/>
        <w:tabs>
          <w:tab w:val="right" w:leader="dot" w:pos="8306"/>
        </w:tabs>
      </w:pPr>
      <w:hyperlink w:anchor="_Toc32033" w:history="1">
        <w:r>
          <w:rPr>
            <w:rFonts w:ascii="仿宋" w:eastAsia="仿宋" w:hAnsi="仿宋" w:cs="仿宋" w:hint="eastAsia"/>
            <w:lang w:eastAsia="zh-CN"/>
          </w:rPr>
          <w:t>十一、市场趋势与竞争分析</w:t>
        </w:r>
        <w:r>
          <w:tab/>
        </w:r>
        <w:r>
          <w:fldChar w:fldCharType="begin"/>
        </w:r>
        <w:r>
          <w:instrText xml:space="preserve"> PAGEREF _Toc32033 \h </w:instrText>
        </w:r>
        <w:r>
          <w:fldChar w:fldCharType="separate"/>
        </w:r>
        <w:r>
          <w:t>80</w:t>
        </w:r>
        <w:r>
          <w:fldChar w:fldCharType="end"/>
        </w:r>
      </w:hyperlink>
    </w:p>
    <w:p>
      <w:pPr>
        <w:pStyle w:val="TOC2"/>
        <w:tabs>
          <w:tab w:val="right" w:leader="dot" w:pos="8306"/>
        </w:tabs>
      </w:pPr>
      <w:hyperlink w:anchor="_Toc30820" w:history="1">
        <w:r>
          <w:rPr>
            <w:rFonts w:ascii="仿宋" w:eastAsia="仿宋" w:hAnsi="仿宋" w:cs="仿宋" w:hint="eastAsia"/>
            <w:lang w:eastAsia="zh-CN"/>
          </w:rPr>
          <w:t>(一)、行业市场趋势分析</w:t>
        </w:r>
        <w:r>
          <w:tab/>
        </w:r>
        <w:r>
          <w:fldChar w:fldCharType="begin"/>
        </w:r>
        <w:r>
          <w:instrText xml:space="preserve"> PAGEREF _Toc30820 \h </w:instrText>
        </w:r>
        <w:r>
          <w:fldChar w:fldCharType="separate"/>
        </w:r>
        <w:r>
          <w:t>80</w:t>
        </w:r>
        <w:r>
          <w:fldChar w:fldCharType="end"/>
        </w:r>
      </w:hyperlink>
    </w:p>
    <w:p>
      <w:pPr>
        <w:pStyle w:val="TOC2"/>
        <w:tabs>
          <w:tab w:val="right" w:leader="dot" w:pos="8306"/>
        </w:tabs>
      </w:pPr>
      <w:hyperlink w:anchor="_Toc19606" w:history="1">
        <w:r>
          <w:rPr>
            <w:rFonts w:ascii="仿宋" w:eastAsia="仿宋" w:hAnsi="仿宋" w:cs="仿宋" w:hint="eastAsia"/>
            <w:lang w:eastAsia="zh-CN"/>
          </w:rPr>
          <w:t>(二)、竞争对手动态监测</w:t>
        </w:r>
        <w:r>
          <w:tab/>
        </w:r>
        <w:r>
          <w:fldChar w:fldCharType="begin"/>
        </w:r>
        <w:r>
          <w:instrText xml:space="preserve"> PAGEREF _Toc19606 \h </w:instrText>
        </w:r>
        <w:r>
          <w:fldChar w:fldCharType="separate"/>
        </w:r>
        <w:r>
          <w:t>82</w:t>
        </w:r>
        <w:r>
          <w:fldChar w:fldCharType="end"/>
        </w:r>
      </w:hyperlink>
    </w:p>
    <w:p>
      <w:pPr>
        <w:pStyle w:val="TOC2"/>
        <w:tabs>
          <w:tab w:val="right" w:leader="dot" w:pos="8306"/>
        </w:tabs>
      </w:pPr>
      <w:hyperlink w:anchor="_Toc4094" w:history="1">
        <w:r>
          <w:rPr>
            <w:rFonts w:ascii="仿宋" w:eastAsia="仿宋" w:hAnsi="仿宋" w:cs="仿宋" w:hint="eastAsia"/>
            <w:lang w:eastAsia="zh-CN"/>
          </w:rPr>
          <w:t>(三)、新兴技术与创新趋势</w:t>
        </w:r>
        <w:r>
          <w:tab/>
        </w:r>
        <w:r>
          <w:fldChar w:fldCharType="begin"/>
        </w:r>
        <w:r>
          <w:instrText xml:space="preserve"> PAGEREF _Toc4094 \h </w:instrText>
        </w:r>
        <w:r>
          <w:fldChar w:fldCharType="separate"/>
        </w:r>
        <w:r>
          <w:t>84</w:t>
        </w:r>
        <w:r>
          <w:fldChar w:fldCharType="end"/>
        </w:r>
      </w:hyperlink>
    </w:p>
    <w:p>
      <w:pPr>
        <w:pStyle w:val="TOC2"/>
        <w:tabs>
          <w:tab w:val="right" w:leader="dot" w:pos="8306"/>
        </w:tabs>
      </w:pPr>
      <w:hyperlink w:anchor="_Toc21186" w:history="1">
        <w:r>
          <w:rPr>
            <w:rFonts w:ascii="仿宋" w:eastAsia="仿宋" w:hAnsi="仿宋" w:cs="仿宋" w:hint="eastAsia"/>
            <w:lang w:eastAsia="zh-CN"/>
          </w:rPr>
          <w:t>(四)、市场机会与威胁评估</w:t>
        </w:r>
        <w:r>
          <w:tab/>
        </w:r>
        <w:r>
          <w:fldChar w:fldCharType="begin"/>
        </w:r>
        <w:r>
          <w:instrText xml:space="preserve"> PAGEREF _Toc21186 \h </w:instrText>
        </w:r>
        <w:r>
          <w:fldChar w:fldCharType="separate"/>
        </w:r>
        <w:r>
          <w:t>86</w:t>
        </w:r>
        <w:r>
          <w:fldChar w:fldCharType="end"/>
        </w:r>
      </w:hyperlink>
    </w:p>
    <w:p>
      <w:pPr>
        <w:pStyle w:val="TOC1"/>
        <w:tabs>
          <w:tab w:val="right" w:leader="dot" w:pos="8306"/>
        </w:tabs>
      </w:pPr>
      <w:hyperlink w:anchor="_Toc7644" w:history="1">
        <w:r>
          <w:rPr>
            <w:rFonts w:ascii="仿宋" w:eastAsia="仿宋" w:hAnsi="仿宋" w:cs="仿宋" w:hint="eastAsia"/>
            <w:lang w:eastAsia="zh-CN"/>
          </w:rPr>
          <w:t>十二、江苏省环保产业项目节能分析</w:t>
        </w:r>
        <w:r>
          <w:tab/>
        </w:r>
        <w:r>
          <w:fldChar w:fldCharType="begin"/>
        </w:r>
        <w:r>
          <w:instrText xml:space="preserve"> PAGEREF _Toc7644 \h </w:instrText>
        </w:r>
        <w:r>
          <w:fldChar w:fldCharType="separate"/>
        </w:r>
        <w:r>
          <w:t>87</w:t>
        </w:r>
        <w:r>
          <w:fldChar w:fldCharType="end"/>
        </w:r>
      </w:hyperlink>
    </w:p>
    <w:p>
      <w:pPr>
        <w:pStyle w:val="TOC2"/>
        <w:tabs>
          <w:tab w:val="right" w:leader="dot" w:pos="8306"/>
        </w:tabs>
      </w:pPr>
      <w:hyperlink w:anchor="_Toc12108" w:history="1">
        <w:r>
          <w:rPr>
            <w:rFonts w:ascii="仿宋" w:eastAsia="仿宋" w:hAnsi="仿宋" w:cs="仿宋" w:hint="eastAsia"/>
            <w:lang w:eastAsia="zh-CN"/>
          </w:rPr>
          <w:t>(一)、能源消费种类和数量分析</w:t>
        </w:r>
        <w:r>
          <w:tab/>
        </w:r>
        <w:r>
          <w:fldChar w:fldCharType="begin"/>
        </w:r>
        <w:r>
          <w:instrText xml:space="preserve"> PAGEREF _Toc12108 \h </w:instrText>
        </w:r>
        <w:r>
          <w:fldChar w:fldCharType="separate"/>
        </w:r>
        <w:r>
          <w:t>87</w:t>
        </w:r>
        <w:r>
          <w:fldChar w:fldCharType="end"/>
        </w:r>
      </w:hyperlink>
    </w:p>
    <w:p>
      <w:pPr>
        <w:pStyle w:val="TOC2"/>
        <w:tabs>
          <w:tab w:val="right" w:leader="dot" w:pos="8306"/>
        </w:tabs>
      </w:pPr>
      <w:hyperlink w:anchor="_Toc23542" w:history="1">
        <w:r>
          <w:rPr>
            <w:rFonts w:ascii="仿宋" w:eastAsia="仿宋" w:hAnsi="仿宋" w:cs="仿宋" w:hint="eastAsia"/>
            <w:lang w:eastAsia="zh-CN"/>
          </w:rPr>
          <w:t>(二)、江苏省环保产业项目预期节能综合评价</w:t>
        </w:r>
        <w:r>
          <w:tab/>
        </w:r>
        <w:r>
          <w:fldChar w:fldCharType="begin"/>
        </w:r>
        <w:r>
          <w:instrText xml:space="preserve"> PAGEREF _Toc23542 \h </w:instrText>
        </w:r>
        <w:r>
          <w:fldChar w:fldCharType="separate"/>
        </w:r>
        <w:r>
          <w:t>87</w:t>
        </w:r>
        <w:r>
          <w:fldChar w:fldCharType="end"/>
        </w:r>
      </w:hyperlink>
    </w:p>
    <w:p>
      <w:pPr>
        <w:pStyle w:val="TOC2"/>
        <w:tabs>
          <w:tab w:val="right" w:leader="dot" w:pos="8306"/>
        </w:tabs>
      </w:pPr>
      <w:hyperlink w:anchor="_Toc18295" w:history="1">
        <w:r>
          <w:rPr>
            <w:rFonts w:ascii="仿宋" w:eastAsia="仿宋" w:hAnsi="仿宋" w:cs="仿宋" w:hint="eastAsia"/>
            <w:lang w:eastAsia="zh-CN"/>
          </w:rPr>
          <w:t>(三)、江苏省环保产业项目节能设计</w:t>
        </w:r>
        <w:r>
          <w:tab/>
        </w:r>
        <w:r>
          <w:fldChar w:fldCharType="begin"/>
        </w:r>
        <w:r>
          <w:instrText xml:space="preserve"> PAGEREF _Toc18295 \h </w:instrText>
        </w:r>
        <w:r>
          <w:fldChar w:fldCharType="separate"/>
        </w:r>
        <w:r>
          <w:t>88</w:t>
        </w:r>
        <w:r>
          <w:fldChar w:fldCharType="end"/>
        </w:r>
      </w:hyperlink>
    </w:p>
    <w:p>
      <w:pPr>
        <w:pStyle w:val="TOC2"/>
        <w:tabs>
          <w:tab w:val="right" w:leader="dot" w:pos="8306"/>
        </w:tabs>
      </w:pPr>
      <w:hyperlink w:anchor="_Toc13090" w:history="1">
        <w:r>
          <w:rPr>
            <w:rFonts w:ascii="仿宋" w:eastAsia="仿宋" w:hAnsi="仿宋" w:cs="仿宋" w:hint="eastAsia"/>
            <w:lang w:eastAsia="zh-CN"/>
          </w:rPr>
          <w:t>(四)、节能措施</w:t>
        </w:r>
        <w:r>
          <w:tab/>
        </w:r>
        <w:r>
          <w:fldChar w:fldCharType="begin"/>
        </w:r>
        <w:r>
          <w:instrText xml:space="preserve"> PAGEREF _Toc13090 \h </w:instrText>
        </w:r>
        <w:r>
          <w:fldChar w:fldCharType="separate"/>
        </w:r>
        <w:r>
          <w:t>89</w:t>
        </w:r>
        <w:r>
          <w:fldChar w:fldCharType="end"/>
        </w:r>
      </w:hyperlink>
    </w:p>
    <w:p>
      <w:pPr>
        <w:pStyle w:val="TOC1"/>
        <w:tabs>
          <w:tab w:val="right" w:leader="dot" w:pos="8306"/>
        </w:tabs>
      </w:pPr>
      <w:hyperlink w:anchor="_Toc7562" w:history="1">
        <w:r>
          <w:rPr>
            <w:rFonts w:ascii="仿宋" w:eastAsia="仿宋" w:hAnsi="仿宋" w:cs="仿宋" w:hint="eastAsia"/>
            <w:lang w:eastAsia="zh-CN"/>
          </w:rPr>
          <w:t>十三、人力资源与员工培训</w:t>
        </w:r>
        <w:r>
          <w:tab/>
        </w:r>
        <w:r>
          <w:fldChar w:fldCharType="begin"/>
        </w:r>
        <w:r>
          <w:instrText xml:space="preserve"> PAGEREF _Toc7562 \h </w:instrText>
        </w:r>
        <w:r>
          <w:fldChar w:fldCharType="separate"/>
        </w:r>
        <w:r>
          <w:t>90</w:t>
        </w:r>
        <w:r>
          <w:fldChar w:fldCharType="end"/>
        </w:r>
      </w:hyperlink>
    </w:p>
    <w:p>
      <w:pPr>
        <w:pStyle w:val="TOC2"/>
        <w:tabs>
          <w:tab w:val="right" w:leader="dot" w:pos="8306"/>
        </w:tabs>
      </w:pPr>
      <w:hyperlink w:anchor="_Toc28233" w:history="1">
        <w:r>
          <w:rPr>
            <w:rFonts w:ascii="仿宋" w:eastAsia="仿宋" w:hAnsi="仿宋" w:cs="仿宋" w:hint="eastAsia"/>
            <w:lang w:eastAsia="zh-CN"/>
          </w:rPr>
          <w:t>(一)、人才招聘与选拔</w:t>
        </w:r>
        <w:r>
          <w:tab/>
        </w:r>
        <w:r>
          <w:fldChar w:fldCharType="begin"/>
        </w:r>
        <w:r>
          <w:instrText xml:space="preserve"> PAGEREF _Toc28233 \h </w:instrText>
        </w:r>
        <w:r>
          <w:fldChar w:fldCharType="separate"/>
        </w:r>
        <w:r>
          <w:t>90</w:t>
        </w:r>
        <w:r>
          <w:fldChar w:fldCharType="end"/>
        </w:r>
      </w:hyperlink>
    </w:p>
    <w:p>
      <w:pPr>
        <w:pStyle w:val="TOC2"/>
        <w:tabs>
          <w:tab w:val="right" w:leader="dot" w:pos="8306"/>
        </w:tabs>
      </w:pPr>
      <w:hyperlink w:anchor="_Toc17302" w:history="1">
        <w:r>
          <w:rPr>
            <w:rFonts w:ascii="仿宋" w:eastAsia="仿宋" w:hAnsi="仿宋" w:cs="仿宋" w:hint="eastAsia"/>
            <w:lang w:eastAsia="zh-CN"/>
          </w:rPr>
          <w:t>(二)、员工培训与职业发展</w:t>
        </w:r>
        <w:r>
          <w:tab/>
        </w:r>
        <w:r>
          <w:fldChar w:fldCharType="begin"/>
        </w:r>
        <w:r>
          <w:instrText xml:space="preserve"> PAGEREF _Toc17302 \h </w:instrText>
        </w:r>
        <w:r>
          <w:fldChar w:fldCharType="separate"/>
        </w:r>
        <w:r>
          <w:t>92</w:t>
        </w:r>
        <w:r>
          <w:fldChar w:fldCharType="end"/>
        </w:r>
      </w:hyperlink>
    </w:p>
    <w:p>
      <w:pPr>
        <w:pStyle w:val="TOC2"/>
        <w:tabs>
          <w:tab w:val="right" w:leader="dot" w:pos="8306"/>
        </w:tabs>
      </w:pPr>
      <w:hyperlink w:anchor="_Toc18111" w:history="1">
        <w:r>
          <w:rPr>
            <w:rFonts w:ascii="仿宋" w:eastAsia="仿宋" w:hAnsi="仿宋" w:cs="仿宋" w:hint="eastAsia"/>
            <w:lang w:eastAsia="zh-CN"/>
          </w:rPr>
          <w:t>(三)、员工福利与激励机制</w:t>
        </w:r>
        <w:r>
          <w:tab/>
        </w:r>
        <w:r>
          <w:fldChar w:fldCharType="begin"/>
        </w:r>
        <w:r>
          <w:instrText xml:space="preserve"> PAGEREF _Toc18111 \h </w:instrText>
        </w:r>
        <w:r>
          <w:fldChar w:fldCharType="separate"/>
        </w:r>
        <w:r>
          <w:t>94</w:t>
        </w:r>
        <w:r>
          <w:fldChar w:fldCharType="end"/>
        </w:r>
      </w:hyperlink>
    </w:p>
    <w:p>
      <w:pPr>
        <w:pStyle w:val="TOC2"/>
        <w:tabs>
          <w:tab w:val="right" w:leader="dot" w:pos="8306"/>
        </w:tabs>
      </w:pPr>
      <w:hyperlink w:anchor="_Toc26373" w:history="1">
        <w:r>
          <w:rPr>
            <w:rFonts w:ascii="仿宋" w:eastAsia="仿宋" w:hAnsi="仿宋" w:cs="仿宋" w:hint="eastAsia"/>
            <w:lang w:eastAsia="zh-CN"/>
          </w:rPr>
          <w:t>(四)、团队协作与企业文化</w:t>
        </w:r>
        <w:r>
          <w:tab/>
        </w:r>
        <w:r>
          <w:fldChar w:fldCharType="begin"/>
        </w:r>
        <w:r>
          <w:instrText xml:space="preserve"> PAGEREF _Toc26373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7713"/>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8539"/>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江苏省环保产业项目投资估算的依据是基于全面考虑多方面的因素，以确保对江苏省环保产业项目各方面费用的准确评估。依据主要包括以下几个方面：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江苏省环保产业项目建设总体规划资料：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考察江苏省环保产业项目建设总体规划，了解江苏省环保产业项目的整体布局和要求，以便更准确地估算建设期各项费用。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包括建筑工程、设备购置、安装工程、配套辅助设施等所需费用。这是江苏省环保产业项目建设的基础投资，直接影响江苏省环保产业项目的基础设施和生产能力。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如有土地租赁需求，将土地租赁费用纳入估算范围。土地租赁费用是江苏省环保产业项目建设中不可忽视的一部分，尤其对于需要大面积用地的江苏省环保产业项目。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包括江苏省环保产业项目建设和运营过程中所需的日常经营资金，用于支付工资、采购原材料、支付运输费用等。流动资金的充足与否直接关系到江苏省环保产业项目的正常运营。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建设期利息： 考虑江苏省环保产业项目在建设期间的融资需求，将建设期利息计入估算范围。这有助于全面评估江苏省环保产业项目建设期间的资金成本。</w:t>
      </w:r>
    </w:p>
    <w:p>
      <w:pPr>
        <w:pStyle w:val="Heading2"/>
        <w:ind w:firstLine="560" w:firstLineChars="200"/>
        <w:rPr>
          <w:rFonts w:ascii="仿宋" w:eastAsia="仿宋" w:hAnsi="仿宋" w:cs="仿宋" w:hint="eastAsia"/>
          <w:sz w:val="28"/>
          <w:lang w:eastAsia="zh-CN"/>
        </w:rPr>
      </w:pPr>
      <w:bookmarkStart w:id="4" w:name="_Toc21481"/>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江苏省环保产业项目的固定资产投资总额为XX。这一总额涵盖了江苏省环保产业项目建设的多个方面，包括建筑工程、设备购置、安装工程、配套辅助设施等所需费用。这些投资是江苏省环保产业项目实现规模、产能和基础设施的关键支出，对江苏省环保产业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XX元用于江苏省环保产业项目建筑工程，包括厂房、办公楼等建筑结构的建设。这部分资金将用于人工、材料和机械设备等方面的费用，确保建筑工程的质量和进度。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江苏省环保产业项目将投入XX元用于购置所需设备，其中包括生产设备、实验设备等。设备的高效运行对江苏省环保产业项目生产的顺利推进至关重要，这部分资金将用于确保设备的质量和性能。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XX元将用于江苏省环保产业项目设备的安装工程，确保设备能够在生产环境中正常运行。这包括安装人工费用、材料费用等，保障设备安装的高效性和安全性。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为了江苏省环保产业项目的全面支持，XX元将用于配套辅助设施的建设。这包括配电室、水处理设施、办公设施等，为整个江苏省环保产业项目提供必要的基础设施支持。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土地租赁： 如果需要土地租赁，一部分投资将用于支付土地租赁费用，确保江苏省环保产业项目在合适的地理位置获取足够的用地。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江苏省环保产业项目的建设投资涵盖了多个方面的支出，其中固定资产投资总额为XX万元，具体分为静态投资XX万元和动态投资XX万元。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土建投资：XX万元，用于江苏省环保产业项目基础设施的建设，包括厂房、办公楼等土建工程的费用。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江苏省环保产业项目的其他资产投资涵盖了多个方面的费用，包括建设单位管理费、江苏省环保产业项目前期准备费等。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不可预见费用取固定资产投资额的XX%，用于应对江苏省环保产业项目建设中的未知风险和突发情况。同时，江苏省环保产业项目涨价预备费率为XX%，以应对可能的物价上涨因素。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该江苏省环保产业项目总投入总资金为XX万元，其中建设投资XX万元，用于江苏省环保产业项目的基础设施和设备投资。流动资金为XX万元，用于江苏省环保产业项目建设和运营过程中的日常经营资金。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其他费用江苏省环保产业项目：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建设单位管理费：XX万元，用于江苏省环保产业项目建设过程中的管理和协调。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江苏省环保产业项目建议书、可行性研究报告编制费：XX万元，用于江苏省环保产业项目前期研究和规划。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勘察、设计费：XX万元，用于江苏省环保产业项目勘察和设计阶段的费用。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监理、招标等费用：XX万元，用于江苏省环保产业项目建设中的监理和招标工作。</w:t>
      </w:r>
    </w:p>
    <w:p>
      <w:pPr>
        <w:pStyle w:val="Heading2"/>
        <w:ind w:firstLine="560" w:firstLineChars="200"/>
        <w:rPr>
          <w:rFonts w:ascii="仿宋" w:eastAsia="仿宋" w:hAnsi="仿宋" w:cs="仿宋" w:hint="eastAsia"/>
          <w:sz w:val="28"/>
          <w:lang w:eastAsia="zh-CN"/>
        </w:rPr>
      </w:pPr>
      <w:bookmarkStart w:id="5" w:name="_Toc17311"/>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在江苏省环保产业项目的生产过程中，流动资金的构成是多方面的，主要包括以下几个方面：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应收应付帐款： 包括与供应商和客户之间的应收应付帐款。在江苏省环保产业项目的经营过程中，这些帐款的管理对于确保资金流动和业务合作至关重要。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作为流动资金的一部分，现金用于日常交易和支付，保障江苏省环保产业项目运营的灵活性和顺利性。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江苏省环保产业项目的资金来源主要包括省财政拨款、地方配套和企业自筹，而在建设期间并未采用银行贷款。因此，在建设期间不存在银行贷款，故建设期利息为0。这也说明了江苏省环保产业项目在资金筹措方面的自给自足和财务规划的合理性。在建设期不需要支付利息，有助于减轻江苏省环保产业项目的财务负担，使得资金更加灵活运用于江苏省环保产业项目建设的各个方面。通过有效的资金规划，确保了江苏省环保产业项目在建设期的财务可控性和经济效益。</w:t>
      </w:r>
    </w:p>
    <w:p>
      <w:pPr>
        <w:pStyle w:val="Heading2"/>
        <w:ind w:firstLine="560" w:firstLineChars="200"/>
        <w:rPr>
          <w:rFonts w:ascii="仿宋" w:eastAsia="仿宋" w:hAnsi="仿宋" w:cs="仿宋" w:hint="eastAsia"/>
          <w:sz w:val="28"/>
          <w:lang w:eastAsia="zh-CN"/>
        </w:rPr>
      </w:pPr>
      <w:bookmarkStart w:id="6" w:name="_Toc10125"/>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江苏省环保产业项目总投资为XX万元，其中建设投资为XX万元。为了确保江苏省环保产业项目资金需求得到满足，主要资金来源涵盖了多方面，具体如下：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江苏省环保产业项目将获得中央资金支持，总计XX万元。这部分资金通常是根据江苏省环保产业项目的重要性、战略性等因素由中央政府拨付，用于江苏省环保产业项目的建设和推进。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市区财政配套： 为了强化地方对江苏省环保产业项目的支持，市区将提供财政配套资金，总额为XX万元。这部分资金用于弥补江苏省环保产业项目在本地区建设过程中的资金需求，是地方政府对江苏省环保产业项目的重要贡献。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江苏省环保产业项目自身也将提供一部分自筹资金，总计XX万元。这体现了江苏省环保产业项目自负盈亏、自主发展的原则，同时也表明江苏省环保产业项目方对江苏省环保产业项目成功实施的承诺和信心。</w:t>
      </w:r>
    </w:p>
    <w:p>
      <w:pPr>
        <w:pStyle w:val="Heading1"/>
        <w:ind w:firstLine="560" w:firstLineChars="200"/>
        <w:rPr>
          <w:rFonts w:ascii="仿宋" w:eastAsia="仿宋" w:hAnsi="仿宋" w:cs="仿宋" w:hint="eastAsia"/>
          <w:sz w:val="28"/>
          <w:lang w:eastAsia="zh-CN"/>
        </w:rPr>
      </w:pPr>
      <w:bookmarkStart w:id="7" w:name="_Toc18183"/>
      <w:r>
        <w:rPr>
          <w:rFonts w:ascii="仿宋" w:eastAsia="仿宋" w:hAnsi="仿宋" w:cs="仿宋" w:hint="eastAsia"/>
          <w:sz w:val="28"/>
          <w:lang w:eastAsia="zh-CN"/>
        </w:rPr>
        <w:t>二、江苏省环保产业项目建设单位基本情况</w:t>
      </w:r>
      <w:bookmarkEnd w:id="7"/>
    </w:p>
    <w:p>
      <w:pPr>
        <w:pStyle w:val="Heading2"/>
        <w:rPr>
          <w:rFonts w:ascii="仿宋" w:eastAsia="仿宋" w:hAnsi="仿宋" w:cs="仿宋" w:hint="eastAsia"/>
          <w:lang w:eastAsia="zh-CN"/>
        </w:rPr>
      </w:pPr>
      <w:bookmarkStart w:id="8" w:name="_Toc6522"/>
      <w:r>
        <w:rPr>
          <w:rFonts w:ascii="仿宋" w:eastAsia="仿宋" w:hAnsi="仿宋" w:cs="仿宋" w:hint="eastAsia"/>
          <w:lang w:eastAsia="zh-CN"/>
        </w:rPr>
        <w:t>(一)、江苏省环保产业项目建设单位基本情况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江苏省环保产业项目建设单位背景：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公司选择此江苏省环保产业项目的原因：详细说明公司为何选择开展当前江苏省环保产业项目，江苏省环保产业项目与公司战略的契合度。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公司在该领域的经验：列举公司在相关领域或类似江苏省环保产业项目上的经验和成就。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江苏省环保产业项目团队：如已组建江苏省环保产业项目团队，简要介绍主要成员。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9" w:name="_Toc5996"/>
      <w:r>
        <w:rPr>
          <w:rFonts w:ascii="仿宋" w:eastAsia="仿宋" w:hAnsi="仿宋" w:cs="仿宋" w:hint="eastAsia"/>
          <w:sz w:val="28"/>
          <w:lang w:eastAsia="zh-CN"/>
        </w:rPr>
        <w:t>(二)、江苏省环保产业项目主管单位基本情况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详细描述主管单位的职责和权限，特别是在江苏省环保产业项目审批、监管和支持方面的职能。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描述主管单位目前的发展战略，特别是在推动当地经济发展和江苏省环保产业项目建设方面的战略。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主管单位在类似江苏省环保产业项目上的经验：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说明主管单位是否在过去的江苏省环保产业项目中有相关经验，以及其在该领域的专业性。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人员组成：主管单位工作团队的人员概况，涵盖江苏省环保产业项目审批、监管、技术等领域。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描述主管单位在江苏省环保产业项目建设方面的政策支持，包括江苏省环保产业项目审批流程、财政和税收政策等。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最近的相关江苏省环保产业项目和成就：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说明主管单位最近参与的类似江苏省环保产业项目以及所取得的成就。</w:t>
      </w:r>
    </w:p>
    <w:p>
      <w:pPr>
        <w:pStyle w:val="Heading2"/>
        <w:ind w:firstLine="560" w:firstLineChars="200"/>
        <w:rPr>
          <w:rFonts w:ascii="仿宋" w:eastAsia="仿宋" w:hAnsi="仿宋" w:cs="仿宋" w:hint="eastAsia"/>
          <w:sz w:val="28"/>
          <w:lang w:eastAsia="zh-CN"/>
        </w:rPr>
      </w:pPr>
      <w:bookmarkStart w:id="10" w:name="_Toc26081"/>
      <w:r>
        <w:rPr>
          <w:rFonts w:ascii="仿宋" w:eastAsia="仿宋" w:hAnsi="仿宋" w:cs="仿宋" w:hint="eastAsia"/>
          <w:sz w:val="28"/>
          <w:lang w:eastAsia="zh-CN"/>
        </w:rPr>
        <w:t>(三)、江苏省环保产业项目技术协作单位基本情况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单位在类似江苏省环保产业项目上的经验：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说明协作单位是否在过去的类似江苏省环保产业项目中有相关经验，以及其在该领域的专业性。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人员组成：协作单位工作团队的人员概况，涵盖江苏省环保产业项目所需的技术、研究和管理领域。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科研成果：列举协作单位过去的科研成果，尤其是与江苏省环保产业项目相关的成果。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专利：说明协作单位所拥有的与江苏省环保产业项目相关的专利或技术创新。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单位对江苏省环保产业项目的技术支持：说明协作单位将如何支持江苏省环保产业项目的技术实施。 单位的可行性：评估协作单位参与江苏省环保产业项目的可行性，包括资源、人员和设备的支持。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最近的相关研究江苏省环保产业项目和合作案例： 说明协作单位最近参与的类似江苏省环保产业项目或与企业的合作案例以及所取得的成就。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897"/>
      <w:r>
        <w:rPr>
          <w:rFonts w:ascii="仿宋" w:eastAsia="仿宋" w:hAnsi="仿宋" w:cs="仿宋" w:hint="eastAsia"/>
          <w:sz w:val="28"/>
          <w:lang w:eastAsia="zh-CN"/>
        </w:rPr>
        <w:t>三、工艺方案的选择</w:t>
      </w:r>
      <w:bookmarkEnd w:id="11"/>
    </w:p>
    <w:p>
      <w:pPr>
        <w:pStyle w:val="Heading2"/>
        <w:rPr>
          <w:rFonts w:ascii="仿宋" w:eastAsia="仿宋" w:hAnsi="仿宋" w:cs="仿宋" w:hint="eastAsia"/>
          <w:lang w:eastAsia="zh-CN"/>
        </w:rPr>
      </w:pPr>
      <w:bookmarkStart w:id="12" w:name="_Toc32135"/>
      <w:r>
        <w:rPr>
          <w:rFonts w:ascii="仿宋" w:eastAsia="仿宋" w:hAnsi="仿宋" w:cs="仿宋" w:hint="eastAsia"/>
          <w:lang w:eastAsia="zh-CN"/>
        </w:rPr>
        <w:t>(一)、基本要求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江苏省环保产业项目在生产运营中体现出对生态环境的尊重和保护。</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江苏省环保产业项目能够满足预期的产能需求。通过优化生产流程和采用先进的技术手段，工艺方案应致力于提高生产效率，从而有效降低生产周期、提升产能利用率，并确保江苏省环保产业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江苏省环保产业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江苏省环保产业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江苏省环保产业项目的可持续运营提供了牢固的基础。</w:t>
      </w:r>
    </w:p>
    <w:p>
      <w:pPr>
        <w:pStyle w:val="Heading2"/>
        <w:ind w:firstLine="560" w:firstLineChars="200"/>
        <w:rPr>
          <w:rFonts w:ascii="仿宋" w:eastAsia="仿宋" w:hAnsi="仿宋" w:cs="仿宋" w:hint="eastAsia"/>
          <w:sz w:val="28"/>
          <w:lang w:eastAsia="zh-CN"/>
        </w:rPr>
      </w:pPr>
      <w:bookmarkStart w:id="13" w:name="_Toc26889"/>
      <w:r>
        <w:rPr>
          <w:rFonts w:ascii="仿宋" w:eastAsia="仿宋" w:hAnsi="仿宋" w:cs="仿宋" w:hint="eastAsia"/>
          <w:sz w:val="28"/>
          <w:lang w:eastAsia="zh-CN"/>
        </w:rPr>
        <w:t>(二)、典型工艺技术介绍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4" w:name="_Toc25350"/>
      <w:r>
        <w:rPr>
          <w:rFonts w:ascii="仿宋" w:eastAsia="仿宋" w:hAnsi="仿宋" w:cs="仿宋" w:hint="eastAsia"/>
          <w:sz w:val="28"/>
          <w:lang w:eastAsia="zh-CN"/>
        </w:rPr>
        <w:t>(三)、江苏省环保产业项目组成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江苏省环保产业项目的生产流程，并将其划分为各个相对独立但相互关联的单元。例如，对于化工江苏省环保产业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江苏省环保产业项目的长期运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江苏省环保产业项目需要规划废水、废气和废渣的处理方法。例如，对于有机废水可采用生物降解处理，废气可通过吸附和氧化处理，废渣则可能需要分类后送往不同的处理系统。废弃物处理规划要符合环保法规，确保江苏省环保产业项目对环境的影响最小化。</w:t>
      </w:r>
    </w:p>
    <w:p>
      <w:pPr>
        <w:pStyle w:val="Heading2"/>
        <w:ind w:firstLine="560" w:firstLineChars="200"/>
        <w:rPr>
          <w:rFonts w:ascii="仿宋" w:eastAsia="仿宋" w:hAnsi="仿宋" w:cs="仿宋" w:hint="eastAsia"/>
          <w:sz w:val="28"/>
          <w:lang w:eastAsia="zh-CN"/>
        </w:rPr>
      </w:pPr>
      <w:bookmarkStart w:id="15" w:name="_Toc23027"/>
      <w:r>
        <w:rPr>
          <w:rFonts w:ascii="仿宋" w:eastAsia="仿宋" w:hAnsi="仿宋" w:cs="仿宋" w:hint="eastAsia"/>
          <w:sz w:val="28"/>
          <w:lang w:eastAsia="zh-CN"/>
        </w:rPr>
        <w:t>(四)、工艺技术方案的选择</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江苏省环保产业项目需求。产能是重中之重，需要深入分析各工艺技术的生产潜力，找出最适合江苏省环保产业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江苏省环保产业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江苏省环保产业项目需与产业政策保持一致，确保选择的工艺技术符合相关政策法规，有助于江苏省环保产业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江苏省环保产业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江苏省环保产业项目执行中可能面临的挑战。进行风险分析也是关键步骤，评估可能出现的技术风险，采取相应的风险控制措施，保障江苏省环保产业项目的顺利实施。最后，考虑所需技能，确保江苏省环保产业项目团队具备足够的技能和知识，提高江苏省环保产业项目的执行效率和成功率。</w:t>
      </w:r>
    </w:p>
    <w:p>
      <w:pPr>
        <w:pStyle w:val="Heading2"/>
        <w:ind w:firstLine="560" w:firstLineChars="200"/>
        <w:rPr>
          <w:rFonts w:ascii="仿宋" w:eastAsia="仿宋" w:hAnsi="仿宋" w:cs="仿宋" w:hint="eastAsia"/>
          <w:sz w:val="28"/>
          <w:lang w:eastAsia="zh-CN"/>
        </w:rPr>
      </w:pPr>
      <w:bookmarkStart w:id="16" w:name="_Toc14127"/>
      <w:r>
        <w:rPr>
          <w:rFonts w:ascii="仿宋" w:eastAsia="仿宋" w:hAnsi="仿宋" w:cs="仿宋" w:hint="eastAsia"/>
          <w:sz w:val="28"/>
          <w:lang w:eastAsia="zh-CN"/>
        </w:rPr>
        <w:t>(五)、工艺技术方案的设计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江苏省环保产业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7" w:name="_Toc18274"/>
      <w:r>
        <w:rPr>
          <w:rFonts w:ascii="仿宋" w:eastAsia="仿宋" w:hAnsi="仿宋" w:cs="仿宋" w:hint="eastAsia"/>
          <w:sz w:val="28"/>
          <w:lang w:eastAsia="zh-CN"/>
        </w:rPr>
        <w:t>四、江苏省环保产业项目选址</w:t>
      </w:r>
      <w:bookmarkEnd w:id="17"/>
    </w:p>
    <w:p>
      <w:pPr>
        <w:pStyle w:val="Heading2"/>
        <w:rPr>
          <w:rFonts w:ascii="仿宋" w:eastAsia="仿宋" w:hAnsi="仿宋" w:cs="仿宋" w:hint="eastAsia"/>
          <w:lang w:eastAsia="zh-CN"/>
        </w:rPr>
      </w:pPr>
      <w:bookmarkStart w:id="18" w:name="_Toc5443"/>
      <w:r>
        <w:rPr>
          <w:rFonts w:ascii="仿宋" w:eastAsia="仿宋" w:hAnsi="仿宋" w:cs="仿宋" w:hint="eastAsia"/>
          <w:lang w:eastAsia="zh-CN"/>
        </w:rPr>
        <w:t>(一)、江苏省环保产业项目选址原则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江苏省环保产业项目选址是一个关键性的决策，除了需考虑行业布局外，还必须综合考虑地域资源、地质条件、交通运输和环境保护等多方面要素。在制定选址方案时，应遵循以下主要原则：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 遵循国家政策和生态能源产业规划： 选址应符合国家政策和生态能源行业的长远发展规划，确保江苏省环保产业项目在政策环境中蓬勃发展。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选址地应能满足江苏省环保产业项目对原材料、供热和电力的充足供应，确保生产过程的持续稳定。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充分考虑选址地的地形地貌，确保其适合江苏省环保产业项目建设，并对地质条件进行全面评估，以降低地质风险。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选址周边应有可供利用的社会基础设施，同时具备协作条件，有助于江苏省环保产业项目的顺利建设和运营。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这些选址原则综合考虑了政策、资源、环境和社会条件，有助于确保江苏省环保产业项目在选址阶段做出明智的决策，提高江苏省环保产业项目的成功运营和可持续发展性。</w:t>
      </w:r>
    </w:p>
    <w:p>
      <w:pPr>
        <w:pStyle w:val="Heading2"/>
        <w:ind w:firstLine="560" w:firstLineChars="200"/>
        <w:rPr>
          <w:rFonts w:ascii="仿宋" w:eastAsia="仿宋" w:hAnsi="仿宋" w:cs="仿宋" w:hint="eastAsia"/>
          <w:sz w:val="28"/>
          <w:lang w:eastAsia="zh-CN"/>
        </w:rPr>
      </w:pPr>
      <w:bookmarkStart w:id="19" w:name="_Toc3495"/>
      <w:r>
        <w:rPr>
          <w:rFonts w:ascii="仿宋" w:eastAsia="仿宋" w:hAnsi="仿宋" w:cs="仿宋" w:hint="eastAsia"/>
          <w:sz w:val="28"/>
          <w:lang w:eastAsia="zh-CN"/>
        </w:rPr>
        <w:t>(二)、原材料及主要辅助材料供应</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江苏省环保产业项目的原材料和辅助材料供应是江苏省环保产业项目顺利运营的基础，因此在选择供应商时需要仔细考虑以下方面：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供货能力：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评估供应商的生产能力，确保能够满足江苏省环保产业项目的大规模生产需求。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如果需要定制辅助材料，供应商需具备相应的定制能力，满足江苏省环保产业项目独特需求。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对于涉及专有技术或商业机密的供应商，签署保密协议以保护江苏省环保产业项目的核心利益。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定期对原材料和辅助材料供应商进行绩效评估，确保其仍然符合江苏省环保产业项目的要求。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20" w:name="_Toc9751"/>
      <w:r>
        <w:rPr>
          <w:rFonts w:ascii="仿宋" w:eastAsia="仿宋" w:hAnsi="仿宋" w:cs="仿宋" w:hint="eastAsia"/>
          <w:sz w:val="28"/>
          <w:lang w:eastAsia="zh-CN"/>
        </w:rPr>
        <w:t>(三)、交通条件</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https://d.book118.com/676050154052010052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江苏省环保产业项目评估报告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D7DE9"/>
    <w:rsid w:val="598D7D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76050154052010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2024-02-06T00:02:00Z</dcterms:created>
  <dcterms:modified xsi:type="dcterms:W3CDTF">2024-02-06T00:02:44Z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BD40E5B4B9CE4AFAB58C528C49B05B21_11</vt:lpwstr>
  </property>
  <property fmtid="{D5CDD505-2E9C-101B-9397-08002B2CF9AE}" pid="3" name="KSOProductBuildVer">
    <vt:lpwstr>2052-12.1.0.16250</vt:lpwstr>
  </property>
</Properties>
</file>