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68" w:history="1">
        <w:r>
          <w:rPr>
            <w:rFonts w:ascii="仿宋" w:eastAsia="仿宋" w:hAnsi="仿宋" w:cs="仿宋" w:hint="eastAsia"/>
            <w:lang w:eastAsia="zh-CN"/>
          </w:rPr>
          <w:t>概论</w:t>
        </w:r>
        <w:r>
          <w:tab/>
        </w:r>
        <w:r>
          <w:fldChar w:fldCharType="begin"/>
        </w:r>
        <w:r>
          <w:instrText xml:space="preserve"> PAGEREF _Toc14068 \h </w:instrText>
        </w:r>
        <w:r>
          <w:fldChar w:fldCharType="separate"/>
        </w:r>
        <w:r>
          <w:t>3</w:t>
        </w:r>
        <w:r>
          <w:fldChar w:fldCharType="end"/>
        </w:r>
      </w:hyperlink>
    </w:p>
    <w:p>
      <w:pPr>
        <w:pStyle w:val="TOC1"/>
        <w:tabs>
          <w:tab w:val="right" w:leader="dot" w:pos="8306"/>
        </w:tabs>
      </w:pPr>
      <w:hyperlink w:anchor="_Toc16405" w:history="1">
        <w:r>
          <w:rPr>
            <w:rFonts w:ascii="仿宋" w:eastAsia="仿宋" w:hAnsi="仿宋" w:cs="仿宋" w:hint="eastAsia"/>
            <w:lang w:eastAsia="zh-CN"/>
          </w:rPr>
          <w:t>一、项目监理与质量保证</w:t>
        </w:r>
        <w:r>
          <w:tab/>
        </w:r>
        <w:r>
          <w:fldChar w:fldCharType="begin"/>
        </w:r>
        <w:r>
          <w:instrText xml:space="preserve"> PAGEREF _Toc16405 \h </w:instrText>
        </w:r>
        <w:r>
          <w:fldChar w:fldCharType="separate"/>
        </w:r>
        <w:r>
          <w:t>3</w:t>
        </w:r>
        <w:r>
          <w:fldChar w:fldCharType="end"/>
        </w:r>
      </w:hyperlink>
    </w:p>
    <w:p>
      <w:pPr>
        <w:pStyle w:val="TOC2"/>
        <w:tabs>
          <w:tab w:val="right" w:leader="dot" w:pos="8306"/>
        </w:tabs>
      </w:pPr>
      <w:hyperlink w:anchor="_Toc8519" w:history="1">
        <w:r>
          <w:rPr>
            <w:rFonts w:ascii="仿宋" w:eastAsia="仿宋" w:hAnsi="仿宋" w:cs="仿宋" w:hint="eastAsia"/>
            <w:lang w:eastAsia="zh-CN"/>
          </w:rPr>
          <w:t>(一)、监理体系构建</w:t>
        </w:r>
        <w:r>
          <w:tab/>
        </w:r>
        <w:r>
          <w:fldChar w:fldCharType="begin"/>
        </w:r>
        <w:r>
          <w:instrText xml:space="preserve"> PAGEREF _Toc8519 \h </w:instrText>
        </w:r>
        <w:r>
          <w:fldChar w:fldCharType="separate"/>
        </w:r>
        <w:r>
          <w:t>3</w:t>
        </w:r>
        <w:r>
          <w:fldChar w:fldCharType="end"/>
        </w:r>
      </w:hyperlink>
    </w:p>
    <w:p>
      <w:pPr>
        <w:pStyle w:val="TOC2"/>
        <w:tabs>
          <w:tab w:val="right" w:leader="dot" w:pos="8306"/>
        </w:tabs>
      </w:pPr>
      <w:hyperlink w:anchor="_Toc27875" w:history="1">
        <w:r>
          <w:rPr>
            <w:rFonts w:ascii="仿宋" w:eastAsia="仿宋" w:hAnsi="仿宋" w:cs="仿宋" w:hint="eastAsia"/>
            <w:lang w:eastAsia="zh-CN"/>
          </w:rPr>
          <w:t>(二)、质量保证体系实施</w:t>
        </w:r>
        <w:r>
          <w:tab/>
        </w:r>
        <w:r>
          <w:fldChar w:fldCharType="begin"/>
        </w:r>
        <w:r>
          <w:instrText xml:space="preserve"> PAGEREF _Toc27875 \h </w:instrText>
        </w:r>
        <w:r>
          <w:fldChar w:fldCharType="separate"/>
        </w:r>
        <w:r>
          <w:t>4</w:t>
        </w:r>
        <w:r>
          <w:fldChar w:fldCharType="end"/>
        </w:r>
      </w:hyperlink>
    </w:p>
    <w:p>
      <w:pPr>
        <w:pStyle w:val="TOC2"/>
        <w:tabs>
          <w:tab w:val="right" w:leader="dot" w:pos="8306"/>
        </w:tabs>
      </w:pPr>
      <w:hyperlink w:anchor="_Toc19879" w:history="1">
        <w:r>
          <w:rPr>
            <w:rFonts w:ascii="仿宋" w:eastAsia="仿宋" w:hAnsi="仿宋" w:cs="仿宋" w:hint="eastAsia"/>
            <w:lang w:eastAsia="zh-CN"/>
          </w:rPr>
          <w:t>(三)、监理与质量控制流程</w:t>
        </w:r>
        <w:r>
          <w:tab/>
        </w:r>
        <w:r>
          <w:fldChar w:fldCharType="begin"/>
        </w:r>
        <w:r>
          <w:instrText xml:space="preserve"> PAGEREF _Toc19879 \h </w:instrText>
        </w:r>
        <w:r>
          <w:fldChar w:fldCharType="separate"/>
        </w:r>
        <w:r>
          <w:t>4</w:t>
        </w:r>
        <w:r>
          <w:fldChar w:fldCharType="end"/>
        </w:r>
      </w:hyperlink>
    </w:p>
    <w:p>
      <w:pPr>
        <w:pStyle w:val="TOC1"/>
        <w:tabs>
          <w:tab w:val="right" w:leader="dot" w:pos="8306"/>
        </w:tabs>
      </w:pPr>
      <w:hyperlink w:anchor="_Toc27905" w:history="1">
        <w:r>
          <w:rPr>
            <w:rFonts w:ascii="仿宋" w:eastAsia="仿宋" w:hAnsi="仿宋" w:cs="仿宋" w:hint="eastAsia"/>
            <w:lang w:eastAsia="zh-CN"/>
          </w:rPr>
          <w:t>二、建设风险评估分析</w:t>
        </w:r>
        <w:r>
          <w:tab/>
        </w:r>
        <w:r>
          <w:fldChar w:fldCharType="begin"/>
        </w:r>
        <w:r>
          <w:instrText xml:space="preserve"> PAGEREF _Toc27905 \h </w:instrText>
        </w:r>
        <w:r>
          <w:fldChar w:fldCharType="separate"/>
        </w:r>
        <w:r>
          <w:t>5</w:t>
        </w:r>
        <w:r>
          <w:fldChar w:fldCharType="end"/>
        </w:r>
      </w:hyperlink>
    </w:p>
    <w:p>
      <w:pPr>
        <w:pStyle w:val="TOC2"/>
        <w:tabs>
          <w:tab w:val="right" w:leader="dot" w:pos="8306"/>
        </w:tabs>
      </w:pPr>
      <w:hyperlink w:anchor="_Toc25776" w:history="1">
        <w:r>
          <w:rPr>
            <w:rFonts w:ascii="仿宋" w:eastAsia="仿宋" w:hAnsi="仿宋" w:cs="仿宋" w:hint="eastAsia"/>
            <w:lang w:eastAsia="zh-CN"/>
          </w:rPr>
          <w:t>(一)、政策风险分析</w:t>
        </w:r>
        <w:r>
          <w:tab/>
        </w:r>
        <w:r>
          <w:fldChar w:fldCharType="begin"/>
        </w:r>
        <w:r>
          <w:instrText xml:space="preserve"> PAGEREF _Toc25776 \h </w:instrText>
        </w:r>
        <w:r>
          <w:fldChar w:fldCharType="separate"/>
        </w:r>
        <w:r>
          <w:t>5</w:t>
        </w:r>
        <w:r>
          <w:fldChar w:fldCharType="end"/>
        </w:r>
      </w:hyperlink>
    </w:p>
    <w:p>
      <w:pPr>
        <w:pStyle w:val="TOC2"/>
        <w:tabs>
          <w:tab w:val="right" w:leader="dot" w:pos="8306"/>
        </w:tabs>
      </w:pPr>
      <w:hyperlink w:anchor="_Toc27745" w:history="1">
        <w:r>
          <w:rPr>
            <w:rFonts w:ascii="仿宋" w:eastAsia="仿宋" w:hAnsi="仿宋" w:cs="仿宋" w:hint="eastAsia"/>
            <w:lang w:eastAsia="zh-CN"/>
          </w:rPr>
          <w:t>(二)、社会风险分析</w:t>
        </w:r>
        <w:r>
          <w:tab/>
        </w:r>
        <w:r>
          <w:fldChar w:fldCharType="begin"/>
        </w:r>
        <w:r>
          <w:instrText xml:space="preserve"> PAGEREF _Toc27745 \h </w:instrText>
        </w:r>
        <w:r>
          <w:fldChar w:fldCharType="separate"/>
        </w:r>
        <w:r>
          <w:t>6</w:t>
        </w:r>
        <w:r>
          <w:fldChar w:fldCharType="end"/>
        </w:r>
      </w:hyperlink>
    </w:p>
    <w:p>
      <w:pPr>
        <w:pStyle w:val="TOC2"/>
        <w:tabs>
          <w:tab w:val="right" w:leader="dot" w:pos="8306"/>
        </w:tabs>
      </w:pPr>
      <w:hyperlink w:anchor="_Toc31043" w:history="1">
        <w:r>
          <w:rPr>
            <w:rFonts w:ascii="仿宋" w:eastAsia="仿宋" w:hAnsi="仿宋" w:cs="仿宋" w:hint="eastAsia"/>
            <w:lang w:eastAsia="zh-CN"/>
          </w:rPr>
          <w:t>(三)、市场风险分析</w:t>
        </w:r>
        <w:r>
          <w:tab/>
        </w:r>
        <w:r>
          <w:fldChar w:fldCharType="begin"/>
        </w:r>
        <w:r>
          <w:instrText xml:space="preserve"> PAGEREF _Toc31043 \h </w:instrText>
        </w:r>
        <w:r>
          <w:fldChar w:fldCharType="separate"/>
        </w:r>
        <w:r>
          <w:t>8</w:t>
        </w:r>
        <w:r>
          <w:fldChar w:fldCharType="end"/>
        </w:r>
      </w:hyperlink>
    </w:p>
    <w:p>
      <w:pPr>
        <w:pStyle w:val="TOC2"/>
        <w:tabs>
          <w:tab w:val="right" w:leader="dot" w:pos="8306"/>
        </w:tabs>
      </w:pPr>
      <w:hyperlink w:anchor="_Toc22061" w:history="1">
        <w:r>
          <w:rPr>
            <w:rFonts w:ascii="仿宋" w:eastAsia="仿宋" w:hAnsi="仿宋" w:cs="仿宋" w:hint="eastAsia"/>
            <w:lang w:eastAsia="zh-CN"/>
          </w:rPr>
          <w:t>(四)、资金风险分析</w:t>
        </w:r>
        <w:r>
          <w:tab/>
        </w:r>
        <w:r>
          <w:fldChar w:fldCharType="begin"/>
        </w:r>
        <w:r>
          <w:instrText xml:space="preserve"> PAGEREF _Toc22061 \h </w:instrText>
        </w:r>
        <w:r>
          <w:fldChar w:fldCharType="separate"/>
        </w:r>
        <w:r>
          <w:t>8</w:t>
        </w:r>
        <w:r>
          <w:fldChar w:fldCharType="end"/>
        </w:r>
      </w:hyperlink>
    </w:p>
    <w:p>
      <w:pPr>
        <w:pStyle w:val="TOC2"/>
        <w:tabs>
          <w:tab w:val="right" w:leader="dot" w:pos="8306"/>
        </w:tabs>
      </w:pPr>
      <w:hyperlink w:anchor="_Toc9839" w:history="1">
        <w:r>
          <w:rPr>
            <w:rFonts w:ascii="仿宋" w:eastAsia="仿宋" w:hAnsi="仿宋" w:cs="仿宋" w:hint="eastAsia"/>
            <w:lang w:eastAsia="zh-CN"/>
          </w:rPr>
          <w:t>(五)、技术风险分析</w:t>
        </w:r>
        <w:r>
          <w:tab/>
        </w:r>
        <w:r>
          <w:fldChar w:fldCharType="begin"/>
        </w:r>
        <w:r>
          <w:instrText xml:space="preserve"> PAGEREF _Toc9839 \h </w:instrText>
        </w:r>
        <w:r>
          <w:fldChar w:fldCharType="separate"/>
        </w:r>
        <w:r>
          <w:t>10</w:t>
        </w:r>
        <w:r>
          <w:fldChar w:fldCharType="end"/>
        </w:r>
      </w:hyperlink>
    </w:p>
    <w:p>
      <w:pPr>
        <w:pStyle w:val="TOC2"/>
        <w:tabs>
          <w:tab w:val="right" w:leader="dot" w:pos="8306"/>
        </w:tabs>
      </w:pPr>
      <w:hyperlink w:anchor="_Toc27551" w:history="1">
        <w:r>
          <w:rPr>
            <w:rFonts w:ascii="仿宋" w:eastAsia="仿宋" w:hAnsi="仿宋" w:cs="仿宋" w:hint="eastAsia"/>
            <w:lang w:eastAsia="zh-CN"/>
          </w:rPr>
          <w:t>(六)、财务风险分析</w:t>
        </w:r>
        <w:r>
          <w:tab/>
        </w:r>
        <w:r>
          <w:fldChar w:fldCharType="begin"/>
        </w:r>
        <w:r>
          <w:instrText xml:space="preserve"> PAGEREF _Toc27551 \h </w:instrText>
        </w:r>
        <w:r>
          <w:fldChar w:fldCharType="separate"/>
        </w:r>
        <w:r>
          <w:t>11</w:t>
        </w:r>
        <w:r>
          <w:fldChar w:fldCharType="end"/>
        </w:r>
      </w:hyperlink>
    </w:p>
    <w:p>
      <w:pPr>
        <w:pStyle w:val="TOC2"/>
        <w:tabs>
          <w:tab w:val="right" w:leader="dot" w:pos="8306"/>
        </w:tabs>
      </w:pPr>
      <w:hyperlink w:anchor="_Toc31069" w:history="1">
        <w:r>
          <w:rPr>
            <w:rFonts w:ascii="仿宋" w:eastAsia="仿宋" w:hAnsi="仿宋" w:cs="仿宋" w:hint="eastAsia"/>
            <w:lang w:eastAsia="zh-CN"/>
          </w:rPr>
          <w:t>(七)、管理风险分析</w:t>
        </w:r>
        <w:r>
          <w:tab/>
        </w:r>
        <w:r>
          <w:fldChar w:fldCharType="begin"/>
        </w:r>
        <w:r>
          <w:instrText xml:space="preserve"> PAGEREF _Toc31069 \h </w:instrText>
        </w:r>
        <w:r>
          <w:fldChar w:fldCharType="separate"/>
        </w:r>
        <w:r>
          <w:t>13</w:t>
        </w:r>
        <w:r>
          <w:fldChar w:fldCharType="end"/>
        </w:r>
      </w:hyperlink>
    </w:p>
    <w:p>
      <w:pPr>
        <w:pStyle w:val="TOC2"/>
        <w:tabs>
          <w:tab w:val="right" w:leader="dot" w:pos="8306"/>
        </w:tabs>
      </w:pPr>
      <w:hyperlink w:anchor="_Toc31400" w:history="1">
        <w:r>
          <w:rPr>
            <w:rFonts w:ascii="仿宋" w:eastAsia="仿宋" w:hAnsi="仿宋" w:cs="仿宋" w:hint="eastAsia"/>
            <w:lang w:eastAsia="zh-CN"/>
          </w:rPr>
          <w:t>(八)、其它风险分析</w:t>
        </w:r>
        <w:r>
          <w:tab/>
        </w:r>
        <w:r>
          <w:fldChar w:fldCharType="begin"/>
        </w:r>
        <w:r>
          <w:instrText xml:space="preserve"> PAGEREF _Toc31400 \h </w:instrText>
        </w:r>
        <w:r>
          <w:fldChar w:fldCharType="separate"/>
        </w:r>
        <w:r>
          <w:t>14</w:t>
        </w:r>
        <w:r>
          <w:fldChar w:fldCharType="end"/>
        </w:r>
      </w:hyperlink>
    </w:p>
    <w:p>
      <w:pPr>
        <w:pStyle w:val="TOC2"/>
        <w:tabs>
          <w:tab w:val="right" w:leader="dot" w:pos="8306"/>
        </w:tabs>
      </w:pPr>
      <w:hyperlink w:anchor="_Toc28642" w:history="1">
        <w:r>
          <w:rPr>
            <w:rFonts w:ascii="仿宋" w:eastAsia="仿宋" w:hAnsi="仿宋" w:cs="仿宋" w:hint="eastAsia"/>
            <w:lang w:eastAsia="zh-CN"/>
          </w:rPr>
          <w:t>(九)、社会影响评估</w:t>
        </w:r>
        <w:r>
          <w:tab/>
        </w:r>
        <w:r>
          <w:fldChar w:fldCharType="begin"/>
        </w:r>
        <w:r>
          <w:instrText xml:space="preserve"> PAGEREF _Toc28642 \h </w:instrText>
        </w:r>
        <w:r>
          <w:fldChar w:fldCharType="separate"/>
        </w:r>
        <w:r>
          <w:t>15</w:t>
        </w:r>
        <w:r>
          <w:fldChar w:fldCharType="end"/>
        </w:r>
      </w:hyperlink>
    </w:p>
    <w:p>
      <w:pPr>
        <w:pStyle w:val="TOC1"/>
        <w:tabs>
          <w:tab w:val="right" w:leader="dot" w:pos="8306"/>
        </w:tabs>
      </w:pPr>
      <w:hyperlink w:anchor="_Toc31440" w:history="1">
        <w:r>
          <w:rPr>
            <w:rFonts w:ascii="仿宋" w:eastAsia="仿宋" w:hAnsi="仿宋" w:cs="仿宋" w:hint="eastAsia"/>
            <w:lang w:eastAsia="zh-CN"/>
          </w:rPr>
          <w:t>三、经济影响分析</w:t>
        </w:r>
        <w:r>
          <w:tab/>
        </w:r>
        <w:r>
          <w:fldChar w:fldCharType="begin"/>
        </w:r>
        <w:r>
          <w:instrText xml:space="preserve"> PAGEREF _Toc31440 \h </w:instrText>
        </w:r>
        <w:r>
          <w:fldChar w:fldCharType="separate"/>
        </w:r>
        <w:r>
          <w:t>17</w:t>
        </w:r>
        <w:r>
          <w:fldChar w:fldCharType="end"/>
        </w:r>
      </w:hyperlink>
    </w:p>
    <w:p>
      <w:pPr>
        <w:pStyle w:val="TOC2"/>
        <w:tabs>
          <w:tab w:val="right" w:leader="dot" w:pos="8306"/>
        </w:tabs>
      </w:pPr>
      <w:hyperlink w:anchor="_Toc22633" w:history="1">
        <w:r>
          <w:rPr>
            <w:rFonts w:ascii="仿宋" w:eastAsia="仿宋" w:hAnsi="仿宋" w:cs="仿宋" w:hint="eastAsia"/>
            <w:lang w:eastAsia="zh-CN"/>
          </w:rPr>
          <w:t>(一)、经济费用效益或费用效果分析</w:t>
        </w:r>
        <w:r>
          <w:tab/>
        </w:r>
        <w:r>
          <w:fldChar w:fldCharType="begin"/>
        </w:r>
        <w:r>
          <w:instrText xml:space="preserve"> PAGEREF _Toc22633 \h </w:instrText>
        </w:r>
        <w:r>
          <w:fldChar w:fldCharType="separate"/>
        </w:r>
        <w:r>
          <w:t>17</w:t>
        </w:r>
        <w:r>
          <w:fldChar w:fldCharType="end"/>
        </w:r>
      </w:hyperlink>
    </w:p>
    <w:p>
      <w:pPr>
        <w:pStyle w:val="TOC2"/>
        <w:tabs>
          <w:tab w:val="right" w:leader="dot" w:pos="8306"/>
        </w:tabs>
      </w:pPr>
      <w:hyperlink w:anchor="_Toc18916" w:history="1">
        <w:r>
          <w:rPr>
            <w:rFonts w:ascii="仿宋" w:eastAsia="仿宋" w:hAnsi="仿宋" w:cs="仿宋" w:hint="eastAsia"/>
            <w:lang w:eastAsia="zh-CN"/>
          </w:rPr>
          <w:t>(二)、行业影响分析</w:t>
        </w:r>
        <w:r>
          <w:tab/>
        </w:r>
        <w:r>
          <w:fldChar w:fldCharType="begin"/>
        </w:r>
        <w:r>
          <w:instrText xml:space="preserve"> PAGEREF _Toc18916 \h </w:instrText>
        </w:r>
        <w:r>
          <w:fldChar w:fldCharType="separate"/>
        </w:r>
        <w:r>
          <w:t>20</w:t>
        </w:r>
        <w:r>
          <w:fldChar w:fldCharType="end"/>
        </w:r>
      </w:hyperlink>
    </w:p>
    <w:p>
      <w:pPr>
        <w:pStyle w:val="TOC2"/>
        <w:tabs>
          <w:tab w:val="right" w:leader="dot" w:pos="8306"/>
        </w:tabs>
      </w:pPr>
      <w:hyperlink w:anchor="_Toc1611" w:history="1">
        <w:r>
          <w:rPr>
            <w:rFonts w:ascii="仿宋" w:eastAsia="仿宋" w:hAnsi="仿宋" w:cs="仿宋" w:hint="eastAsia"/>
            <w:lang w:eastAsia="zh-CN"/>
          </w:rPr>
          <w:t>(三)、区域经济影响分析</w:t>
        </w:r>
        <w:r>
          <w:tab/>
        </w:r>
        <w:r>
          <w:fldChar w:fldCharType="begin"/>
        </w:r>
        <w:r>
          <w:instrText xml:space="preserve"> PAGEREF _Toc1611 \h </w:instrText>
        </w:r>
        <w:r>
          <w:fldChar w:fldCharType="separate"/>
        </w:r>
        <w:r>
          <w:t>21</w:t>
        </w:r>
        <w:r>
          <w:fldChar w:fldCharType="end"/>
        </w:r>
      </w:hyperlink>
    </w:p>
    <w:p>
      <w:pPr>
        <w:pStyle w:val="TOC2"/>
        <w:tabs>
          <w:tab w:val="right" w:leader="dot" w:pos="8306"/>
        </w:tabs>
      </w:pPr>
      <w:hyperlink w:anchor="_Toc20353" w:history="1">
        <w:r>
          <w:rPr>
            <w:rFonts w:ascii="仿宋" w:eastAsia="仿宋" w:hAnsi="仿宋" w:cs="仿宋" w:hint="eastAsia"/>
            <w:lang w:eastAsia="zh-CN"/>
          </w:rPr>
          <w:t>(四)、宏观经济影响分析</w:t>
        </w:r>
        <w:r>
          <w:tab/>
        </w:r>
        <w:r>
          <w:fldChar w:fldCharType="begin"/>
        </w:r>
        <w:r>
          <w:instrText xml:space="preserve"> PAGEREF _Toc20353 \h </w:instrText>
        </w:r>
        <w:r>
          <w:fldChar w:fldCharType="separate"/>
        </w:r>
        <w:r>
          <w:t>22</w:t>
        </w:r>
        <w:r>
          <w:fldChar w:fldCharType="end"/>
        </w:r>
      </w:hyperlink>
    </w:p>
    <w:p>
      <w:pPr>
        <w:pStyle w:val="TOC1"/>
        <w:tabs>
          <w:tab w:val="right" w:leader="dot" w:pos="8306"/>
        </w:tabs>
      </w:pPr>
      <w:hyperlink w:anchor="_Toc9683" w:history="1">
        <w:r>
          <w:rPr>
            <w:rFonts w:ascii="仿宋" w:eastAsia="仿宋" w:hAnsi="仿宋" w:cs="仿宋" w:hint="eastAsia"/>
            <w:lang w:eastAsia="zh-CN"/>
          </w:rPr>
          <w:t>四、神经系统用药项目概论</w:t>
        </w:r>
        <w:r>
          <w:tab/>
        </w:r>
        <w:r>
          <w:fldChar w:fldCharType="begin"/>
        </w:r>
        <w:r>
          <w:instrText xml:space="preserve"> PAGEREF _Toc9683 \h </w:instrText>
        </w:r>
        <w:r>
          <w:fldChar w:fldCharType="separate"/>
        </w:r>
        <w:r>
          <w:t>24</w:t>
        </w:r>
        <w:r>
          <w:fldChar w:fldCharType="end"/>
        </w:r>
      </w:hyperlink>
    </w:p>
    <w:p>
      <w:pPr>
        <w:pStyle w:val="TOC2"/>
        <w:tabs>
          <w:tab w:val="right" w:leader="dot" w:pos="8306"/>
        </w:tabs>
      </w:pPr>
      <w:hyperlink w:anchor="_Toc17779" w:history="1">
        <w:r>
          <w:rPr>
            <w:rFonts w:ascii="仿宋" w:eastAsia="仿宋" w:hAnsi="仿宋" w:cs="仿宋" w:hint="eastAsia"/>
            <w:lang w:eastAsia="zh-CN"/>
          </w:rPr>
          <w:t>(一)、项目申报单位概况</w:t>
        </w:r>
        <w:r>
          <w:tab/>
        </w:r>
        <w:r>
          <w:fldChar w:fldCharType="begin"/>
        </w:r>
        <w:r>
          <w:instrText xml:space="preserve"> PAGEREF _Toc17779 \h </w:instrText>
        </w:r>
        <w:r>
          <w:fldChar w:fldCharType="separate"/>
        </w:r>
        <w:r>
          <w:t>24</w:t>
        </w:r>
        <w:r>
          <w:fldChar w:fldCharType="end"/>
        </w:r>
      </w:hyperlink>
    </w:p>
    <w:p>
      <w:pPr>
        <w:pStyle w:val="TOC2"/>
        <w:tabs>
          <w:tab w:val="right" w:leader="dot" w:pos="8306"/>
        </w:tabs>
      </w:pPr>
      <w:hyperlink w:anchor="_Toc5505" w:history="1">
        <w:r>
          <w:rPr>
            <w:rFonts w:ascii="仿宋" w:eastAsia="仿宋" w:hAnsi="仿宋" w:cs="仿宋" w:hint="eastAsia"/>
            <w:lang w:eastAsia="zh-CN"/>
          </w:rPr>
          <w:t>(二)、项目概况</w:t>
        </w:r>
        <w:r>
          <w:tab/>
        </w:r>
        <w:r>
          <w:fldChar w:fldCharType="begin"/>
        </w:r>
        <w:r>
          <w:instrText xml:space="preserve"> PAGEREF _Toc5505 \h </w:instrText>
        </w:r>
        <w:r>
          <w:fldChar w:fldCharType="separate"/>
        </w:r>
        <w:r>
          <w:t>25</w:t>
        </w:r>
        <w:r>
          <w:fldChar w:fldCharType="end"/>
        </w:r>
      </w:hyperlink>
    </w:p>
    <w:p>
      <w:pPr>
        <w:pStyle w:val="TOC1"/>
        <w:tabs>
          <w:tab w:val="right" w:leader="dot" w:pos="8306"/>
        </w:tabs>
      </w:pPr>
      <w:hyperlink w:anchor="_Toc5244" w:history="1">
        <w:r>
          <w:rPr>
            <w:rFonts w:ascii="仿宋" w:eastAsia="仿宋" w:hAnsi="仿宋" w:cs="仿宋" w:hint="eastAsia"/>
            <w:lang w:eastAsia="zh-CN"/>
          </w:rPr>
          <w:t>五、发展规划、产业政策和行业准入分析</w:t>
        </w:r>
        <w:r>
          <w:tab/>
        </w:r>
        <w:r>
          <w:fldChar w:fldCharType="begin"/>
        </w:r>
        <w:r>
          <w:instrText xml:space="preserve"> PAGEREF _Toc5244 \h </w:instrText>
        </w:r>
        <w:r>
          <w:fldChar w:fldCharType="separate"/>
        </w:r>
        <w:r>
          <w:t>28</w:t>
        </w:r>
        <w:r>
          <w:fldChar w:fldCharType="end"/>
        </w:r>
      </w:hyperlink>
    </w:p>
    <w:p>
      <w:pPr>
        <w:pStyle w:val="TOC2"/>
        <w:tabs>
          <w:tab w:val="right" w:leader="dot" w:pos="8306"/>
        </w:tabs>
      </w:pPr>
      <w:hyperlink w:anchor="_Toc5707" w:history="1">
        <w:r>
          <w:rPr>
            <w:rFonts w:ascii="仿宋" w:eastAsia="仿宋" w:hAnsi="仿宋" w:cs="仿宋" w:hint="eastAsia"/>
            <w:lang w:eastAsia="zh-CN"/>
          </w:rPr>
          <w:t>(一)、发展规划分析</w:t>
        </w:r>
        <w:r>
          <w:tab/>
        </w:r>
        <w:r>
          <w:fldChar w:fldCharType="begin"/>
        </w:r>
        <w:r>
          <w:instrText xml:space="preserve"> PAGEREF _Toc5707 \h </w:instrText>
        </w:r>
        <w:r>
          <w:fldChar w:fldCharType="separate"/>
        </w:r>
        <w:r>
          <w:t>28</w:t>
        </w:r>
        <w:r>
          <w:fldChar w:fldCharType="end"/>
        </w:r>
      </w:hyperlink>
    </w:p>
    <w:p>
      <w:pPr>
        <w:pStyle w:val="TOC2"/>
        <w:tabs>
          <w:tab w:val="right" w:leader="dot" w:pos="8306"/>
        </w:tabs>
      </w:pPr>
      <w:hyperlink w:anchor="_Toc28686" w:history="1">
        <w:r>
          <w:rPr>
            <w:rFonts w:ascii="仿宋" w:eastAsia="仿宋" w:hAnsi="仿宋" w:cs="仿宋" w:hint="eastAsia"/>
            <w:lang w:eastAsia="zh-CN"/>
          </w:rPr>
          <w:t>(二)、产业政策分析</w:t>
        </w:r>
        <w:r>
          <w:tab/>
        </w:r>
        <w:r>
          <w:fldChar w:fldCharType="begin"/>
        </w:r>
        <w:r>
          <w:instrText xml:space="preserve"> PAGEREF _Toc28686 \h </w:instrText>
        </w:r>
        <w:r>
          <w:fldChar w:fldCharType="separate"/>
        </w:r>
        <w:r>
          <w:t>30</w:t>
        </w:r>
        <w:r>
          <w:fldChar w:fldCharType="end"/>
        </w:r>
      </w:hyperlink>
    </w:p>
    <w:p>
      <w:pPr>
        <w:pStyle w:val="TOC2"/>
        <w:tabs>
          <w:tab w:val="right" w:leader="dot" w:pos="8306"/>
        </w:tabs>
      </w:pPr>
      <w:hyperlink w:anchor="_Toc29413" w:history="1">
        <w:r>
          <w:rPr>
            <w:rFonts w:ascii="仿宋" w:eastAsia="仿宋" w:hAnsi="仿宋" w:cs="仿宋" w:hint="eastAsia"/>
            <w:lang w:eastAsia="zh-CN"/>
          </w:rPr>
          <w:t>(三)、行业准入分析</w:t>
        </w:r>
        <w:r>
          <w:tab/>
        </w:r>
        <w:r>
          <w:fldChar w:fldCharType="begin"/>
        </w:r>
        <w:r>
          <w:instrText xml:space="preserve"> PAGEREF _Toc29413 \h </w:instrText>
        </w:r>
        <w:r>
          <w:fldChar w:fldCharType="separate"/>
        </w:r>
        <w:r>
          <w:t>31</w:t>
        </w:r>
        <w:r>
          <w:fldChar w:fldCharType="end"/>
        </w:r>
      </w:hyperlink>
    </w:p>
    <w:p>
      <w:pPr>
        <w:pStyle w:val="TOC1"/>
        <w:tabs>
          <w:tab w:val="right" w:leader="dot" w:pos="8306"/>
        </w:tabs>
      </w:pPr>
      <w:hyperlink w:anchor="_Toc28908" w:history="1">
        <w:r>
          <w:rPr>
            <w:rFonts w:ascii="仿宋" w:eastAsia="仿宋" w:hAnsi="仿宋" w:cs="仿宋" w:hint="eastAsia"/>
            <w:lang w:eastAsia="zh-CN"/>
          </w:rPr>
          <w:t>六、社会影响分析</w:t>
        </w:r>
        <w:r>
          <w:tab/>
        </w:r>
        <w:r>
          <w:fldChar w:fldCharType="begin"/>
        </w:r>
        <w:r>
          <w:instrText xml:space="preserve"> PAGEREF _Toc28908 \h </w:instrText>
        </w:r>
        <w:r>
          <w:fldChar w:fldCharType="separate"/>
        </w:r>
        <w:r>
          <w:t>32</w:t>
        </w:r>
        <w:r>
          <w:fldChar w:fldCharType="end"/>
        </w:r>
      </w:hyperlink>
    </w:p>
    <w:p>
      <w:pPr>
        <w:pStyle w:val="TOC2"/>
        <w:tabs>
          <w:tab w:val="right" w:leader="dot" w:pos="8306"/>
        </w:tabs>
      </w:pPr>
      <w:hyperlink w:anchor="_Toc32352" w:history="1">
        <w:r>
          <w:rPr>
            <w:rFonts w:ascii="仿宋" w:eastAsia="仿宋" w:hAnsi="仿宋" w:cs="仿宋" w:hint="eastAsia"/>
            <w:lang w:eastAsia="zh-CN"/>
          </w:rPr>
          <w:t>(一)、社会影响效果分析</w:t>
        </w:r>
        <w:r>
          <w:tab/>
        </w:r>
        <w:r>
          <w:fldChar w:fldCharType="begin"/>
        </w:r>
        <w:r>
          <w:instrText xml:space="preserve"> PAGEREF _Toc32352 \h </w:instrText>
        </w:r>
        <w:r>
          <w:fldChar w:fldCharType="separate"/>
        </w:r>
        <w:r>
          <w:t>32</w:t>
        </w:r>
        <w:r>
          <w:fldChar w:fldCharType="end"/>
        </w:r>
      </w:hyperlink>
    </w:p>
    <w:p>
      <w:pPr>
        <w:pStyle w:val="TOC2"/>
        <w:tabs>
          <w:tab w:val="right" w:leader="dot" w:pos="8306"/>
        </w:tabs>
      </w:pPr>
      <w:hyperlink w:anchor="_Toc11739" w:history="1">
        <w:r>
          <w:rPr>
            <w:rFonts w:ascii="仿宋" w:eastAsia="仿宋" w:hAnsi="仿宋" w:cs="仿宋" w:hint="eastAsia"/>
            <w:lang w:eastAsia="zh-CN"/>
          </w:rPr>
          <w:t>(二)、社会适应性分析</w:t>
        </w:r>
        <w:r>
          <w:tab/>
        </w:r>
        <w:r>
          <w:fldChar w:fldCharType="begin"/>
        </w:r>
        <w:r>
          <w:instrText xml:space="preserve"> PAGEREF _Toc11739 \h </w:instrText>
        </w:r>
        <w:r>
          <w:fldChar w:fldCharType="separate"/>
        </w:r>
        <w:r>
          <w:t>35</w:t>
        </w:r>
        <w:r>
          <w:fldChar w:fldCharType="end"/>
        </w:r>
      </w:hyperlink>
    </w:p>
    <w:p>
      <w:pPr>
        <w:pStyle w:val="TOC2"/>
        <w:tabs>
          <w:tab w:val="right" w:leader="dot" w:pos="8306"/>
        </w:tabs>
      </w:pPr>
      <w:hyperlink w:anchor="_Toc3224" w:history="1">
        <w:r>
          <w:rPr>
            <w:rFonts w:ascii="仿宋" w:eastAsia="仿宋" w:hAnsi="仿宋" w:cs="仿宋" w:hint="eastAsia"/>
            <w:lang w:eastAsia="zh-CN"/>
          </w:rPr>
          <w:t>(三)、社会风险及对策分析</w:t>
        </w:r>
        <w:r>
          <w:tab/>
        </w:r>
        <w:r>
          <w:fldChar w:fldCharType="begin"/>
        </w:r>
        <w:r>
          <w:instrText xml:space="preserve"> PAGEREF _Toc3224 \h </w:instrText>
        </w:r>
        <w:r>
          <w:fldChar w:fldCharType="separate"/>
        </w:r>
        <w:r>
          <w:t>36</w:t>
        </w:r>
        <w:r>
          <w:fldChar w:fldCharType="end"/>
        </w:r>
      </w:hyperlink>
    </w:p>
    <w:p>
      <w:pPr>
        <w:pStyle w:val="TOC1"/>
        <w:tabs>
          <w:tab w:val="right" w:leader="dot" w:pos="8306"/>
        </w:tabs>
      </w:pPr>
      <w:hyperlink w:anchor="_Toc2755" w:history="1">
        <w:r>
          <w:rPr>
            <w:rFonts w:ascii="仿宋" w:eastAsia="仿宋" w:hAnsi="仿宋" w:cs="仿宋" w:hint="eastAsia"/>
            <w:lang w:eastAsia="zh-CN"/>
          </w:rPr>
          <w:t>七、技术创新与产业升级</w:t>
        </w:r>
        <w:r>
          <w:tab/>
        </w:r>
        <w:r>
          <w:fldChar w:fldCharType="begin"/>
        </w:r>
        <w:r>
          <w:instrText xml:space="preserve"> PAGEREF _Toc2755 \h </w:instrText>
        </w:r>
        <w:r>
          <w:fldChar w:fldCharType="separate"/>
        </w:r>
        <w:r>
          <w:t>40</w:t>
        </w:r>
        <w:r>
          <w:fldChar w:fldCharType="end"/>
        </w:r>
      </w:hyperlink>
    </w:p>
    <w:p>
      <w:pPr>
        <w:pStyle w:val="TOC2"/>
        <w:tabs>
          <w:tab w:val="right" w:leader="dot" w:pos="8306"/>
        </w:tabs>
      </w:pPr>
      <w:hyperlink w:anchor="_Toc23376" w:history="1">
        <w:r>
          <w:rPr>
            <w:rFonts w:ascii="仿宋" w:eastAsia="仿宋" w:hAnsi="仿宋" w:cs="仿宋" w:hint="eastAsia"/>
            <w:lang w:eastAsia="zh-CN"/>
          </w:rPr>
          <w:t>(一)、技术创新方向与目标</w:t>
        </w:r>
        <w:r>
          <w:tab/>
        </w:r>
        <w:r>
          <w:fldChar w:fldCharType="begin"/>
        </w:r>
        <w:r>
          <w:instrText xml:space="preserve"> PAGEREF _Toc23376 \h </w:instrText>
        </w:r>
        <w:r>
          <w:fldChar w:fldCharType="separate"/>
        </w:r>
        <w:r>
          <w:t>40</w:t>
        </w:r>
        <w:r>
          <w:fldChar w:fldCharType="end"/>
        </w:r>
      </w:hyperlink>
    </w:p>
    <w:p>
      <w:pPr>
        <w:pStyle w:val="TOC2"/>
        <w:tabs>
          <w:tab w:val="right" w:leader="dot" w:pos="8306"/>
        </w:tabs>
      </w:pPr>
      <w:hyperlink w:anchor="_Toc31216" w:history="1">
        <w:r>
          <w:rPr>
            <w:rFonts w:ascii="仿宋" w:eastAsia="仿宋" w:hAnsi="仿宋" w:cs="仿宋" w:hint="eastAsia"/>
            <w:lang w:eastAsia="zh-CN"/>
          </w:rPr>
          <w:t>(二)、产业升级路径与措施</w:t>
        </w:r>
        <w:r>
          <w:tab/>
        </w:r>
        <w:r>
          <w:fldChar w:fldCharType="begin"/>
        </w:r>
        <w:r>
          <w:instrText xml:space="preserve"> PAGEREF _Toc31216 \h </w:instrText>
        </w:r>
        <w:r>
          <w:fldChar w:fldCharType="separate"/>
        </w:r>
        <w:r>
          <w:t>41</w:t>
        </w:r>
        <w:r>
          <w:fldChar w:fldCharType="end"/>
        </w:r>
      </w:hyperlink>
    </w:p>
    <w:p>
      <w:pPr>
        <w:pStyle w:val="TOC1"/>
        <w:tabs>
          <w:tab w:val="right" w:leader="dot" w:pos="8306"/>
        </w:tabs>
      </w:pPr>
      <w:hyperlink w:anchor="_Toc22763" w:history="1">
        <w:r>
          <w:rPr>
            <w:rFonts w:ascii="仿宋" w:eastAsia="仿宋" w:hAnsi="仿宋" w:cs="仿宋" w:hint="eastAsia"/>
            <w:lang w:eastAsia="zh-CN"/>
          </w:rPr>
          <w:t>八、经济效益与社会效益优化</w:t>
        </w:r>
        <w:r>
          <w:tab/>
        </w:r>
        <w:r>
          <w:fldChar w:fldCharType="begin"/>
        </w:r>
        <w:r>
          <w:instrText xml:space="preserve"> PAGEREF _Toc22763 \h </w:instrText>
        </w:r>
        <w:r>
          <w:fldChar w:fldCharType="separate"/>
        </w:r>
        <w:r>
          <w:t>42</w:t>
        </w:r>
        <w:r>
          <w:fldChar w:fldCharType="end"/>
        </w:r>
      </w:hyperlink>
    </w:p>
    <w:p>
      <w:pPr>
        <w:pStyle w:val="TOC2"/>
        <w:tabs>
          <w:tab w:val="right" w:leader="dot" w:pos="8306"/>
        </w:tabs>
      </w:pPr>
      <w:hyperlink w:anchor="_Toc2137" w:history="1">
        <w:r>
          <w:rPr>
            <w:rFonts w:ascii="仿宋" w:eastAsia="仿宋" w:hAnsi="仿宋" w:cs="仿宋" w:hint="eastAsia"/>
            <w:lang w:eastAsia="zh-CN"/>
          </w:rPr>
          <w:t>(一)、经济效益提升策略</w:t>
        </w:r>
        <w:r>
          <w:tab/>
        </w:r>
        <w:r>
          <w:fldChar w:fldCharType="begin"/>
        </w:r>
        <w:r>
          <w:instrText xml:space="preserve"> PAGEREF _Toc2137 \h </w:instrText>
        </w:r>
        <w:r>
          <w:fldChar w:fldCharType="separate"/>
        </w:r>
        <w:r>
          <w:t>42</w:t>
        </w:r>
        <w:r>
          <w:fldChar w:fldCharType="end"/>
        </w:r>
      </w:hyperlink>
    </w:p>
    <w:p>
      <w:pPr>
        <w:pStyle w:val="TOC2"/>
        <w:tabs>
          <w:tab w:val="right" w:leader="dot" w:pos="8306"/>
        </w:tabs>
      </w:pPr>
      <w:hyperlink w:anchor="_Toc24094" w:history="1">
        <w:r>
          <w:rPr>
            <w:rFonts w:ascii="仿宋" w:eastAsia="仿宋" w:hAnsi="仿宋" w:cs="仿宋" w:hint="eastAsia"/>
            <w:lang w:eastAsia="zh-CN"/>
          </w:rPr>
          <w:t>(二)、社会效益增强方案</w:t>
        </w:r>
        <w:r>
          <w:tab/>
        </w:r>
        <w:r>
          <w:fldChar w:fldCharType="begin"/>
        </w:r>
        <w:r>
          <w:instrText xml:space="preserve"> PAGEREF _Toc24094 \h </w:instrText>
        </w:r>
        <w:r>
          <w:fldChar w:fldCharType="separate"/>
        </w:r>
        <w:r>
          <w:t>44</w:t>
        </w:r>
        <w:r>
          <w:fldChar w:fldCharType="end"/>
        </w:r>
      </w:hyperlink>
    </w:p>
    <w:p>
      <w:pPr>
        <w:pStyle w:val="TOC1"/>
        <w:tabs>
          <w:tab w:val="right" w:leader="dot" w:pos="8306"/>
        </w:tabs>
      </w:pPr>
      <w:hyperlink w:anchor="_Toc5395" w:history="1">
        <w:r>
          <w:rPr>
            <w:rFonts w:ascii="仿宋" w:eastAsia="仿宋" w:hAnsi="仿宋" w:cs="仿宋" w:hint="eastAsia"/>
            <w:lang w:eastAsia="zh-CN"/>
          </w:rPr>
          <w:t>九、资金管理与财务规划</w:t>
        </w:r>
        <w:r>
          <w:tab/>
        </w:r>
        <w:r>
          <w:fldChar w:fldCharType="begin"/>
        </w:r>
        <w:r>
          <w:instrText xml:space="preserve"> PAGEREF _Toc5395 \h </w:instrText>
        </w:r>
        <w:r>
          <w:fldChar w:fldCharType="separate"/>
        </w:r>
        <w:r>
          <w:t>44</w:t>
        </w:r>
        <w:r>
          <w:fldChar w:fldCharType="end"/>
        </w:r>
      </w:hyperlink>
    </w:p>
    <w:p>
      <w:pPr>
        <w:pStyle w:val="TOC2"/>
        <w:tabs>
          <w:tab w:val="right" w:leader="dot" w:pos="8306"/>
        </w:tabs>
      </w:pPr>
      <w:hyperlink w:anchor="_Toc23063" w:history="1">
        <w:r>
          <w:rPr>
            <w:rFonts w:ascii="仿宋" w:eastAsia="仿宋" w:hAnsi="仿宋" w:cs="仿宋" w:hint="eastAsia"/>
            <w:lang w:eastAsia="zh-CN"/>
          </w:rPr>
          <w:t>(一)、项目资金来源与筹措</w:t>
        </w:r>
        <w:r>
          <w:tab/>
        </w:r>
        <w:r>
          <w:fldChar w:fldCharType="begin"/>
        </w:r>
        <w:r>
          <w:instrText xml:space="preserve"> PAGEREF _Toc23063 \h </w:instrText>
        </w:r>
        <w:r>
          <w:fldChar w:fldCharType="separate"/>
        </w:r>
        <w:r>
          <w:t>44</w:t>
        </w:r>
        <w:r>
          <w:fldChar w:fldCharType="end"/>
        </w:r>
      </w:hyperlink>
    </w:p>
    <w:p>
      <w:pPr>
        <w:pStyle w:val="TOC2"/>
        <w:tabs>
          <w:tab w:val="right" w:leader="dot" w:pos="8306"/>
        </w:tabs>
      </w:pPr>
      <w:hyperlink w:anchor="_Toc21845" w:history="1">
        <w:r>
          <w:rPr>
            <w:rFonts w:ascii="仿宋" w:eastAsia="仿宋" w:hAnsi="仿宋" w:cs="仿宋" w:hint="eastAsia"/>
            <w:lang w:eastAsia="zh-CN"/>
          </w:rPr>
          <w:t>(二)、资金使用与监管</w:t>
        </w:r>
        <w:r>
          <w:tab/>
        </w:r>
        <w:r>
          <w:fldChar w:fldCharType="begin"/>
        </w:r>
        <w:r>
          <w:instrText xml:space="preserve"> PAGEREF _Toc21845 \h </w:instrText>
        </w:r>
        <w:r>
          <w:fldChar w:fldCharType="separate"/>
        </w:r>
        <w:r>
          <w:t>46</w:t>
        </w:r>
        <w:r>
          <w:fldChar w:fldCharType="end"/>
        </w:r>
      </w:hyperlink>
    </w:p>
    <w:p>
      <w:pPr>
        <w:pStyle w:val="TOC2"/>
        <w:tabs>
          <w:tab w:val="right" w:leader="dot" w:pos="8306"/>
        </w:tabs>
      </w:pPr>
      <w:hyperlink w:anchor="_Toc11494" w:history="1">
        <w:r>
          <w:rPr>
            <w:rFonts w:ascii="仿宋" w:eastAsia="仿宋" w:hAnsi="仿宋" w:cs="仿宋" w:hint="eastAsia"/>
            <w:lang w:eastAsia="zh-CN"/>
          </w:rPr>
          <w:t>(三)、财务规划与预测</w:t>
        </w:r>
        <w:r>
          <w:tab/>
        </w:r>
        <w:r>
          <w:fldChar w:fldCharType="begin"/>
        </w:r>
        <w:r>
          <w:instrText xml:space="preserve"> PAGEREF _Toc11494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47" w:history="1">
        <w:r>
          <w:rPr>
            <w:rFonts w:ascii="仿宋" w:eastAsia="仿宋" w:hAnsi="仿宋" w:cs="仿宋" w:hint="eastAsia"/>
            <w:lang w:eastAsia="zh-CN"/>
          </w:rPr>
          <w:t>十、环境保护与绿色发展</w:t>
        </w:r>
        <w:r>
          <w:tab/>
        </w:r>
        <w:r>
          <w:fldChar w:fldCharType="begin"/>
        </w:r>
        <w:r>
          <w:instrText xml:space="preserve"> PAGEREF _Toc4547 \h </w:instrText>
        </w:r>
        <w:r>
          <w:fldChar w:fldCharType="separate"/>
        </w:r>
        <w:r>
          <w:t>48</w:t>
        </w:r>
        <w:r>
          <w:fldChar w:fldCharType="end"/>
        </w:r>
      </w:hyperlink>
    </w:p>
    <w:p>
      <w:pPr>
        <w:pStyle w:val="TOC2"/>
        <w:tabs>
          <w:tab w:val="right" w:leader="dot" w:pos="8306"/>
        </w:tabs>
      </w:pPr>
      <w:hyperlink w:anchor="_Toc2607" w:history="1">
        <w:r>
          <w:rPr>
            <w:rFonts w:ascii="仿宋" w:eastAsia="仿宋" w:hAnsi="仿宋" w:cs="仿宋" w:hint="eastAsia"/>
            <w:lang w:eastAsia="zh-CN"/>
          </w:rPr>
          <w:t>(一)、环境保护措施</w:t>
        </w:r>
        <w:r>
          <w:tab/>
        </w:r>
        <w:r>
          <w:fldChar w:fldCharType="begin"/>
        </w:r>
        <w:r>
          <w:instrText xml:space="preserve"> PAGEREF _Toc2607 \h </w:instrText>
        </w:r>
        <w:r>
          <w:fldChar w:fldCharType="separate"/>
        </w:r>
        <w:r>
          <w:t>48</w:t>
        </w:r>
        <w:r>
          <w:fldChar w:fldCharType="end"/>
        </w:r>
      </w:hyperlink>
    </w:p>
    <w:p>
      <w:pPr>
        <w:pStyle w:val="TOC2"/>
        <w:tabs>
          <w:tab w:val="right" w:leader="dot" w:pos="8306"/>
        </w:tabs>
      </w:pPr>
      <w:hyperlink w:anchor="_Toc11985" w:history="1">
        <w:r>
          <w:rPr>
            <w:rFonts w:ascii="仿宋" w:eastAsia="仿宋" w:hAnsi="仿宋" w:cs="仿宋" w:hint="eastAsia"/>
            <w:lang w:eastAsia="zh-CN"/>
          </w:rPr>
          <w:t>(二)、绿色发展与可持续发展策略</w:t>
        </w:r>
        <w:r>
          <w:tab/>
        </w:r>
        <w:r>
          <w:fldChar w:fldCharType="begin"/>
        </w:r>
        <w:r>
          <w:instrText xml:space="preserve"> PAGEREF _Toc11985 \h </w:instrText>
        </w:r>
        <w:r>
          <w:fldChar w:fldCharType="separate"/>
        </w:r>
        <w:r>
          <w:t>50</w:t>
        </w:r>
        <w:r>
          <w:fldChar w:fldCharType="end"/>
        </w:r>
      </w:hyperlink>
    </w:p>
    <w:p>
      <w:pPr>
        <w:pStyle w:val="TOC1"/>
        <w:tabs>
          <w:tab w:val="right" w:leader="dot" w:pos="8306"/>
        </w:tabs>
      </w:pPr>
      <w:hyperlink w:anchor="_Toc20078" w:history="1">
        <w:r>
          <w:rPr>
            <w:rFonts w:ascii="仿宋" w:eastAsia="仿宋" w:hAnsi="仿宋" w:cs="仿宋" w:hint="eastAsia"/>
            <w:lang w:eastAsia="zh-CN"/>
          </w:rPr>
          <w:t>十一、项目实施与管理方案</w:t>
        </w:r>
        <w:r>
          <w:tab/>
        </w:r>
        <w:r>
          <w:fldChar w:fldCharType="begin"/>
        </w:r>
        <w:r>
          <w:instrText xml:space="preserve"> PAGEREF _Toc20078 \h </w:instrText>
        </w:r>
        <w:r>
          <w:fldChar w:fldCharType="separate"/>
        </w:r>
        <w:r>
          <w:t>51</w:t>
        </w:r>
        <w:r>
          <w:fldChar w:fldCharType="end"/>
        </w:r>
      </w:hyperlink>
    </w:p>
    <w:p>
      <w:pPr>
        <w:pStyle w:val="TOC2"/>
        <w:tabs>
          <w:tab w:val="right" w:leader="dot" w:pos="8306"/>
        </w:tabs>
      </w:pPr>
      <w:hyperlink w:anchor="_Toc24957" w:history="1">
        <w:r>
          <w:rPr>
            <w:rFonts w:ascii="仿宋" w:eastAsia="仿宋" w:hAnsi="仿宋" w:cs="仿宋" w:hint="eastAsia"/>
            <w:lang w:eastAsia="zh-CN"/>
          </w:rPr>
          <w:t>(一)、项目实施计划</w:t>
        </w:r>
        <w:r>
          <w:tab/>
        </w:r>
        <w:r>
          <w:fldChar w:fldCharType="begin"/>
        </w:r>
        <w:r>
          <w:instrText xml:space="preserve"> PAGEREF _Toc24957 \h </w:instrText>
        </w:r>
        <w:r>
          <w:fldChar w:fldCharType="separate"/>
        </w:r>
        <w:r>
          <w:t>51</w:t>
        </w:r>
        <w:r>
          <w:fldChar w:fldCharType="end"/>
        </w:r>
      </w:hyperlink>
    </w:p>
    <w:p>
      <w:pPr>
        <w:pStyle w:val="TOC2"/>
        <w:tabs>
          <w:tab w:val="right" w:leader="dot" w:pos="8306"/>
        </w:tabs>
      </w:pPr>
      <w:hyperlink w:anchor="_Toc17234" w:history="1">
        <w:r>
          <w:rPr>
            <w:rFonts w:ascii="仿宋" w:eastAsia="仿宋" w:hAnsi="仿宋" w:cs="仿宋" w:hint="eastAsia"/>
            <w:lang w:eastAsia="zh-CN"/>
          </w:rPr>
          <w:t>(二)、项目组织机构与职责</w:t>
        </w:r>
        <w:r>
          <w:tab/>
        </w:r>
        <w:r>
          <w:fldChar w:fldCharType="begin"/>
        </w:r>
        <w:r>
          <w:instrText xml:space="preserve"> PAGEREF _Toc17234 \h </w:instrText>
        </w:r>
        <w:r>
          <w:fldChar w:fldCharType="separate"/>
        </w:r>
        <w:r>
          <w:t>53</w:t>
        </w:r>
        <w:r>
          <w:fldChar w:fldCharType="end"/>
        </w:r>
      </w:hyperlink>
    </w:p>
    <w:p>
      <w:pPr>
        <w:pStyle w:val="TOC2"/>
        <w:tabs>
          <w:tab w:val="right" w:leader="dot" w:pos="8306"/>
        </w:tabs>
      </w:pPr>
      <w:hyperlink w:anchor="_Toc15033" w:history="1">
        <w:r>
          <w:rPr>
            <w:rFonts w:ascii="仿宋" w:eastAsia="仿宋" w:hAnsi="仿宋" w:cs="仿宋" w:hint="eastAsia"/>
            <w:lang w:eastAsia="zh-CN"/>
          </w:rPr>
          <w:t>(三)、项目管理与监控体系</w:t>
        </w:r>
        <w:r>
          <w:tab/>
        </w:r>
        <w:r>
          <w:fldChar w:fldCharType="begin"/>
        </w:r>
        <w:r>
          <w:instrText xml:space="preserve"> PAGEREF _Toc15033 \h </w:instrText>
        </w:r>
        <w:r>
          <w:fldChar w:fldCharType="separate"/>
        </w:r>
        <w:r>
          <w:t>55</w:t>
        </w:r>
        <w:r>
          <w:fldChar w:fldCharType="end"/>
        </w:r>
      </w:hyperlink>
    </w:p>
    <w:p>
      <w:pPr>
        <w:pStyle w:val="TOC1"/>
        <w:tabs>
          <w:tab w:val="right" w:leader="dot" w:pos="8306"/>
        </w:tabs>
      </w:pPr>
      <w:hyperlink w:anchor="_Toc29693" w:history="1">
        <w:r>
          <w:rPr>
            <w:rFonts w:ascii="仿宋" w:eastAsia="仿宋" w:hAnsi="仿宋" w:cs="仿宋" w:hint="eastAsia"/>
            <w:lang w:eastAsia="zh-CN"/>
          </w:rPr>
          <w:t>十二、安全与应急管理</w:t>
        </w:r>
        <w:r>
          <w:tab/>
        </w:r>
        <w:r>
          <w:fldChar w:fldCharType="begin"/>
        </w:r>
        <w:r>
          <w:instrText xml:space="preserve"> PAGEREF _Toc29693 \h </w:instrText>
        </w:r>
        <w:r>
          <w:fldChar w:fldCharType="separate"/>
        </w:r>
        <w:r>
          <w:t>57</w:t>
        </w:r>
        <w:r>
          <w:fldChar w:fldCharType="end"/>
        </w:r>
      </w:hyperlink>
    </w:p>
    <w:p>
      <w:pPr>
        <w:pStyle w:val="TOC2"/>
        <w:tabs>
          <w:tab w:val="right" w:leader="dot" w:pos="8306"/>
        </w:tabs>
      </w:pPr>
      <w:hyperlink w:anchor="_Toc18232" w:history="1">
        <w:r>
          <w:rPr>
            <w:rFonts w:ascii="仿宋" w:eastAsia="仿宋" w:hAnsi="仿宋" w:cs="仿宋" w:hint="eastAsia"/>
            <w:lang w:eastAsia="zh-CN"/>
          </w:rPr>
          <w:t>(一)、安全生产管理</w:t>
        </w:r>
        <w:r>
          <w:tab/>
        </w:r>
        <w:r>
          <w:fldChar w:fldCharType="begin"/>
        </w:r>
        <w:r>
          <w:instrText xml:space="preserve"> PAGEREF _Toc18232 \h </w:instrText>
        </w:r>
        <w:r>
          <w:fldChar w:fldCharType="separate"/>
        </w:r>
        <w:r>
          <w:t>57</w:t>
        </w:r>
        <w:r>
          <w:fldChar w:fldCharType="end"/>
        </w:r>
      </w:hyperlink>
    </w:p>
    <w:p>
      <w:pPr>
        <w:pStyle w:val="TOC2"/>
        <w:tabs>
          <w:tab w:val="right" w:leader="dot" w:pos="8306"/>
        </w:tabs>
      </w:pPr>
      <w:hyperlink w:anchor="_Toc30757" w:history="1">
        <w:r>
          <w:rPr>
            <w:rFonts w:ascii="仿宋" w:eastAsia="仿宋" w:hAnsi="仿宋" w:cs="仿宋" w:hint="eastAsia"/>
            <w:lang w:eastAsia="zh-CN"/>
          </w:rPr>
          <w:t>(二)、应急预案与响应</w:t>
        </w:r>
        <w:r>
          <w:tab/>
        </w:r>
        <w:r>
          <w:fldChar w:fldCharType="begin"/>
        </w:r>
        <w:r>
          <w:instrText xml:space="preserve"> PAGEREF _Toc30757 \h </w:instrText>
        </w:r>
        <w:r>
          <w:fldChar w:fldCharType="separate"/>
        </w:r>
        <w:r>
          <w:t>58</w:t>
        </w:r>
        <w:r>
          <w:fldChar w:fldCharType="end"/>
        </w:r>
      </w:hyperlink>
    </w:p>
    <w:p>
      <w:pPr>
        <w:pStyle w:val="TOC1"/>
        <w:tabs>
          <w:tab w:val="right" w:leader="dot" w:pos="8306"/>
        </w:tabs>
      </w:pPr>
      <w:hyperlink w:anchor="_Toc11892" w:history="1">
        <w:r>
          <w:rPr>
            <w:rFonts w:ascii="仿宋" w:eastAsia="仿宋" w:hAnsi="仿宋" w:cs="仿宋" w:hint="eastAsia"/>
            <w:lang w:eastAsia="zh-CN"/>
          </w:rPr>
          <w:t>十三、产业协同与集群发展</w:t>
        </w:r>
        <w:r>
          <w:tab/>
        </w:r>
        <w:r>
          <w:fldChar w:fldCharType="begin"/>
        </w:r>
        <w:r>
          <w:instrText xml:space="preserve"> PAGEREF _Toc11892 \h </w:instrText>
        </w:r>
        <w:r>
          <w:fldChar w:fldCharType="separate"/>
        </w:r>
        <w:r>
          <w:t>60</w:t>
        </w:r>
        <w:r>
          <w:fldChar w:fldCharType="end"/>
        </w:r>
      </w:hyperlink>
    </w:p>
    <w:p>
      <w:pPr>
        <w:pStyle w:val="TOC2"/>
        <w:tabs>
          <w:tab w:val="right" w:leader="dot" w:pos="8306"/>
        </w:tabs>
      </w:pPr>
      <w:hyperlink w:anchor="_Toc5488" w:history="1">
        <w:r>
          <w:rPr>
            <w:rFonts w:ascii="仿宋" w:eastAsia="仿宋" w:hAnsi="仿宋" w:cs="仿宋" w:hint="eastAsia"/>
            <w:lang w:eastAsia="zh-CN"/>
          </w:rPr>
          <w:t>(一)、产业协同机制建设</w:t>
        </w:r>
        <w:r>
          <w:tab/>
        </w:r>
        <w:r>
          <w:fldChar w:fldCharType="begin"/>
        </w:r>
        <w:r>
          <w:instrText xml:space="preserve"> PAGEREF _Toc5488 \h </w:instrText>
        </w:r>
        <w:r>
          <w:fldChar w:fldCharType="separate"/>
        </w:r>
        <w:r>
          <w:t>60</w:t>
        </w:r>
        <w:r>
          <w:fldChar w:fldCharType="end"/>
        </w:r>
      </w:hyperlink>
    </w:p>
    <w:p>
      <w:pPr>
        <w:pStyle w:val="TOC2"/>
        <w:tabs>
          <w:tab w:val="right" w:leader="dot" w:pos="8306"/>
        </w:tabs>
      </w:pPr>
      <w:hyperlink w:anchor="_Toc21298" w:history="1">
        <w:r>
          <w:rPr>
            <w:rFonts w:ascii="仿宋" w:eastAsia="仿宋" w:hAnsi="仿宋" w:cs="仿宋" w:hint="eastAsia"/>
            <w:lang w:eastAsia="zh-CN"/>
          </w:rPr>
          <w:t>(二)、产业集群培育与发展</w:t>
        </w:r>
        <w:r>
          <w:tab/>
        </w:r>
        <w:r>
          <w:fldChar w:fldCharType="begin"/>
        </w:r>
        <w:r>
          <w:instrText xml:space="preserve"> PAGEREF _Toc21298 \h </w:instrText>
        </w:r>
        <w:r>
          <w:fldChar w:fldCharType="separate"/>
        </w:r>
        <w:r>
          <w:t>61</w:t>
        </w:r>
        <w:r>
          <w:fldChar w:fldCharType="end"/>
        </w:r>
      </w:hyperlink>
    </w:p>
    <w:p>
      <w:pPr>
        <w:pStyle w:val="TOC1"/>
        <w:tabs>
          <w:tab w:val="right" w:leader="dot" w:pos="8306"/>
        </w:tabs>
      </w:pPr>
      <w:hyperlink w:anchor="_Toc20608" w:history="1">
        <w:r>
          <w:rPr>
            <w:rFonts w:ascii="仿宋" w:eastAsia="仿宋" w:hAnsi="仿宋" w:cs="仿宋" w:hint="eastAsia"/>
            <w:lang w:eastAsia="zh-CN"/>
          </w:rPr>
          <w:t>十四、企业合规与伦理</w:t>
        </w:r>
        <w:r>
          <w:tab/>
        </w:r>
        <w:r>
          <w:fldChar w:fldCharType="begin"/>
        </w:r>
        <w:r>
          <w:instrText xml:space="preserve"> PAGEREF _Toc20608 \h </w:instrText>
        </w:r>
        <w:r>
          <w:fldChar w:fldCharType="separate"/>
        </w:r>
        <w:r>
          <w:t>62</w:t>
        </w:r>
        <w:r>
          <w:fldChar w:fldCharType="end"/>
        </w:r>
      </w:hyperlink>
    </w:p>
    <w:p>
      <w:pPr>
        <w:pStyle w:val="TOC2"/>
        <w:tabs>
          <w:tab w:val="right" w:leader="dot" w:pos="8306"/>
        </w:tabs>
      </w:pPr>
      <w:hyperlink w:anchor="_Toc18631" w:history="1">
        <w:r>
          <w:rPr>
            <w:rFonts w:ascii="仿宋" w:eastAsia="仿宋" w:hAnsi="仿宋" w:cs="仿宋" w:hint="eastAsia"/>
            <w:lang w:eastAsia="zh-CN"/>
          </w:rPr>
          <w:t>(一)、合规政策与程序</w:t>
        </w:r>
        <w:r>
          <w:tab/>
        </w:r>
        <w:r>
          <w:fldChar w:fldCharType="begin"/>
        </w:r>
        <w:r>
          <w:instrText xml:space="preserve"> PAGEREF _Toc18631 \h </w:instrText>
        </w:r>
        <w:r>
          <w:fldChar w:fldCharType="separate"/>
        </w:r>
        <w:r>
          <w:t>62</w:t>
        </w:r>
        <w:r>
          <w:fldChar w:fldCharType="end"/>
        </w:r>
      </w:hyperlink>
    </w:p>
    <w:p>
      <w:pPr>
        <w:pStyle w:val="TOC2"/>
        <w:tabs>
          <w:tab w:val="right" w:leader="dot" w:pos="8306"/>
        </w:tabs>
      </w:pPr>
      <w:hyperlink w:anchor="_Toc5002" w:history="1">
        <w:r>
          <w:rPr>
            <w:rFonts w:ascii="仿宋" w:eastAsia="仿宋" w:hAnsi="仿宋" w:cs="仿宋" w:hint="eastAsia"/>
            <w:lang w:eastAsia="zh-CN"/>
          </w:rPr>
          <w:t>(二)、伦理规范与培训</w:t>
        </w:r>
        <w:r>
          <w:tab/>
        </w:r>
        <w:r>
          <w:fldChar w:fldCharType="begin"/>
        </w:r>
        <w:r>
          <w:instrText xml:space="preserve"> PAGEREF _Toc5002 \h </w:instrText>
        </w:r>
        <w:r>
          <w:fldChar w:fldCharType="separate"/>
        </w:r>
        <w:r>
          <w:t>63</w:t>
        </w:r>
        <w:r>
          <w:fldChar w:fldCharType="end"/>
        </w:r>
      </w:hyperlink>
    </w:p>
    <w:p>
      <w:pPr>
        <w:pStyle w:val="TOC2"/>
        <w:tabs>
          <w:tab w:val="right" w:leader="dot" w:pos="8306"/>
        </w:tabs>
      </w:pPr>
      <w:hyperlink w:anchor="_Toc19438" w:history="1">
        <w:r>
          <w:rPr>
            <w:rFonts w:ascii="仿宋" w:eastAsia="仿宋" w:hAnsi="仿宋" w:cs="仿宋" w:hint="eastAsia"/>
            <w:lang w:eastAsia="zh-CN"/>
          </w:rPr>
          <w:t>(三)、合规风险评估</w:t>
        </w:r>
        <w:r>
          <w:tab/>
        </w:r>
        <w:r>
          <w:fldChar w:fldCharType="begin"/>
        </w:r>
        <w:r>
          <w:instrText xml:space="preserve"> PAGEREF _Toc19438 \h </w:instrText>
        </w:r>
        <w:r>
          <w:fldChar w:fldCharType="separate"/>
        </w:r>
        <w:r>
          <w:t>64</w:t>
        </w:r>
        <w:r>
          <w:fldChar w:fldCharType="end"/>
        </w:r>
      </w:hyperlink>
    </w:p>
    <w:p>
      <w:pPr>
        <w:pStyle w:val="TOC2"/>
        <w:tabs>
          <w:tab w:val="right" w:leader="dot" w:pos="8306"/>
        </w:tabs>
      </w:pPr>
      <w:hyperlink w:anchor="_Toc32360" w:history="1">
        <w:r>
          <w:rPr>
            <w:rFonts w:ascii="仿宋" w:eastAsia="仿宋" w:hAnsi="仿宋" w:cs="仿宋" w:hint="eastAsia"/>
            <w:lang w:eastAsia="zh-CN"/>
          </w:rPr>
          <w:t>(四)、合规监督与执行</w:t>
        </w:r>
        <w:r>
          <w:tab/>
        </w:r>
        <w:r>
          <w:fldChar w:fldCharType="begin"/>
        </w:r>
        <w:r>
          <w:instrText xml:space="preserve"> PAGEREF _Toc32360 \h </w:instrText>
        </w:r>
        <w:r>
          <w:fldChar w:fldCharType="separate"/>
        </w:r>
        <w:r>
          <w:t>65</w:t>
        </w:r>
        <w:r>
          <w:fldChar w:fldCharType="end"/>
        </w:r>
      </w:hyperlink>
    </w:p>
    <w:p>
      <w:pPr>
        <w:pStyle w:val="TOC1"/>
        <w:tabs>
          <w:tab w:val="right" w:leader="dot" w:pos="8306"/>
        </w:tabs>
      </w:pPr>
      <w:hyperlink w:anchor="_Toc8950" w:history="1">
        <w:r>
          <w:rPr>
            <w:rFonts w:ascii="仿宋" w:eastAsia="仿宋" w:hAnsi="仿宋" w:cs="仿宋" w:hint="eastAsia"/>
            <w:lang w:eastAsia="zh-CN"/>
          </w:rPr>
          <w:t>十五、成果转化与推广应用</w:t>
        </w:r>
        <w:r>
          <w:tab/>
        </w:r>
        <w:r>
          <w:fldChar w:fldCharType="begin"/>
        </w:r>
        <w:r>
          <w:instrText xml:space="preserve"> PAGEREF _Toc8950 \h </w:instrText>
        </w:r>
        <w:r>
          <w:fldChar w:fldCharType="separate"/>
        </w:r>
        <w:r>
          <w:t>66</w:t>
        </w:r>
        <w:r>
          <w:fldChar w:fldCharType="end"/>
        </w:r>
      </w:hyperlink>
    </w:p>
    <w:p>
      <w:pPr>
        <w:pStyle w:val="TOC2"/>
        <w:tabs>
          <w:tab w:val="right" w:leader="dot" w:pos="8306"/>
        </w:tabs>
      </w:pPr>
      <w:hyperlink w:anchor="_Toc21644" w:history="1">
        <w:r>
          <w:rPr>
            <w:rFonts w:ascii="仿宋" w:eastAsia="仿宋" w:hAnsi="仿宋" w:cs="仿宋" w:hint="eastAsia"/>
            <w:lang w:eastAsia="zh-CN"/>
          </w:rPr>
          <w:t>(一)、成果转化策略制定</w:t>
        </w:r>
        <w:r>
          <w:tab/>
        </w:r>
        <w:r>
          <w:fldChar w:fldCharType="begin"/>
        </w:r>
        <w:r>
          <w:instrText xml:space="preserve"> PAGEREF _Toc21644 \h </w:instrText>
        </w:r>
        <w:r>
          <w:fldChar w:fldCharType="separate"/>
        </w:r>
        <w:r>
          <w:t>66</w:t>
        </w:r>
        <w:r>
          <w:fldChar w:fldCharType="end"/>
        </w:r>
      </w:hyperlink>
    </w:p>
    <w:p>
      <w:pPr>
        <w:pStyle w:val="TOC2"/>
        <w:tabs>
          <w:tab w:val="right" w:leader="dot" w:pos="8306"/>
        </w:tabs>
      </w:pPr>
      <w:hyperlink w:anchor="_Toc10365" w:history="1">
        <w:r>
          <w:rPr>
            <w:rFonts w:ascii="仿宋" w:eastAsia="仿宋" w:hAnsi="仿宋" w:cs="仿宋" w:hint="eastAsia"/>
            <w:lang w:eastAsia="zh-CN"/>
          </w:rPr>
          <w:t>(二)、成果推广应用方案</w:t>
        </w:r>
        <w:r>
          <w:tab/>
        </w:r>
        <w:r>
          <w:fldChar w:fldCharType="begin"/>
        </w:r>
        <w:r>
          <w:instrText xml:space="preserve"> PAGEREF _Toc10365 \h </w:instrText>
        </w:r>
        <w:r>
          <w:fldChar w:fldCharType="separate"/>
        </w:r>
        <w:r>
          <w:t>68</w:t>
        </w:r>
        <w:r>
          <w:fldChar w:fldCharType="end"/>
        </w:r>
      </w:hyperlink>
    </w:p>
    <w:p>
      <w:pPr>
        <w:pStyle w:val="TOC1"/>
        <w:tabs>
          <w:tab w:val="right" w:leader="dot" w:pos="8306"/>
        </w:tabs>
      </w:pPr>
      <w:hyperlink w:anchor="_Toc24382" w:history="1">
        <w:r>
          <w:rPr>
            <w:rFonts w:ascii="仿宋" w:eastAsia="仿宋" w:hAnsi="仿宋" w:cs="仿宋" w:hint="eastAsia"/>
            <w:lang w:eastAsia="zh-CN"/>
          </w:rPr>
          <w:t>十六、项目施工方案</w:t>
        </w:r>
        <w:r>
          <w:tab/>
        </w:r>
        <w:r>
          <w:fldChar w:fldCharType="begin"/>
        </w:r>
        <w:r>
          <w:instrText xml:space="preserve"> PAGEREF _Toc24382 \h </w:instrText>
        </w:r>
        <w:r>
          <w:fldChar w:fldCharType="separate"/>
        </w:r>
        <w:r>
          <w:t>69</w:t>
        </w:r>
        <w:r>
          <w:fldChar w:fldCharType="end"/>
        </w:r>
      </w:hyperlink>
    </w:p>
    <w:p>
      <w:pPr>
        <w:pStyle w:val="TOC2"/>
        <w:tabs>
          <w:tab w:val="right" w:leader="dot" w:pos="8306"/>
        </w:tabs>
      </w:pPr>
      <w:hyperlink w:anchor="_Toc7468" w:history="1">
        <w:r>
          <w:rPr>
            <w:rFonts w:ascii="仿宋" w:eastAsia="仿宋" w:hAnsi="仿宋" w:cs="仿宋" w:hint="eastAsia"/>
            <w:lang w:eastAsia="zh-CN"/>
          </w:rPr>
          <w:t>(一)、施工组织设计</w:t>
        </w:r>
        <w:r>
          <w:tab/>
        </w:r>
        <w:r>
          <w:fldChar w:fldCharType="begin"/>
        </w:r>
        <w:r>
          <w:instrText xml:space="preserve"> PAGEREF _Toc7468 \h </w:instrText>
        </w:r>
        <w:r>
          <w:fldChar w:fldCharType="separate"/>
        </w:r>
        <w:r>
          <w:t>69</w:t>
        </w:r>
        <w:r>
          <w:fldChar w:fldCharType="end"/>
        </w:r>
      </w:hyperlink>
    </w:p>
    <w:p>
      <w:pPr>
        <w:pStyle w:val="TOC2"/>
        <w:tabs>
          <w:tab w:val="right" w:leader="dot" w:pos="8306"/>
        </w:tabs>
      </w:pPr>
      <w:hyperlink w:anchor="_Toc3845" w:history="1">
        <w:r>
          <w:rPr>
            <w:rFonts w:ascii="仿宋" w:eastAsia="仿宋" w:hAnsi="仿宋" w:cs="仿宋" w:hint="eastAsia"/>
            <w:lang w:eastAsia="zh-CN"/>
          </w:rPr>
          <w:t>(二)、施工工艺与技术路线</w:t>
        </w:r>
        <w:r>
          <w:tab/>
        </w:r>
        <w:r>
          <w:fldChar w:fldCharType="begin"/>
        </w:r>
        <w:r>
          <w:instrText xml:space="preserve"> PAGEREF _Toc3845 \h </w:instrText>
        </w:r>
        <w:r>
          <w:fldChar w:fldCharType="separate"/>
        </w:r>
        <w:r>
          <w:t>71</w:t>
        </w:r>
        <w:r>
          <w:fldChar w:fldCharType="end"/>
        </w:r>
      </w:hyperlink>
    </w:p>
    <w:p>
      <w:pPr>
        <w:pStyle w:val="TOC2"/>
        <w:tabs>
          <w:tab w:val="right" w:leader="dot" w:pos="8306"/>
        </w:tabs>
      </w:pPr>
      <w:hyperlink w:anchor="_Toc32766" w:history="1">
        <w:r>
          <w:rPr>
            <w:rFonts w:ascii="仿宋" w:eastAsia="仿宋" w:hAnsi="仿宋" w:cs="仿宋" w:hint="eastAsia"/>
            <w:lang w:eastAsia="zh-CN"/>
          </w:rPr>
          <w:t>(三)、关键节点施工计划</w:t>
        </w:r>
        <w:r>
          <w:tab/>
        </w:r>
        <w:r>
          <w:fldChar w:fldCharType="begin"/>
        </w:r>
        <w:r>
          <w:instrText xml:space="preserve"> PAGEREF _Toc32766 \h </w:instrText>
        </w:r>
        <w:r>
          <w:fldChar w:fldCharType="separate"/>
        </w:r>
        <w:r>
          <w:t>72</w:t>
        </w:r>
        <w:r>
          <w:fldChar w:fldCharType="end"/>
        </w:r>
      </w:hyperlink>
    </w:p>
    <w:p>
      <w:pPr>
        <w:pStyle w:val="TOC2"/>
        <w:tabs>
          <w:tab w:val="right" w:leader="dot" w:pos="8306"/>
        </w:tabs>
      </w:pPr>
      <w:hyperlink w:anchor="_Toc15669" w:history="1">
        <w:r>
          <w:rPr>
            <w:rFonts w:ascii="仿宋" w:eastAsia="仿宋" w:hAnsi="仿宋" w:cs="仿宋" w:hint="eastAsia"/>
            <w:lang w:eastAsia="zh-CN"/>
          </w:rPr>
          <w:t>(四)、施工现场管理</w:t>
        </w:r>
        <w:r>
          <w:tab/>
        </w:r>
        <w:r>
          <w:fldChar w:fldCharType="begin"/>
        </w:r>
        <w:r>
          <w:instrText xml:space="preserve"> PAGEREF _Toc15669 \h </w:instrText>
        </w:r>
        <w:r>
          <w:fldChar w:fldCharType="separate"/>
        </w:r>
        <w:r>
          <w:t>73</w:t>
        </w:r>
        <w:r>
          <w:fldChar w:fldCharType="end"/>
        </w:r>
      </w:hyperlink>
    </w:p>
    <w:p>
      <w:pPr>
        <w:pStyle w:val="TOC1"/>
        <w:tabs>
          <w:tab w:val="right" w:leader="dot" w:pos="8306"/>
        </w:tabs>
      </w:pPr>
      <w:hyperlink w:anchor="_Toc27164" w:history="1">
        <w:r>
          <w:rPr>
            <w:rFonts w:ascii="仿宋" w:eastAsia="仿宋" w:hAnsi="仿宋" w:cs="仿宋" w:hint="eastAsia"/>
            <w:lang w:eastAsia="zh-CN"/>
          </w:rPr>
          <w:t>十七、合作与交流机制建立</w:t>
        </w:r>
        <w:r>
          <w:tab/>
        </w:r>
        <w:r>
          <w:fldChar w:fldCharType="begin"/>
        </w:r>
        <w:r>
          <w:instrText xml:space="preserve"> PAGEREF _Toc27164 \h </w:instrText>
        </w:r>
        <w:r>
          <w:fldChar w:fldCharType="separate"/>
        </w:r>
        <w:r>
          <w:t>76</w:t>
        </w:r>
        <w:r>
          <w:fldChar w:fldCharType="end"/>
        </w:r>
      </w:hyperlink>
    </w:p>
    <w:p>
      <w:pPr>
        <w:pStyle w:val="TOC2"/>
        <w:tabs>
          <w:tab w:val="right" w:leader="dot" w:pos="8306"/>
        </w:tabs>
      </w:pPr>
      <w:hyperlink w:anchor="_Toc14060" w:history="1">
        <w:r>
          <w:rPr>
            <w:rFonts w:ascii="仿宋" w:eastAsia="仿宋" w:hAnsi="仿宋" w:cs="仿宋" w:hint="eastAsia"/>
            <w:lang w:eastAsia="zh-CN"/>
          </w:rPr>
          <w:t>(一)、合作伙伴选择与合作方式</w:t>
        </w:r>
        <w:r>
          <w:tab/>
        </w:r>
        <w:r>
          <w:fldChar w:fldCharType="begin"/>
        </w:r>
        <w:r>
          <w:instrText xml:space="preserve"> PAGEREF _Toc14060 \h </w:instrText>
        </w:r>
        <w:r>
          <w:fldChar w:fldCharType="separate"/>
        </w:r>
        <w:r>
          <w:t>76</w:t>
        </w:r>
        <w:r>
          <w:fldChar w:fldCharType="end"/>
        </w:r>
      </w:hyperlink>
    </w:p>
    <w:p>
      <w:pPr>
        <w:pStyle w:val="TOC2"/>
        <w:tabs>
          <w:tab w:val="right" w:leader="dot" w:pos="8306"/>
        </w:tabs>
      </w:pPr>
      <w:hyperlink w:anchor="_Toc4705" w:history="1">
        <w:r>
          <w:rPr>
            <w:rFonts w:ascii="仿宋" w:eastAsia="仿宋" w:hAnsi="仿宋" w:cs="仿宋" w:hint="eastAsia"/>
            <w:lang w:eastAsia="zh-CN"/>
          </w:rPr>
          <w:t>(二)、交流与合作平台搭建</w:t>
        </w:r>
        <w:r>
          <w:tab/>
        </w:r>
        <w:r>
          <w:fldChar w:fldCharType="begin"/>
        </w:r>
        <w:r>
          <w:instrText xml:space="preserve"> PAGEREF _Toc4705 \h </w:instrText>
        </w:r>
        <w:r>
          <w:fldChar w:fldCharType="separate"/>
        </w:r>
        <w:r>
          <w:t>77</w:t>
        </w:r>
        <w:r>
          <w:fldChar w:fldCharType="end"/>
        </w:r>
      </w:hyperlink>
    </w:p>
    <w:p>
      <w:pPr>
        <w:pStyle w:val="TOC1"/>
        <w:tabs>
          <w:tab w:val="right" w:leader="dot" w:pos="8306"/>
        </w:tabs>
      </w:pPr>
      <w:hyperlink w:anchor="_Toc17674" w:history="1">
        <w:r>
          <w:rPr>
            <w:rFonts w:ascii="仿宋" w:eastAsia="仿宋" w:hAnsi="仿宋" w:cs="仿宋" w:hint="eastAsia"/>
            <w:lang w:eastAsia="zh-CN"/>
          </w:rPr>
          <w:t>十八、法律法规与政策遵循</w:t>
        </w:r>
        <w:r>
          <w:tab/>
        </w:r>
        <w:r>
          <w:fldChar w:fldCharType="begin"/>
        </w:r>
        <w:r>
          <w:instrText xml:space="preserve"> PAGEREF _Toc17674 \h </w:instrText>
        </w:r>
        <w:r>
          <w:fldChar w:fldCharType="separate"/>
        </w:r>
        <w:r>
          <w:t>79</w:t>
        </w:r>
        <w:r>
          <w:fldChar w:fldCharType="end"/>
        </w:r>
      </w:hyperlink>
    </w:p>
    <w:p>
      <w:pPr>
        <w:pStyle w:val="TOC2"/>
        <w:tabs>
          <w:tab w:val="right" w:leader="dot" w:pos="8306"/>
        </w:tabs>
      </w:pPr>
      <w:hyperlink w:anchor="_Toc32233" w:history="1">
        <w:r>
          <w:rPr>
            <w:rFonts w:ascii="仿宋" w:eastAsia="仿宋" w:hAnsi="仿宋" w:cs="仿宋" w:hint="eastAsia"/>
            <w:lang w:eastAsia="zh-CN"/>
          </w:rPr>
          <w:t>(一)、法律法规遵守</w:t>
        </w:r>
        <w:r>
          <w:tab/>
        </w:r>
        <w:r>
          <w:fldChar w:fldCharType="begin"/>
        </w:r>
        <w:r>
          <w:instrText xml:space="preserve"> PAGEREF _Toc32233 \h </w:instrText>
        </w:r>
        <w:r>
          <w:fldChar w:fldCharType="separate"/>
        </w:r>
        <w:r>
          <w:t>79</w:t>
        </w:r>
        <w:r>
          <w:fldChar w:fldCharType="end"/>
        </w:r>
      </w:hyperlink>
    </w:p>
    <w:p>
      <w:pPr>
        <w:pStyle w:val="TOC2"/>
        <w:tabs>
          <w:tab w:val="right" w:leader="dot" w:pos="8306"/>
        </w:tabs>
      </w:pPr>
      <w:hyperlink w:anchor="_Toc16620" w:history="1">
        <w:r>
          <w:rPr>
            <w:rFonts w:ascii="仿宋" w:eastAsia="仿宋" w:hAnsi="仿宋" w:cs="仿宋" w:hint="eastAsia"/>
            <w:lang w:eastAsia="zh-CN"/>
          </w:rPr>
          <w:t>(二)、政策导向与利用</w:t>
        </w:r>
        <w:r>
          <w:tab/>
        </w:r>
        <w:r>
          <w:fldChar w:fldCharType="begin"/>
        </w:r>
        <w:r>
          <w:instrText xml:space="preserve"> PAGEREF _Toc16620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5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8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87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90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57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74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104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206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9839"/>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7551"/>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https://d.book118.com/676102214134010040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EE3ED1"/>
    <w:rsid w:val="76EE3E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02214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2024-01-16T22:30:00Z</dcterms:created>
  <dcterms:modified xsi:type="dcterms:W3CDTF">2024-01-16T22:31:14Z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3B037152D7E2424DBB40BA3C1588E353_11</vt:lpwstr>
  </property>
  <property fmtid="{D5CDD505-2E9C-101B-9397-08002B2CF9AE}" pid="3" name="KSOProductBuildVer">
    <vt:lpwstr>2052-12.1.0.16120</vt:lpwstr>
  </property>
</Properties>
</file>