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驻马店遂平县2023-2024学年九年级上学期期末物理强化卷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（2022年秋•慈溪市期末）下列关于能量转化的叙述中，正确的是（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.电动机将机械能转化为电能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.发电机将电能转化为机械能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.水轮机将内能转化为机械能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.干电池将化学能转化为电能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（浙江省衢州市常山县八年级（上）期末物理试卷）如图所示，当开关S闭合时，灯L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都不亮．某同学用一根导线去查找电路的故障．他先将导线接在a、b两点上，两灯均不亮；然后他将导线接在b、c两点上，L</w:t>
      </w:r>
      <w:r w:rsidRPr="004E0094">
        <w:rPr>
          <w:vertAlign w:val="subscript"/>
        </w:rPr>
        <w:t>1</w:t>
      </w:r>
      <w:r>
        <w:t>灯亮，L</w:t>
      </w:r>
      <w:r w:rsidRPr="004E0094">
        <w:rPr>
          <w:vertAlign w:val="subscript"/>
        </w:rPr>
        <w:t>2</w:t>
      </w:r>
      <w:r>
        <w:t>不亮．由此可以判断故障原因是（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pt;height:5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</w:t>
      </w:r>
      <w:r w:rsidRPr="004E0094">
        <w:rPr>
          <w:vertAlign w:val="subscript"/>
        </w:rPr>
        <w:t>1</w:t>
      </w:r>
      <w:r>
        <w:t>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2</w:t>
      </w:r>
      <w:r>
        <w:t>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.L</w:t>
      </w:r>
      <w:r w:rsidRPr="004E0094">
        <w:rPr>
          <w:vertAlign w:val="subscript"/>
        </w:rPr>
        <w:t>1</w:t>
      </w:r>
      <w:r>
        <w:t>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</w:t>
      </w:r>
      <w:r w:rsidRPr="004E0094">
        <w:rPr>
          <w:vertAlign w:val="subscript"/>
        </w:rPr>
        <w:t>2</w:t>
      </w:r>
      <w:r>
        <w:t>短路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（市南区二模）（市南区二模）观察如表中的数据，下列说法不正确的是（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310pt;height:85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17pt;height:50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.若把质量相同的两实心金属块投入水中，则铜块受到的浮力大一些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.把压强计的探头分别放入酒精和水两种液体中，得到P-h图象如图2所示，则图象b表示在酒精中压强随深度的变化关系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.若把铝块拉成长度为现在100倍的铝线，则电阻变大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.高度相同的实心铝块和铜块，对水平桌面的压强之比为89：27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（2022年秋•吴兴区期末）小张在学习科学过程中，对部分电学知识整理如下，其中有错误的是（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.物理量及单位</w:t>
      </w:r>
      <w:r>
        <w:pict>
          <v:shape id="_x0000_i1028" type="#_x0000_t75" style="width:61pt;height:2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.科学家及贡献</w:t>
      </w:r>
      <w:r>
        <w:pict>
          <v:shape id="_x0000_i1029" type="#_x0000_t75" style="width:104pt;height:29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.测量仪器及用途</w:t>
      </w:r>
      <w:r>
        <w:pict>
          <v:shape id="_x0000_i1030" type="#_x0000_t75" style="width:104pt;height:29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.串联电路电流、电压特点</w:t>
      </w:r>
      <w:r>
        <w:pict>
          <v:shape id="_x0000_i1031" type="#_x0000_t75" style="width:155pt;height:29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（2020年秋•荔湾区期末）如图所示，甲、乙、丙三图的装置完全相同，燃料的质量相同，烧杯内液体的初温与质量也相同，不考虑热量损失．下列选择正确的是（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231pt;height:88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.对比乙丙两图液体最终升温可以比较两种液体的比热容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.对比乙丙两图，如果液体b最终升温较高，说明燃料1的热值较大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.对比甲乙两图，如果燃料2的热值较高，最终乙图液体内能较大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.对比甲丙两图，如果液体b比热容比液体a大，那么要升高相同温度，甲图装置需要时间较长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https://d.book118.com/676200151030010041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676200151030010041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