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38" w:lineRule="auto"/>
        <w:rPr>
          <w:rFonts w:ascii="Arial"/>
          <w:sz w:val="21"/>
        </w:rPr>
      </w:pPr>
    </w:p>
    <w:p>
      <w:pPr>
        <w:pStyle w:val="BodyText"/>
        <w:spacing w:before="65" w:line="265" w:lineRule="exact"/>
        <w:ind w:left="7064"/>
      </w:pPr>
      <w:r>
        <w:rPr>
          <w:spacing w:val="7"/>
          <w:position w:val="1"/>
        </w:rPr>
        <w:t>T/</w:t>
      </w:r>
      <w:r>
        <w:rPr>
          <w:position w:val="1"/>
        </w:rPr>
        <w:t>CIXXX</w:t>
      </w:r>
      <w:r>
        <w:rPr>
          <w:spacing w:val="7"/>
          <w:position w:val="1"/>
        </w:rPr>
        <w:t>-2024</w:t>
      </w:r>
    </w:p>
    <w:p>
      <w:pPr>
        <w:spacing w:line="320" w:lineRule="auto"/>
        <w:rPr>
          <w:rFonts w:ascii="Arial"/>
          <w:sz w:val="21"/>
        </w:rPr>
      </w:pPr>
    </w:p>
    <w:p>
      <w:pPr>
        <w:pStyle w:val="BodyText"/>
        <w:spacing w:before="101" w:line="227" w:lineRule="auto"/>
        <w:ind w:left="976"/>
        <w:outlineLvl w:val="0"/>
        <w:rPr>
          <w:sz w:val="31"/>
          <w:szCs w:val="31"/>
        </w:rPr>
      </w:pPr>
      <w:r>
        <w:rPr>
          <w:spacing w:val="9"/>
          <w:sz w:val="31"/>
          <w:szCs w:val="31"/>
        </w:rPr>
        <w:t>混凝土用锚固装置安装数字化检验及验收规范</w:t>
      </w:r>
    </w:p>
    <w:p>
      <w:pPr>
        <w:pStyle w:val="BodyText"/>
        <w:spacing w:before="297" w:line="231" w:lineRule="auto"/>
        <w:ind w:left="32"/>
        <w:outlineLvl w:val="0"/>
      </w:pPr>
      <w:r>
        <w:rPr>
          <w:spacing w:val="-3"/>
        </w:rPr>
        <w:t>1</w:t>
      </w:r>
      <w:r>
        <w:rPr>
          <w:spacing w:val="15"/>
        </w:rPr>
        <w:t xml:space="preserve"> </w:t>
      </w:r>
      <w:r>
        <w:rPr>
          <w:spacing w:val="-3"/>
        </w:rPr>
        <w:t>范围</w:t>
      </w:r>
    </w:p>
    <w:p>
      <w:pPr>
        <w:spacing w:before="294" w:line="468" w:lineRule="exact"/>
        <w:ind w:left="443"/>
        <w:rPr>
          <w:rFonts w:ascii="SimSun" w:eastAsia="SimSun" w:hAnsi="SimSun" w:cs="SimSun"/>
          <w:sz w:val="20"/>
          <w:szCs w:val="20"/>
        </w:rPr>
      </w:pPr>
      <w:r>
        <w:rPr>
          <w:rFonts w:ascii="SimSun" w:eastAsia="SimSun" w:hAnsi="SimSun" w:cs="SimSun"/>
          <w:spacing w:val="7"/>
          <w:position w:val="20"/>
          <w:sz w:val="20"/>
          <w:szCs w:val="20"/>
        </w:rPr>
        <w:t>本文件规定了混凝土结构用锚固装置安装后的数字化检验标准及方法、验收、判定等内</w:t>
      </w:r>
    </w:p>
    <w:p>
      <w:pPr>
        <w:spacing w:line="228" w:lineRule="auto"/>
        <w:ind w:left="24"/>
        <w:rPr>
          <w:rFonts w:ascii="SimSun" w:eastAsia="SimSun" w:hAnsi="SimSun" w:cs="SimSun"/>
          <w:sz w:val="20"/>
          <w:szCs w:val="20"/>
        </w:rPr>
      </w:pPr>
      <w:r>
        <w:rPr>
          <w:rFonts w:ascii="SimSun" w:eastAsia="SimSun" w:hAnsi="SimSun" w:cs="SimSun"/>
          <w:spacing w:val="-1"/>
          <w:sz w:val="20"/>
          <w:szCs w:val="20"/>
        </w:rPr>
        <w:t>容。</w:t>
      </w:r>
    </w:p>
    <w:p>
      <w:pPr>
        <w:spacing w:before="220" w:line="468" w:lineRule="exact"/>
        <w:ind w:right="67"/>
        <w:jc w:val="right"/>
        <w:rPr>
          <w:rFonts w:ascii="SimSun" w:eastAsia="SimSun" w:hAnsi="SimSun" w:cs="SimSun"/>
          <w:sz w:val="20"/>
          <w:szCs w:val="20"/>
        </w:rPr>
      </w:pPr>
      <w:r>
        <w:rPr>
          <w:rFonts w:ascii="SimSun" w:eastAsia="SimSun" w:hAnsi="SimSun" w:cs="SimSun"/>
          <w:spacing w:val="7"/>
          <w:position w:val="20"/>
          <w:sz w:val="20"/>
          <w:szCs w:val="20"/>
        </w:rPr>
        <w:t>本文件适用于用数字化的方法对混凝土结构用锚固装置（预锚固装置和后锚固装置）安</w:t>
      </w:r>
    </w:p>
    <w:p>
      <w:pPr>
        <w:spacing w:line="227" w:lineRule="auto"/>
        <w:ind w:left="22"/>
        <w:rPr>
          <w:rFonts w:ascii="SimSun" w:eastAsia="SimSun" w:hAnsi="SimSun" w:cs="SimSun"/>
          <w:sz w:val="20"/>
          <w:szCs w:val="20"/>
        </w:rPr>
      </w:pPr>
      <w:r>
        <w:rPr>
          <w:rFonts w:ascii="SimSun" w:eastAsia="SimSun" w:hAnsi="SimSun" w:cs="SimSun"/>
          <w:spacing w:val="8"/>
          <w:sz w:val="20"/>
          <w:szCs w:val="20"/>
        </w:rPr>
        <w:t>装后的锚固质量进行非破损检验及验收。</w:t>
      </w:r>
    </w:p>
    <w:p>
      <w:pPr>
        <w:pStyle w:val="BodyText"/>
        <w:spacing w:before="300" w:line="230" w:lineRule="auto"/>
        <w:ind w:left="20"/>
        <w:outlineLvl w:val="0"/>
      </w:pPr>
      <w:r>
        <w:rPr>
          <w:spacing w:val="7"/>
        </w:rPr>
        <w:t>2</w:t>
      </w:r>
      <w:r>
        <w:rPr>
          <w:spacing w:val="7"/>
        </w:rPr>
        <w:t xml:space="preserve"> </w:t>
      </w:r>
      <w:r>
        <w:rPr>
          <w:spacing w:val="7"/>
        </w:rPr>
        <w:t>规范性引用文件</w:t>
      </w:r>
    </w:p>
    <w:p>
      <w:pPr>
        <w:spacing w:before="296" w:line="468" w:lineRule="exact"/>
        <w:ind w:left="448"/>
        <w:rPr>
          <w:rFonts w:ascii="SimSun" w:eastAsia="SimSun" w:hAnsi="SimSun" w:cs="SimSun"/>
          <w:sz w:val="20"/>
          <w:szCs w:val="20"/>
        </w:rPr>
      </w:pPr>
      <w:r>
        <w:rPr>
          <w:rFonts w:ascii="SimSun" w:eastAsia="SimSun" w:hAnsi="SimSun" w:cs="SimSun"/>
          <w:spacing w:val="7"/>
          <w:position w:val="20"/>
          <w:sz w:val="20"/>
          <w:szCs w:val="20"/>
        </w:rPr>
        <w:t>下列文件对于本文件的应用是必不可少的。其中，注日期的引用文件，仅该日期对应的</w:t>
      </w:r>
    </w:p>
    <w:p>
      <w:pPr>
        <w:spacing w:before="1" w:line="226" w:lineRule="auto"/>
        <w:jc w:val="right"/>
        <w:rPr>
          <w:rFonts w:ascii="SimSun" w:eastAsia="SimSun" w:hAnsi="SimSun" w:cs="SimSun"/>
          <w:sz w:val="20"/>
          <w:szCs w:val="20"/>
        </w:rPr>
      </w:pPr>
      <w:r>
        <w:rPr>
          <w:rFonts w:ascii="SimSun" w:eastAsia="SimSun" w:hAnsi="SimSun" w:cs="SimSun"/>
          <w:spacing w:val="4"/>
          <w:sz w:val="20"/>
          <w:szCs w:val="20"/>
        </w:rPr>
        <w:t>版本适用于本文件；不注日期的引用文件，其最新版本（包括所有的修改单）适用于本文件。</w:t>
      </w:r>
    </w:p>
    <w:p>
      <w:pPr>
        <w:spacing w:before="222" w:line="228" w:lineRule="auto"/>
        <w:ind w:left="438"/>
        <w:rPr>
          <w:rFonts w:ascii="SimSun" w:eastAsia="SimSun" w:hAnsi="SimSun" w:cs="SimSun"/>
          <w:sz w:val="20"/>
          <w:szCs w:val="20"/>
        </w:rPr>
      </w:pPr>
      <w:r>
        <w:rPr>
          <w:rFonts w:ascii="Times New Roman" w:eastAsia="Times New Roman" w:hAnsi="Times New Roman" w:cs="Times New Roman"/>
          <w:sz w:val="20"/>
          <w:szCs w:val="20"/>
        </w:rPr>
        <w:t>JGJ</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pacing w:val="7"/>
          <w:sz w:val="20"/>
          <w:szCs w:val="20"/>
        </w:rPr>
        <w:t>145</w:t>
      </w:r>
      <w:r>
        <w:rPr>
          <w:rFonts w:ascii="SimSun" w:eastAsia="SimSun" w:hAnsi="SimSun" w:cs="SimSun"/>
          <w:spacing w:val="7"/>
          <w:sz w:val="20"/>
          <w:szCs w:val="20"/>
        </w:rPr>
        <w:t>《混凝土结构后锚固技术规程》</w:t>
      </w:r>
    </w:p>
    <w:p>
      <w:pPr>
        <w:pStyle w:val="BodyText"/>
        <w:spacing w:before="300" w:line="230" w:lineRule="auto"/>
        <w:ind w:left="22"/>
        <w:outlineLvl w:val="0"/>
      </w:pPr>
      <w:r>
        <w:rPr>
          <w:spacing w:val="7"/>
        </w:rPr>
        <w:t>3</w:t>
      </w:r>
      <w:r>
        <w:rPr>
          <w:spacing w:val="7"/>
        </w:rPr>
        <w:t xml:space="preserve"> </w:t>
      </w:r>
      <w:r>
        <w:rPr>
          <w:spacing w:val="7"/>
        </w:rPr>
        <w:t>术语和符号</w:t>
      </w:r>
    </w:p>
    <w:p>
      <w:pPr>
        <w:pStyle w:val="BodyText"/>
        <w:spacing w:before="296" w:line="231" w:lineRule="auto"/>
        <w:ind w:left="22"/>
        <w:outlineLvl w:val="1"/>
      </w:pPr>
      <w:r>
        <w:rPr>
          <w:spacing w:val="3"/>
        </w:rPr>
        <w:t>3.1</w:t>
      </w:r>
      <w:r>
        <w:rPr>
          <w:spacing w:val="-40"/>
        </w:rPr>
        <w:t xml:space="preserve"> </w:t>
      </w:r>
      <w:r>
        <w:rPr>
          <w:spacing w:val="3"/>
        </w:rPr>
        <w:t>术语</w:t>
      </w:r>
    </w:p>
    <w:p>
      <w:pPr>
        <w:spacing w:before="218" w:line="498" w:lineRule="exact"/>
        <w:ind w:left="448"/>
        <w:rPr>
          <w:rFonts w:ascii="SimSun" w:eastAsia="SimSun" w:hAnsi="SimSun" w:cs="SimSun"/>
          <w:sz w:val="20"/>
          <w:szCs w:val="20"/>
        </w:rPr>
      </w:pPr>
      <w:r>
        <w:rPr>
          <w:rFonts w:ascii="SimSun" w:eastAsia="SimSun" w:hAnsi="SimSun" w:cs="SimSun"/>
          <w:spacing w:val="8"/>
          <w:position w:val="22"/>
          <w:sz w:val="20"/>
          <w:szCs w:val="20"/>
        </w:rPr>
        <w:t>下列术语和定义适用于本文件</w:t>
      </w:r>
    </w:p>
    <w:p>
      <w:pPr>
        <w:pStyle w:val="BodyText"/>
        <w:spacing w:line="191" w:lineRule="auto"/>
        <w:ind w:left="22"/>
      </w:pPr>
      <w:r>
        <w:rPr>
          <w:spacing w:val="3"/>
        </w:rPr>
        <w:t>3.1.1</w:t>
      </w:r>
    </w:p>
    <w:p>
      <w:pPr>
        <w:pStyle w:val="BodyText"/>
        <w:spacing w:before="231" w:line="221" w:lineRule="auto"/>
        <w:ind w:left="443"/>
        <w:rPr>
          <w:rFonts w:ascii="Times New Roman" w:eastAsia="Times New Roman" w:hAnsi="Times New Roman" w:cs="Times New Roman"/>
        </w:rPr>
      </w:pPr>
      <w:r>
        <w:rPr>
          <w:spacing w:val="17"/>
        </w:rPr>
        <w:t>数字化</w:t>
      </w:r>
      <w:r>
        <w:rPr>
          <w:spacing w:val="17"/>
        </w:rPr>
        <w:t xml:space="preserve"> </w:t>
      </w:r>
      <w:r>
        <w:rPr>
          <w:rFonts w:ascii="Times New Roman" w:eastAsia="Times New Roman" w:hAnsi="Times New Roman" w:cs="Times New Roman"/>
        </w:rPr>
        <w:t>digitization</w:t>
      </w:r>
    </w:p>
    <w:p>
      <w:pPr>
        <w:spacing w:before="228" w:line="432" w:lineRule="auto"/>
        <w:ind w:left="21" w:right="70" w:firstLine="424"/>
        <w:rPr>
          <w:rFonts w:ascii="SimSun" w:eastAsia="SimSun" w:hAnsi="SimSun" w:cs="SimSun"/>
          <w:sz w:val="20"/>
          <w:szCs w:val="20"/>
        </w:rPr>
      </w:pPr>
      <w:r>
        <w:rPr>
          <w:rFonts w:ascii="SimSun" w:eastAsia="SimSun" w:hAnsi="SimSun" w:cs="SimSun"/>
          <w:spacing w:val="7"/>
          <w:sz w:val="20"/>
          <w:szCs w:val="20"/>
        </w:rPr>
        <w:t>是指利用信息系统、传感器、机器视觉等信息通讯技术，将各种复杂多变的数据、信息</w:t>
      </w:r>
      <w:r>
        <w:rPr>
          <w:rFonts w:ascii="SimSun" w:eastAsia="SimSun" w:hAnsi="SimSun" w:cs="SimSun"/>
          <w:spacing w:val="5"/>
          <w:sz w:val="20"/>
          <w:szCs w:val="20"/>
        </w:rPr>
        <w:t xml:space="preserve"> </w:t>
      </w:r>
      <w:r>
        <w:rPr>
          <w:rFonts w:ascii="SimSun" w:eastAsia="SimSun" w:hAnsi="SimSun" w:cs="SimSun"/>
          <w:spacing w:val="7"/>
          <w:sz w:val="20"/>
          <w:szCs w:val="20"/>
        </w:rPr>
        <w:t>及知识等转换为计算机可识别、可存储、可计算的数字格式并建立相关的数据模型，进行统</w:t>
      </w:r>
    </w:p>
    <w:p>
      <w:pPr>
        <w:spacing w:before="1" w:line="228" w:lineRule="auto"/>
        <w:ind w:left="25"/>
        <w:rPr>
          <w:rFonts w:ascii="SimSun" w:eastAsia="SimSun" w:hAnsi="SimSun" w:cs="SimSun"/>
          <w:sz w:val="20"/>
          <w:szCs w:val="20"/>
        </w:rPr>
      </w:pPr>
      <w:r>
        <w:rPr>
          <w:rFonts w:ascii="SimSun" w:eastAsia="SimSun" w:hAnsi="SimSun" w:cs="SimSun"/>
          <w:spacing w:val="8"/>
          <w:sz w:val="20"/>
          <w:szCs w:val="20"/>
        </w:rPr>
        <w:t>一处理、分析、应用的过程。</w:t>
      </w:r>
    </w:p>
    <w:p>
      <w:pPr>
        <w:pStyle w:val="BodyText"/>
        <w:spacing w:before="251" w:line="191" w:lineRule="auto"/>
        <w:ind w:left="22"/>
      </w:pPr>
      <w:r>
        <w:rPr>
          <w:spacing w:val="3"/>
        </w:rPr>
        <w:t>3.1.2</w:t>
      </w:r>
    </w:p>
    <w:p>
      <w:pPr>
        <w:pStyle w:val="BodyText"/>
        <w:spacing w:before="230" w:line="501" w:lineRule="exact"/>
        <w:ind w:right="69"/>
        <w:jc w:val="right"/>
        <w:rPr>
          <w:rFonts w:ascii="Times New Roman" w:eastAsia="Times New Roman" w:hAnsi="Times New Roman" w:cs="Times New Roman"/>
        </w:rPr>
      </w:pPr>
      <w:r>
        <w:rPr>
          <w:spacing w:val="6"/>
          <w:position w:val="23"/>
        </w:rPr>
        <w:t>锚</w:t>
      </w:r>
      <w:r>
        <w:rPr>
          <w:spacing w:val="-31"/>
          <w:position w:val="23"/>
        </w:rPr>
        <w:t xml:space="preserve"> </w:t>
      </w:r>
      <w:r>
        <w:rPr>
          <w:spacing w:val="6"/>
          <w:position w:val="23"/>
        </w:rPr>
        <w:t>固</w:t>
      </w:r>
      <w:r>
        <w:rPr>
          <w:spacing w:val="-37"/>
          <w:position w:val="23"/>
        </w:rPr>
        <w:t xml:space="preserve"> </w:t>
      </w:r>
      <w:r>
        <w:rPr>
          <w:spacing w:val="6"/>
          <w:position w:val="23"/>
        </w:rPr>
        <w:t>装</w:t>
      </w:r>
      <w:r>
        <w:rPr>
          <w:spacing w:val="-37"/>
          <w:position w:val="23"/>
        </w:rPr>
        <w:t xml:space="preserve"> </w:t>
      </w:r>
      <w:r>
        <w:rPr>
          <w:spacing w:val="6"/>
          <w:position w:val="23"/>
        </w:rPr>
        <w:t>置</w:t>
      </w:r>
      <w:r>
        <w:rPr>
          <w:spacing w:val="-36"/>
          <w:position w:val="23"/>
        </w:rPr>
        <w:t xml:space="preserve"> </w:t>
      </w:r>
      <w:r>
        <w:rPr>
          <w:spacing w:val="6"/>
          <w:position w:val="23"/>
        </w:rPr>
        <w:t>安</w:t>
      </w:r>
      <w:r>
        <w:rPr>
          <w:spacing w:val="-35"/>
          <w:position w:val="23"/>
        </w:rPr>
        <w:t xml:space="preserve"> </w:t>
      </w:r>
      <w:r>
        <w:rPr>
          <w:spacing w:val="6"/>
          <w:position w:val="23"/>
        </w:rPr>
        <w:t>装</w:t>
      </w:r>
      <w:r>
        <w:rPr>
          <w:spacing w:val="-43"/>
          <w:position w:val="23"/>
        </w:rPr>
        <w:t xml:space="preserve"> </w:t>
      </w:r>
      <w:r>
        <w:rPr>
          <w:spacing w:val="6"/>
          <w:position w:val="23"/>
        </w:rPr>
        <w:t>数</w:t>
      </w:r>
      <w:r>
        <w:rPr>
          <w:spacing w:val="-34"/>
          <w:position w:val="23"/>
        </w:rPr>
        <w:t xml:space="preserve"> </w:t>
      </w:r>
      <w:r>
        <w:rPr>
          <w:spacing w:val="6"/>
          <w:position w:val="23"/>
        </w:rPr>
        <w:t>字</w:t>
      </w:r>
      <w:r>
        <w:rPr>
          <w:spacing w:val="-43"/>
          <w:position w:val="23"/>
        </w:rPr>
        <w:t xml:space="preserve"> </w:t>
      </w:r>
      <w:r>
        <w:rPr>
          <w:spacing w:val="6"/>
          <w:position w:val="23"/>
        </w:rPr>
        <w:t>化</w:t>
      </w:r>
      <w:r>
        <w:rPr>
          <w:spacing w:val="-44"/>
          <w:position w:val="23"/>
        </w:rPr>
        <w:t xml:space="preserve"> </w:t>
      </w:r>
      <w:r>
        <w:rPr>
          <w:spacing w:val="6"/>
          <w:position w:val="23"/>
        </w:rPr>
        <w:t>检</w:t>
      </w:r>
      <w:r>
        <w:rPr>
          <w:spacing w:val="-44"/>
          <w:position w:val="23"/>
        </w:rPr>
        <w:t xml:space="preserve"> </w:t>
      </w:r>
      <w:r>
        <w:rPr>
          <w:spacing w:val="6"/>
          <w:position w:val="23"/>
        </w:rPr>
        <w:t>验</w:t>
      </w:r>
      <w:r>
        <w:rPr>
          <w:spacing w:val="-44"/>
          <w:position w:val="23"/>
        </w:rPr>
        <w:t xml:space="preserve"> </w:t>
      </w:r>
      <w:r>
        <w:rPr>
          <w:spacing w:val="6"/>
          <w:position w:val="23"/>
        </w:rPr>
        <w:t>及</w:t>
      </w:r>
      <w:r>
        <w:rPr>
          <w:spacing w:val="-43"/>
          <w:position w:val="23"/>
        </w:rPr>
        <w:t xml:space="preserve"> </w:t>
      </w:r>
      <w:r>
        <w:rPr>
          <w:spacing w:val="6"/>
          <w:position w:val="23"/>
        </w:rPr>
        <w:t>验</w:t>
      </w:r>
      <w:r>
        <w:rPr>
          <w:spacing w:val="-45"/>
          <w:position w:val="23"/>
        </w:rPr>
        <w:t xml:space="preserve"> </w:t>
      </w:r>
      <w:r>
        <w:rPr>
          <w:spacing w:val="6"/>
          <w:position w:val="23"/>
        </w:rPr>
        <w:t>收</w:t>
      </w:r>
      <w:r>
        <w:rPr>
          <w:spacing w:val="6"/>
          <w:position w:val="23"/>
        </w:rPr>
        <w:t xml:space="preserve">  </w:t>
      </w:r>
      <w:r>
        <w:rPr>
          <w:rFonts w:ascii="Times New Roman" w:eastAsia="Times New Roman" w:hAnsi="Times New Roman" w:cs="Times New Roman"/>
          <w:position w:val="23"/>
        </w:rPr>
        <w:t>Digital</w:t>
      </w:r>
      <w:r>
        <w:rPr>
          <w:rFonts w:ascii="Times New Roman" w:eastAsia="Times New Roman" w:hAnsi="Times New Roman" w:cs="Times New Roman"/>
          <w:spacing w:val="6"/>
          <w:position w:val="23"/>
        </w:rPr>
        <w:t xml:space="preserve">  </w:t>
      </w:r>
      <w:r>
        <w:rPr>
          <w:rFonts w:ascii="Times New Roman" w:eastAsia="Times New Roman" w:hAnsi="Times New Roman" w:cs="Times New Roman"/>
          <w:position w:val="23"/>
        </w:rPr>
        <w:t>inspection</w:t>
      </w:r>
      <w:r>
        <w:rPr>
          <w:rFonts w:ascii="Times New Roman" w:eastAsia="Times New Roman" w:hAnsi="Times New Roman" w:cs="Times New Roman"/>
          <w:spacing w:val="6"/>
          <w:position w:val="23"/>
        </w:rPr>
        <w:t xml:space="preserve">  </w:t>
      </w:r>
      <w:r>
        <w:rPr>
          <w:rFonts w:ascii="Times New Roman" w:eastAsia="Times New Roman" w:hAnsi="Times New Roman" w:cs="Times New Roman"/>
          <w:position w:val="23"/>
        </w:rPr>
        <w:t>and</w:t>
      </w:r>
      <w:r>
        <w:rPr>
          <w:rFonts w:ascii="Times New Roman" w:eastAsia="Times New Roman" w:hAnsi="Times New Roman" w:cs="Times New Roman"/>
          <w:spacing w:val="6"/>
          <w:position w:val="23"/>
        </w:rPr>
        <w:t xml:space="preserve"> </w:t>
      </w:r>
      <w:r>
        <w:rPr>
          <w:rFonts w:ascii="Times New Roman" w:eastAsia="Times New Roman" w:hAnsi="Times New Roman" w:cs="Times New Roman"/>
          <w:spacing w:val="5"/>
          <w:position w:val="23"/>
        </w:rPr>
        <w:t xml:space="preserve"> </w:t>
      </w:r>
      <w:r>
        <w:rPr>
          <w:rFonts w:ascii="Times New Roman" w:eastAsia="Times New Roman" w:hAnsi="Times New Roman" w:cs="Times New Roman"/>
          <w:position w:val="23"/>
        </w:rPr>
        <w:t>acceptance</w:t>
      </w:r>
      <w:r>
        <w:rPr>
          <w:rFonts w:ascii="Times New Roman" w:eastAsia="Times New Roman" w:hAnsi="Times New Roman" w:cs="Times New Roman"/>
          <w:spacing w:val="5"/>
          <w:position w:val="23"/>
        </w:rPr>
        <w:t xml:space="preserve">  </w:t>
      </w:r>
      <w:r>
        <w:rPr>
          <w:rFonts w:ascii="Times New Roman" w:eastAsia="Times New Roman" w:hAnsi="Times New Roman" w:cs="Times New Roman"/>
          <w:position w:val="23"/>
        </w:rPr>
        <w:t>of</w:t>
      </w:r>
      <w:r>
        <w:rPr>
          <w:rFonts w:ascii="Times New Roman" w:eastAsia="Times New Roman" w:hAnsi="Times New Roman" w:cs="Times New Roman"/>
          <w:spacing w:val="5"/>
          <w:position w:val="23"/>
        </w:rPr>
        <w:t xml:space="preserve">  </w:t>
      </w:r>
      <w:r>
        <w:rPr>
          <w:rFonts w:ascii="Times New Roman" w:eastAsia="Times New Roman" w:hAnsi="Times New Roman" w:cs="Times New Roman"/>
          <w:position w:val="23"/>
        </w:rPr>
        <w:t>fastening</w:t>
      </w:r>
    </w:p>
    <w:p>
      <w:pPr>
        <w:spacing w:before="1" w:line="198" w:lineRule="auto"/>
        <w:ind w:left="2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installation</w:t>
      </w:r>
    </w:p>
    <w:p>
      <w:pPr>
        <w:spacing w:before="245" w:line="468" w:lineRule="exact"/>
        <w:ind w:left="440"/>
        <w:rPr>
          <w:rFonts w:ascii="SimSun" w:eastAsia="SimSun" w:hAnsi="SimSun" w:cs="SimSun"/>
          <w:sz w:val="20"/>
          <w:szCs w:val="20"/>
        </w:rPr>
      </w:pPr>
      <w:r>
        <w:rPr>
          <w:rFonts w:ascii="SimSun" w:eastAsia="SimSun" w:hAnsi="SimSun" w:cs="SimSun"/>
          <w:spacing w:val="11"/>
          <w:position w:val="20"/>
          <w:sz w:val="20"/>
          <w:szCs w:val="20"/>
        </w:rPr>
        <w:t>将锚固拉拔承载力、拉拔力</w:t>
      </w:r>
      <w:r>
        <w:rPr>
          <w:rFonts w:ascii="Times New Roman" w:eastAsia="Times New Roman" w:hAnsi="Times New Roman" w:cs="Times New Roman"/>
          <w:spacing w:val="11"/>
          <w:position w:val="20"/>
          <w:sz w:val="20"/>
          <w:szCs w:val="20"/>
        </w:rPr>
        <w:t>-</w:t>
      </w:r>
      <w:r>
        <w:rPr>
          <w:rFonts w:ascii="SimSun" w:eastAsia="SimSun" w:hAnsi="SimSun" w:cs="SimSun"/>
          <w:spacing w:val="11"/>
          <w:position w:val="20"/>
          <w:sz w:val="20"/>
          <w:szCs w:val="20"/>
        </w:rPr>
        <w:t>位移曲线、紧固扭矩等数据信息用数</w:t>
      </w:r>
      <w:r>
        <w:rPr>
          <w:rFonts w:ascii="SimSun" w:eastAsia="SimSun" w:hAnsi="SimSun" w:cs="SimSun"/>
          <w:spacing w:val="10"/>
          <w:position w:val="20"/>
          <w:sz w:val="20"/>
          <w:szCs w:val="20"/>
        </w:rPr>
        <w:t>字、图像、视频方式</w:t>
      </w:r>
    </w:p>
    <w:p>
      <w:pPr>
        <w:spacing w:line="226" w:lineRule="auto"/>
        <w:ind w:left="23"/>
        <w:rPr>
          <w:rFonts w:ascii="SimSun" w:eastAsia="SimSun" w:hAnsi="SimSun" w:cs="SimSun"/>
          <w:sz w:val="20"/>
          <w:szCs w:val="20"/>
        </w:rPr>
      </w:pPr>
      <w:r>
        <w:rPr>
          <w:rFonts w:ascii="SimSun" w:eastAsia="SimSun" w:hAnsi="SimSun" w:cs="SimSun"/>
          <w:spacing w:val="9"/>
          <w:sz w:val="20"/>
          <w:szCs w:val="20"/>
        </w:rPr>
        <w:t>呈现出来并用数字化技术对锚固质量进行现场评价的过程。</w:t>
      </w:r>
    </w:p>
    <w:p>
      <w:pPr>
        <w:pStyle w:val="BodyText"/>
        <w:spacing w:before="253" w:line="191" w:lineRule="auto"/>
        <w:ind w:left="22"/>
        <w:sectPr>
          <w:headerReference w:type="default" r:id="rId4"/>
          <w:footerReference w:type="default" r:id="rId5"/>
          <w:pgSz w:w="11906" w:h="16839"/>
          <w:pgMar w:top="400" w:right="1731" w:bottom="1358" w:left="1785" w:header="0" w:footer="1195" w:gutter="0"/>
          <w:cols w:space="708"/>
        </w:sectPr>
      </w:pPr>
      <w:r>
        <w:rPr>
          <w:spacing w:val="3"/>
        </w:rPr>
        <w:t>3.1.3</w:t>
      </w:r>
    </w:p>
    <w:p>
      <w:pPr>
        <w:pStyle w:val="BodyText"/>
        <w:spacing w:before="231" w:line="521" w:lineRule="exact"/>
        <w:ind w:right="69"/>
        <w:jc w:val="right"/>
        <w:rPr>
          <w:rFonts w:ascii="Times New Roman" w:eastAsia="Times New Roman" w:hAnsi="Times New Roman" w:cs="Times New Roman"/>
        </w:rPr>
      </w:pPr>
      <w:r>
        <w:rPr>
          <w:spacing w:val="29"/>
          <w:position w:val="24"/>
        </w:rPr>
        <w:t>锚固装置安装质量数字化检测系统</w:t>
      </w:r>
      <w:r>
        <w:rPr>
          <w:spacing w:val="43"/>
          <w:position w:val="24"/>
        </w:rPr>
        <w:t xml:space="preserve"> </w:t>
      </w:r>
      <w:r>
        <w:rPr>
          <w:rFonts w:ascii="Times New Roman" w:eastAsia="Times New Roman" w:hAnsi="Times New Roman" w:cs="Times New Roman"/>
          <w:position w:val="24"/>
        </w:rPr>
        <w:t>fastening</w:t>
      </w:r>
      <w:r>
        <w:rPr>
          <w:rFonts w:ascii="Times New Roman" w:eastAsia="Times New Roman" w:hAnsi="Times New Roman" w:cs="Times New Roman"/>
          <w:spacing w:val="20"/>
          <w:w w:val="101"/>
          <w:position w:val="24"/>
        </w:rPr>
        <w:t xml:space="preserve"> </w:t>
      </w:r>
      <w:r>
        <w:rPr>
          <w:rFonts w:ascii="Times New Roman" w:eastAsia="Times New Roman" w:hAnsi="Times New Roman" w:cs="Times New Roman"/>
          <w:position w:val="24"/>
        </w:rPr>
        <w:t>device</w:t>
      </w:r>
      <w:r>
        <w:rPr>
          <w:rFonts w:ascii="Times New Roman" w:eastAsia="Times New Roman" w:hAnsi="Times New Roman" w:cs="Times New Roman"/>
          <w:spacing w:val="22"/>
          <w:position w:val="24"/>
        </w:rPr>
        <w:t xml:space="preserve"> </w:t>
      </w:r>
      <w:r>
        <w:rPr>
          <w:rFonts w:ascii="Times New Roman" w:eastAsia="Times New Roman" w:hAnsi="Times New Roman" w:cs="Times New Roman"/>
          <w:position w:val="24"/>
        </w:rPr>
        <w:t>installation</w:t>
      </w:r>
      <w:r>
        <w:rPr>
          <w:rFonts w:ascii="Times New Roman" w:eastAsia="Times New Roman" w:hAnsi="Times New Roman" w:cs="Times New Roman"/>
          <w:spacing w:val="20"/>
          <w:w w:val="101"/>
          <w:position w:val="24"/>
        </w:rPr>
        <w:t xml:space="preserve"> </w:t>
      </w:r>
      <w:r>
        <w:rPr>
          <w:rFonts w:ascii="Times New Roman" w:eastAsia="Times New Roman" w:hAnsi="Times New Roman" w:cs="Times New Roman"/>
          <w:position w:val="24"/>
        </w:rPr>
        <w:t>quality</w:t>
      </w:r>
      <w:r>
        <w:rPr>
          <w:rFonts w:ascii="Times New Roman" w:eastAsia="Times New Roman" w:hAnsi="Times New Roman" w:cs="Times New Roman"/>
          <w:spacing w:val="22"/>
          <w:w w:val="101"/>
          <w:position w:val="24"/>
        </w:rPr>
        <w:t xml:space="preserve"> </w:t>
      </w:r>
      <w:r>
        <w:rPr>
          <w:rFonts w:ascii="Times New Roman" w:eastAsia="Times New Roman" w:hAnsi="Times New Roman" w:cs="Times New Roman"/>
          <w:position w:val="24"/>
        </w:rPr>
        <w:t>digital</w:t>
      </w:r>
      <w:r>
        <w:rPr>
          <w:rFonts w:ascii="Times New Roman" w:eastAsia="Times New Roman" w:hAnsi="Times New Roman" w:cs="Times New Roman"/>
          <w:spacing w:val="21"/>
          <w:w w:val="101"/>
          <w:position w:val="24"/>
        </w:rPr>
        <w:t xml:space="preserve"> </w:t>
      </w:r>
      <w:r>
        <w:rPr>
          <w:rFonts w:ascii="Times New Roman" w:eastAsia="Times New Roman" w:hAnsi="Times New Roman" w:cs="Times New Roman"/>
          <w:position w:val="24"/>
        </w:rPr>
        <w:t>detection</w:t>
      </w:r>
    </w:p>
    <w:p>
      <w:pPr>
        <w:spacing w:before="1" w:line="178" w:lineRule="auto"/>
        <w:ind w:left="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system</w:t>
      </w:r>
    </w:p>
    <w:p>
      <w:pPr>
        <w:spacing w:before="243" w:line="468" w:lineRule="exact"/>
        <w:ind w:left="441"/>
        <w:rPr>
          <w:rFonts w:ascii="SimSun" w:eastAsia="SimSun" w:hAnsi="SimSun" w:cs="SimSun"/>
          <w:sz w:val="20"/>
          <w:szCs w:val="20"/>
        </w:rPr>
      </w:pPr>
      <w:r>
        <w:rPr>
          <w:rFonts w:ascii="SimSun" w:eastAsia="SimSun" w:hAnsi="SimSun" w:cs="SimSun"/>
          <w:spacing w:val="7"/>
          <w:position w:val="20"/>
          <w:sz w:val="20"/>
          <w:szCs w:val="20"/>
        </w:rPr>
        <w:t>采用数字化技术对锚固装置安装现场检测数据进行远程系统传输、存储和处理，并能对</w:t>
      </w:r>
    </w:p>
    <w:p>
      <w:pPr>
        <w:spacing w:before="1" w:line="227" w:lineRule="auto"/>
        <w:ind w:left="23"/>
        <w:rPr>
          <w:rFonts w:ascii="SimSun" w:eastAsia="SimSun" w:hAnsi="SimSun" w:cs="SimSun"/>
          <w:sz w:val="20"/>
          <w:szCs w:val="20"/>
        </w:rPr>
      </w:pPr>
      <w:r>
        <w:rPr>
          <w:rFonts w:ascii="SimSun" w:eastAsia="SimSun" w:hAnsi="SimSun" w:cs="SimSun"/>
          <w:spacing w:val="8"/>
          <w:sz w:val="20"/>
          <w:szCs w:val="20"/>
        </w:rPr>
        <w:t>现场检测全过程进行溯源的系统。</w:t>
      </w:r>
    </w:p>
    <w:p>
      <w:pPr>
        <w:spacing w:line="227" w:lineRule="auto"/>
        <w:rPr>
          <w:rFonts w:ascii="SimSun" w:eastAsia="SimSun" w:hAnsi="SimSun" w:cs="SimSun"/>
          <w:sz w:val="20"/>
          <w:szCs w:val="20"/>
        </w:rPr>
        <w:sectPr>
          <w:headerReference w:type="default" r:id="rId6"/>
          <w:footerReference w:type="default" r:id="rId7"/>
          <w:type w:val="nextPage"/>
          <w:pgSz w:w="11906" w:h="16839"/>
          <w:pgMar w:top="400" w:right="1731" w:bottom="1358" w:left="1785" w:header="0" w:footer="1195" w:gutter="0"/>
          <w:pgNumType w:start="2"/>
          <w:cols w:space="708"/>
          <w:titlePg w:val="0"/>
        </w:sectPr>
      </w:pPr>
    </w:p>
    <w:p>
      <w:pPr>
        <w:spacing w:line="438" w:lineRule="auto"/>
        <w:rPr>
          <w:rFonts w:ascii="Arial"/>
          <w:sz w:val="21"/>
        </w:rPr>
      </w:pPr>
    </w:p>
    <w:p>
      <w:pPr>
        <w:pStyle w:val="BodyText"/>
        <w:spacing w:before="65" w:line="265" w:lineRule="exact"/>
        <w:ind w:left="7064"/>
      </w:pPr>
      <w:r>
        <w:rPr>
          <w:spacing w:val="7"/>
          <w:position w:val="1"/>
        </w:rPr>
        <w:t>T/</w:t>
      </w:r>
      <w:r>
        <w:rPr>
          <w:position w:val="1"/>
        </w:rPr>
        <w:t>CIXXX</w:t>
      </w:r>
      <w:r>
        <w:rPr>
          <w:spacing w:val="7"/>
          <w:position w:val="1"/>
        </w:rPr>
        <w:t>-2024</w:t>
      </w:r>
    </w:p>
    <w:p>
      <w:pPr>
        <w:spacing w:line="360" w:lineRule="auto"/>
        <w:rPr>
          <w:rFonts w:ascii="Arial"/>
          <w:sz w:val="21"/>
        </w:rPr>
      </w:pPr>
    </w:p>
    <w:p>
      <w:pPr>
        <w:pStyle w:val="BodyText"/>
        <w:spacing w:before="65" w:line="191" w:lineRule="auto"/>
        <w:ind w:left="22"/>
      </w:pPr>
      <w:r>
        <w:rPr>
          <w:spacing w:val="3"/>
        </w:rPr>
        <w:t>3.1.4</w:t>
      </w:r>
    </w:p>
    <w:p>
      <w:pPr>
        <w:pStyle w:val="BodyText"/>
        <w:spacing w:before="230" w:line="468" w:lineRule="exact"/>
        <w:ind w:left="439"/>
        <w:rPr>
          <w:rFonts w:ascii="Times New Roman" w:eastAsia="Times New Roman" w:hAnsi="Times New Roman" w:cs="Times New Roman"/>
        </w:rPr>
      </w:pPr>
      <w:r>
        <w:rPr>
          <w:spacing w:val="20"/>
          <w:position w:val="20"/>
        </w:rPr>
        <w:t>锚固装置安装质量数字化评价</w:t>
      </w:r>
      <w:r>
        <w:rPr>
          <w:spacing w:val="20"/>
          <w:position w:val="20"/>
        </w:rPr>
        <w:t xml:space="preserve"> </w:t>
      </w:r>
      <w:r>
        <w:rPr>
          <w:rFonts w:ascii="Times New Roman" w:eastAsia="Times New Roman" w:hAnsi="Times New Roman" w:cs="Times New Roman"/>
          <w:position w:val="20"/>
        </w:rPr>
        <w:t>Digital</w:t>
      </w:r>
      <w:r>
        <w:rPr>
          <w:rFonts w:ascii="Times New Roman" w:eastAsia="Times New Roman" w:hAnsi="Times New Roman" w:cs="Times New Roman"/>
          <w:spacing w:val="20"/>
          <w:position w:val="20"/>
        </w:rPr>
        <w:t xml:space="preserve"> </w:t>
      </w:r>
      <w:r>
        <w:rPr>
          <w:rFonts w:ascii="Times New Roman" w:eastAsia="Times New Roman" w:hAnsi="Times New Roman" w:cs="Times New Roman"/>
          <w:position w:val="20"/>
        </w:rPr>
        <w:t>evaluation</w:t>
      </w:r>
      <w:r>
        <w:rPr>
          <w:rFonts w:ascii="Times New Roman" w:eastAsia="Times New Roman" w:hAnsi="Times New Roman" w:cs="Times New Roman"/>
          <w:spacing w:val="20"/>
          <w:position w:val="20"/>
        </w:rPr>
        <w:t xml:space="preserve"> </w:t>
      </w:r>
      <w:r>
        <w:rPr>
          <w:rFonts w:ascii="Times New Roman" w:eastAsia="Times New Roman" w:hAnsi="Times New Roman" w:cs="Times New Roman"/>
          <w:position w:val="20"/>
        </w:rPr>
        <w:t>of</w:t>
      </w:r>
      <w:r>
        <w:rPr>
          <w:rFonts w:ascii="Times New Roman" w:eastAsia="Times New Roman" w:hAnsi="Times New Roman" w:cs="Times New Roman"/>
          <w:spacing w:val="-13"/>
          <w:position w:val="20"/>
        </w:rPr>
        <w:t xml:space="preserve"> </w:t>
      </w:r>
      <w:r>
        <w:rPr>
          <w:rFonts w:ascii="Times New Roman" w:eastAsia="Times New Roman" w:hAnsi="Times New Roman" w:cs="Times New Roman"/>
          <w:position w:val="20"/>
        </w:rPr>
        <w:t>installation</w:t>
      </w:r>
      <w:r>
        <w:rPr>
          <w:rFonts w:ascii="Times New Roman" w:eastAsia="Times New Roman" w:hAnsi="Times New Roman" w:cs="Times New Roman"/>
          <w:spacing w:val="20"/>
          <w:position w:val="20"/>
        </w:rPr>
        <w:t xml:space="preserve"> </w:t>
      </w:r>
      <w:r>
        <w:rPr>
          <w:rFonts w:ascii="Times New Roman" w:eastAsia="Times New Roman" w:hAnsi="Times New Roman" w:cs="Times New Roman"/>
          <w:position w:val="20"/>
        </w:rPr>
        <w:t>quality</w:t>
      </w:r>
      <w:r>
        <w:rPr>
          <w:rFonts w:ascii="Times New Roman" w:eastAsia="Times New Roman" w:hAnsi="Times New Roman" w:cs="Times New Roman"/>
          <w:spacing w:val="20"/>
          <w:position w:val="20"/>
        </w:rPr>
        <w:t xml:space="preserve"> </w:t>
      </w:r>
      <w:r>
        <w:rPr>
          <w:rFonts w:ascii="Times New Roman" w:eastAsia="Times New Roman" w:hAnsi="Times New Roman" w:cs="Times New Roman"/>
          <w:position w:val="20"/>
        </w:rPr>
        <w:t>of</w:t>
      </w:r>
      <w:r>
        <w:rPr>
          <w:rFonts w:ascii="Times New Roman" w:eastAsia="Times New Roman" w:hAnsi="Times New Roman" w:cs="Times New Roman"/>
          <w:spacing w:val="-11"/>
          <w:position w:val="20"/>
        </w:rPr>
        <w:t xml:space="preserve"> </w:t>
      </w:r>
      <w:r>
        <w:rPr>
          <w:rFonts w:ascii="Times New Roman" w:eastAsia="Times New Roman" w:hAnsi="Times New Roman" w:cs="Times New Roman"/>
          <w:position w:val="20"/>
        </w:rPr>
        <w:t>fastening</w:t>
      </w:r>
    </w:p>
    <w:p>
      <w:pPr>
        <w:spacing w:line="226" w:lineRule="auto"/>
        <w:ind w:left="441"/>
        <w:rPr>
          <w:rFonts w:ascii="SimSun" w:eastAsia="SimSun" w:hAnsi="SimSun" w:cs="SimSun"/>
          <w:sz w:val="20"/>
          <w:szCs w:val="20"/>
        </w:rPr>
      </w:pPr>
      <w:r>
        <w:rPr>
          <w:rFonts w:ascii="SimSun" w:eastAsia="SimSun" w:hAnsi="SimSun" w:cs="SimSun"/>
          <w:spacing w:val="9"/>
          <w:sz w:val="20"/>
          <w:szCs w:val="20"/>
        </w:rPr>
        <w:t>采用数字化技术对锚固装置安装质量进行验收的方法。</w:t>
      </w:r>
    </w:p>
    <w:p>
      <w:pPr>
        <w:pStyle w:val="BodyText"/>
        <w:spacing w:before="253" w:line="191" w:lineRule="auto"/>
        <w:ind w:left="22"/>
      </w:pPr>
      <w:r>
        <w:rPr>
          <w:spacing w:val="3"/>
        </w:rPr>
        <w:t>3.1.5</w:t>
      </w:r>
    </w:p>
    <w:p>
      <w:pPr>
        <w:pStyle w:val="BodyText"/>
        <w:spacing w:before="231" w:line="221" w:lineRule="auto"/>
        <w:ind w:left="439"/>
        <w:rPr>
          <w:rFonts w:ascii="Times New Roman" w:eastAsia="Times New Roman" w:hAnsi="Times New Roman" w:cs="Times New Roman"/>
        </w:rPr>
      </w:pPr>
      <w:r>
        <w:rPr>
          <w:spacing w:val="15"/>
        </w:rPr>
        <w:t>锚固装置</w:t>
      </w:r>
      <w:r>
        <w:rPr>
          <w:spacing w:val="-37"/>
        </w:rPr>
        <w:t xml:space="preserve"> </w:t>
      </w:r>
      <w:r>
        <w:rPr>
          <w:rFonts w:ascii="Times New Roman" w:eastAsia="Times New Roman" w:hAnsi="Times New Roman" w:cs="Times New Roman"/>
        </w:rPr>
        <w:t>fastening</w:t>
      </w:r>
    </w:p>
    <w:p>
      <w:pPr>
        <w:spacing w:before="228"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通过各种锚固部件将被固定物与混凝土结构相连接固定的装置。分为预锚固装置和后锚</w:t>
      </w:r>
    </w:p>
    <w:p>
      <w:pPr>
        <w:spacing w:before="1" w:line="228" w:lineRule="auto"/>
        <w:ind w:left="40"/>
        <w:rPr>
          <w:rFonts w:ascii="SimSun" w:eastAsia="SimSun" w:hAnsi="SimSun" w:cs="SimSun"/>
          <w:sz w:val="20"/>
          <w:szCs w:val="20"/>
        </w:rPr>
      </w:pPr>
      <w:r>
        <w:rPr>
          <w:rFonts w:ascii="SimSun" w:eastAsia="SimSun" w:hAnsi="SimSun" w:cs="SimSun"/>
          <w:sz w:val="20"/>
          <w:szCs w:val="20"/>
        </w:rPr>
        <w:t>固装置。</w:t>
      </w:r>
    </w:p>
    <w:p>
      <w:pPr>
        <w:pStyle w:val="BodyText"/>
        <w:spacing w:before="251" w:line="191" w:lineRule="auto"/>
        <w:ind w:left="22"/>
      </w:pPr>
      <w:r>
        <w:rPr>
          <w:spacing w:val="3"/>
        </w:rPr>
        <w:t>3.1.6</w:t>
      </w:r>
    </w:p>
    <w:p>
      <w:pPr>
        <w:pStyle w:val="BodyText"/>
        <w:spacing w:before="230" w:line="221" w:lineRule="auto"/>
        <w:ind w:left="445"/>
        <w:rPr>
          <w:rFonts w:ascii="Times New Roman" w:eastAsia="Times New Roman" w:hAnsi="Times New Roman" w:cs="Times New Roman"/>
        </w:rPr>
      </w:pPr>
      <w:r>
        <w:rPr>
          <w:spacing w:val="13"/>
        </w:rPr>
        <w:t>预锚固装置</w:t>
      </w:r>
      <w:r>
        <w:rPr>
          <w:spacing w:val="-37"/>
        </w:rPr>
        <w:t xml:space="preserve"> </w:t>
      </w:r>
      <w:r>
        <w:rPr>
          <w:rFonts w:ascii="Times New Roman" w:eastAsia="Times New Roman" w:hAnsi="Times New Roman" w:cs="Times New Roman"/>
        </w:rPr>
        <w:t>cast</w:t>
      </w:r>
      <w:r>
        <w:rPr>
          <w:rFonts w:ascii="Times New Roman" w:eastAsia="Times New Roman" w:hAnsi="Times New Roman" w:cs="Times New Roman"/>
          <w:spacing w:val="13"/>
        </w:rPr>
        <w:t>-</w:t>
      </w:r>
      <w:r>
        <w:rPr>
          <w:rFonts w:ascii="Times New Roman" w:eastAsia="Times New Roman" w:hAnsi="Times New Roman" w:cs="Times New Roman"/>
        </w:rPr>
        <w:t>in</w:t>
      </w:r>
      <w:r>
        <w:rPr>
          <w:rFonts w:ascii="Times New Roman" w:eastAsia="Times New Roman" w:hAnsi="Times New Roman" w:cs="Times New Roman"/>
          <w:spacing w:val="13"/>
        </w:rPr>
        <w:t xml:space="preserve"> </w:t>
      </w:r>
      <w:r>
        <w:rPr>
          <w:rFonts w:ascii="Times New Roman" w:eastAsia="Times New Roman" w:hAnsi="Times New Roman" w:cs="Times New Roman"/>
        </w:rPr>
        <w:t>fastening</w:t>
      </w:r>
    </w:p>
    <w:p>
      <w:pPr>
        <w:spacing w:before="229"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采用预埋方式将各种锚固部件（槽式预埋组件、预埋螺栓、预埋套筒等）固定在混凝土</w:t>
      </w:r>
    </w:p>
    <w:p>
      <w:pPr>
        <w:spacing w:line="228" w:lineRule="auto"/>
        <w:ind w:left="27"/>
        <w:rPr>
          <w:rFonts w:ascii="SimSun" w:eastAsia="SimSun" w:hAnsi="SimSun" w:cs="SimSun"/>
          <w:sz w:val="20"/>
          <w:szCs w:val="20"/>
        </w:rPr>
      </w:pPr>
      <w:r>
        <w:rPr>
          <w:rFonts w:ascii="SimSun" w:eastAsia="SimSun" w:hAnsi="SimSun" w:cs="SimSun"/>
          <w:spacing w:val="6"/>
          <w:sz w:val="20"/>
          <w:szCs w:val="20"/>
        </w:rPr>
        <w:t>结构中的装置。</w:t>
      </w:r>
    </w:p>
    <w:p>
      <w:pPr>
        <w:pStyle w:val="BodyText"/>
        <w:spacing w:before="251" w:line="191" w:lineRule="auto"/>
        <w:ind w:left="22"/>
      </w:pPr>
      <w:r>
        <w:rPr>
          <w:spacing w:val="3"/>
        </w:rPr>
        <w:t>3.1.7</w:t>
      </w:r>
    </w:p>
    <w:p>
      <w:pPr>
        <w:pStyle w:val="BodyText"/>
        <w:spacing w:before="231" w:line="221" w:lineRule="auto"/>
        <w:ind w:left="441"/>
        <w:rPr>
          <w:rFonts w:ascii="Times New Roman" w:eastAsia="Times New Roman" w:hAnsi="Times New Roman" w:cs="Times New Roman"/>
        </w:rPr>
      </w:pPr>
      <w:r>
        <w:rPr>
          <w:spacing w:val="19"/>
        </w:rPr>
        <w:t>后锚固装置</w:t>
      </w:r>
      <w:r>
        <w:rPr>
          <w:spacing w:val="-48"/>
        </w:rPr>
        <w:t xml:space="preserve"> </w:t>
      </w:r>
      <w:r>
        <w:rPr>
          <w:rFonts w:ascii="Times New Roman" w:eastAsia="Times New Roman" w:hAnsi="Times New Roman" w:cs="Times New Roman"/>
        </w:rPr>
        <w:t>post</w:t>
      </w:r>
      <w:r>
        <w:rPr>
          <w:rFonts w:ascii="Times New Roman" w:eastAsia="Times New Roman" w:hAnsi="Times New Roman" w:cs="Times New Roman"/>
          <w:spacing w:val="19"/>
        </w:rPr>
        <w:t>-</w:t>
      </w:r>
      <w:r>
        <w:rPr>
          <w:rFonts w:ascii="Times New Roman" w:eastAsia="Times New Roman" w:hAnsi="Times New Roman" w:cs="Times New Roman"/>
        </w:rPr>
        <w:t>installed</w:t>
      </w:r>
      <w:r>
        <w:rPr>
          <w:rFonts w:ascii="Times New Roman" w:eastAsia="Times New Roman" w:hAnsi="Times New Roman" w:cs="Times New Roman"/>
          <w:spacing w:val="19"/>
        </w:rPr>
        <w:t xml:space="preserve"> </w:t>
      </w:r>
      <w:r>
        <w:rPr>
          <w:rFonts w:ascii="Times New Roman" w:eastAsia="Times New Roman" w:hAnsi="Times New Roman" w:cs="Times New Roman"/>
        </w:rPr>
        <w:t>fastening</w:t>
      </w:r>
    </w:p>
    <w:p>
      <w:pPr>
        <w:spacing w:before="228" w:line="468" w:lineRule="exact"/>
        <w:ind w:right="58"/>
        <w:jc w:val="right"/>
        <w:rPr>
          <w:rFonts w:ascii="SimSun" w:eastAsia="SimSun" w:hAnsi="SimSun" w:cs="SimSun"/>
          <w:sz w:val="20"/>
          <w:szCs w:val="20"/>
        </w:rPr>
      </w:pPr>
      <w:r>
        <w:rPr>
          <w:rFonts w:ascii="SimSun" w:eastAsia="SimSun" w:hAnsi="SimSun" w:cs="SimSun"/>
          <w:spacing w:val="7"/>
          <w:position w:val="20"/>
          <w:sz w:val="20"/>
          <w:szCs w:val="20"/>
        </w:rPr>
        <w:t>采用钻孔方式将各种锚固部件（胶粘型锚栓、机械锚栓、植筋等）固定在已有混凝土结</w:t>
      </w:r>
    </w:p>
    <w:p>
      <w:pPr>
        <w:spacing w:before="1" w:line="228" w:lineRule="auto"/>
        <w:ind w:left="24"/>
        <w:rPr>
          <w:rFonts w:ascii="SimSun" w:eastAsia="SimSun" w:hAnsi="SimSun" w:cs="SimSun"/>
          <w:sz w:val="20"/>
          <w:szCs w:val="20"/>
        </w:rPr>
      </w:pPr>
      <w:r>
        <w:rPr>
          <w:rFonts w:ascii="SimSun" w:eastAsia="SimSun" w:hAnsi="SimSun" w:cs="SimSun"/>
          <w:spacing w:val="6"/>
          <w:sz w:val="20"/>
          <w:szCs w:val="20"/>
        </w:rPr>
        <w:t>构中的装置。</w:t>
      </w:r>
    </w:p>
    <w:p>
      <w:pPr>
        <w:pStyle w:val="BodyText"/>
        <w:spacing w:before="251" w:line="191" w:lineRule="auto"/>
        <w:ind w:left="22"/>
      </w:pPr>
      <w:r>
        <w:rPr>
          <w:spacing w:val="3"/>
        </w:rPr>
        <w:t>3.1.8</w:t>
      </w:r>
    </w:p>
    <w:p>
      <w:pPr>
        <w:pStyle w:val="BodyText"/>
        <w:spacing w:before="231" w:line="230" w:lineRule="auto"/>
        <w:ind w:left="440"/>
        <w:rPr>
          <w:rFonts w:ascii="Times New Roman" w:eastAsia="Times New Roman" w:hAnsi="Times New Roman" w:cs="Times New Roman"/>
        </w:rPr>
      </w:pPr>
      <w:r>
        <w:rPr>
          <w:spacing w:val="18"/>
        </w:rPr>
        <w:t>槽式预埋组件</w:t>
      </w:r>
      <w:r>
        <w:rPr>
          <w:spacing w:val="18"/>
        </w:rPr>
        <w:t xml:space="preserve"> </w:t>
      </w:r>
      <w:r>
        <w:rPr>
          <w:rFonts w:ascii="Times New Roman" w:eastAsia="Times New Roman" w:hAnsi="Times New Roman" w:cs="Times New Roman"/>
        </w:rPr>
        <w:t>anchor</w:t>
      </w:r>
      <w:r>
        <w:rPr>
          <w:rFonts w:ascii="Times New Roman" w:eastAsia="Times New Roman" w:hAnsi="Times New Roman" w:cs="Times New Roman"/>
          <w:spacing w:val="18"/>
        </w:rPr>
        <w:t xml:space="preserve"> </w:t>
      </w:r>
      <w:r>
        <w:rPr>
          <w:rFonts w:ascii="Times New Roman" w:eastAsia="Times New Roman" w:hAnsi="Times New Roman" w:cs="Times New Roman"/>
        </w:rPr>
        <w:t>channel</w:t>
      </w:r>
      <w:r>
        <w:rPr>
          <w:rFonts w:ascii="Times New Roman" w:eastAsia="Times New Roman" w:hAnsi="Times New Roman" w:cs="Times New Roman"/>
          <w:spacing w:val="18"/>
        </w:rPr>
        <w:t xml:space="preserve"> </w:t>
      </w:r>
      <w:r>
        <w:rPr>
          <w:rFonts w:ascii="Times New Roman" w:eastAsia="Times New Roman" w:hAnsi="Times New Roman" w:cs="Times New Roman"/>
        </w:rPr>
        <w:t>assemblies</w:t>
      </w:r>
    </w:p>
    <w:p>
      <w:pPr>
        <w:spacing w:before="218" w:line="499" w:lineRule="exact"/>
        <w:ind w:right="70"/>
        <w:jc w:val="right"/>
        <w:rPr>
          <w:rFonts w:ascii="SimSun" w:eastAsia="SimSun" w:hAnsi="SimSun" w:cs="SimSun"/>
          <w:sz w:val="20"/>
          <w:szCs w:val="20"/>
        </w:rPr>
      </w:pPr>
      <w:r>
        <w:rPr>
          <w:rFonts w:ascii="SimSun" w:eastAsia="SimSun" w:hAnsi="SimSun" w:cs="SimSun"/>
          <w:spacing w:val="10"/>
          <w:position w:val="22"/>
          <w:sz w:val="20"/>
          <w:szCs w:val="20"/>
        </w:rPr>
        <w:t>由预埋槽道及</w:t>
      </w:r>
      <w:r>
        <w:rPr>
          <w:rFonts w:ascii="SimSun" w:eastAsia="SimSun" w:hAnsi="SimSun" w:cs="SimSun"/>
          <w:spacing w:val="-26"/>
          <w:position w:val="22"/>
          <w:sz w:val="20"/>
          <w:szCs w:val="20"/>
        </w:rPr>
        <w:t xml:space="preserve"> </w:t>
      </w:r>
      <w:r>
        <w:rPr>
          <w:rFonts w:ascii="Times New Roman" w:eastAsia="Times New Roman" w:hAnsi="Times New Roman" w:cs="Times New Roman"/>
          <w:spacing w:val="10"/>
          <w:position w:val="22"/>
          <w:sz w:val="20"/>
          <w:szCs w:val="20"/>
        </w:rPr>
        <w:t>T</w:t>
      </w:r>
      <w:r>
        <w:rPr>
          <w:rFonts w:ascii="Times New Roman" w:eastAsia="Times New Roman" w:hAnsi="Times New Roman" w:cs="Times New Roman"/>
          <w:spacing w:val="22"/>
          <w:position w:val="22"/>
          <w:sz w:val="20"/>
          <w:szCs w:val="20"/>
        </w:rPr>
        <w:t xml:space="preserve"> </w:t>
      </w:r>
      <w:r>
        <w:rPr>
          <w:rFonts w:ascii="SimSun" w:eastAsia="SimSun" w:hAnsi="SimSun" w:cs="SimSun"/>
          <w:spacing w:val="10"/>
          <w:position w:val="22"/>
          <w:sz w:val="20"/>
          <w:szCs w:val="20"/>
        </w:rPr>
        <w:t>型螺栓副组成，预埋在混凝土结构中，用于与被固定物的安装连接。</w:t>
      </w:r>
    </w:p>
    <w:p>
      <w:pPr>
        <w:pStyle w:val="BodyText"/>
        <w:spacing w:line="191" w:lineRule="auto"/>
        <w:ind w:left="22"/>
      </w:pPr>
      <w:r>
        <w:rPr>
          <w:spacing w:val="3"/>
        </w:rPr>
        <w:t>3.1.9</w:t>
      </w:r>
    </w:p>
    <w:p>
      <w:pPr>
        <w:pStyle w:val="BodyText"/>
        <w:spacing w:before="230" w:line="230" w:lineRule="auto"/>
        <w:ind w:left="445"/>
        <w:rPr>
          <w:rFonts w:ascii="Times New Roman" w:eastAsia="Times New Roman" w:hAnsi="Times New Roman" w:cs="Times New Roman"/>
        </w:rPr>
      </w:pPr>
      <w:r>
        <w:rPr>
          <w:spacing w:val="15"/>
        </w:rPr>
        <w:t>预埋槽道</w:t>
      </w:r>
      <w:r>
        <w:rPr>
          <w:spacing w:val="33"/>
        </w:rPr>
        <w:t xml:space="preserve"> </w:t>
      </w:r>
      <w:r>
        <w:rPr>
          <w:rFonts w:ascii="Times New Roman" w:eastAsia="Times New Roman" w:hAnsi="Times New Roman" w:cs="Times New Roman"/>
        </w:rPr>
        <w:t>anchor</w:t>
      </w:r>
      <w:r>
        <w:rPr>
          <w:rFonts w:ascii="Times New Roman" w:eastAsia="Times New Roman" w:hAnsi="Times New Roman" w:cs="Times New Roman"/>
          <w:spacing w:val="15"/>
        </w:rPr>
        <w:t xml:space="preserve"> </w:t>
      </w:r>
      <w:r>
        <w:rPr>
          <w:rFonts w:ascii="Times New Roman" w:eastAsia="Times New Roman" w:hAnsi="Times New Roman" w:cs="Times New Roman"/>
        </w:rPr>
        <w:t>channel</w:t>
      </w:r>
    </w:p>
    <w:p>
      <w:pPr>
        <w:spacing w:before="219" w:line="499" w:lineRule="exact"/>
        <w:jc w:val="right"/>
        <w:rPr>
          <w:rFonts w:ascii="SimSun" w:eastAsia="SimSun" w:hAnsi="SimSun" w:cs="SimSun"/>
          <w:sz w:val="20"/>
          <w:szCs w:val="20"/>
        </w:rPr>
      </w:pPr>
      <w:r>
        <w:rPr>
          <w:rFonts w:ascii="SimSun" w:eastAsia="SimSun" w:hAnsi="SimSun" w:cs="SimSun"/>
          <w:spacing w:val="9"/>
          <w:position w:val="22"/>
          <w:sz w:val="20"/>
          <w:szCs w:val="20"/>
        </w:rPr>
        <w:t>在槽式预埋组件中，预埋在混凝土中的槽道型钢和至少两根锚杆所组</w:t>
      </w:r>
      <w:r>
        <w:rPr>
          <w:rFonts w:ascii="SimSun" w:eastAsia="SimSun" w:hAnsi="SimSun" w:cs="SimSun"/>
          <w:spacing w:val="8"/>
          <w:position w:val="22"/>
          <w:sz w:val="20"/>
          <w:szCs w:val="20"/>
        </w:rPr>
        <w:t>成的锚固连接件。</w:t>
      </w:r>
    </w:p>
    <w:p>
      <w:pPr>
        <w:pStyle w:val="BodyText"/>
        <w:spacing w:line="191" w:lineRule="auto"/>
        <w:ind w:left="22"/>
      </w:pPr>
      <w:r>
        <w:rPr>
          <w:spacing w:val="3"/>
        </w:rPr>
        <w:t>3.1.10</w:t>
      </w:r>
    </w:p>
    <w:p>
      <w:pPr>
        <w:pStyle w:val="BodyText"/>
        <w:spacing w:before="230" w:line="231" w:lineRule="auto"/>
        <w:ind w:left="443"/>
        <w:rPr>
          <w:rFonts w:ascii="Times New Roman" w:eastAsia="Times New Roman" w:hAnsi="Times New Roman" w:cs="Times New Roman"/>
        </w:rPr>
      </w:pPr>
      <w:r>
        <w:rPr>
          <w:spacing w:val="4"/>
        </w:rPr>
        <w:t>T</w:t>
      </w:r>
      <w:r>
        <w:rPr>
          <w:spacing w:val="-34"/>
        </w:rPr>
        <w:t xml:space="preserve"> </w:t>
      </w:r>
      <w:r>
        <w:rPr>
          <w:spacing w:val="4"/>
        </w:rPr>
        <w:t>型螺栓副</w:t>
      </w:r>
      <w:r>
        <w:rPr>
          <w:spacing w:val="4"/>
        </w:rPr>
        <w:t xml:space="preserve"> </w:t>
      </w:r>
      <w:r>
        <w:rPr>
          <w:rFonts w:ascii="Times New Roman" w:eastAsia="Times New Roman" w:hAnsi="Times New Roman" w:cs="Times New Roman"/>
          <w:spacing w:val="4"/>
        </w:rPr>
        <w:t>T-</w:t>
      </w:r>
      <w:r>
        <w:rPr>
          <w:rFonts w:ascii="Times New Roman" w:eastAsia="Times New Roman" w:hAnsi="Times New Roman" w:cs="Times New Roman"/>
        </w:rPr>
        <w:t>bolt</w:t>
      </w:r>
    </w:p>
    <w:p>
      <w:pPr>
        <w:spacing w:before="218" w:line="530" w:lineRule="exact"/>
        <w:ind w:left="446"/>
        <w:rPr>
          <w:rFonts w:ascii="SimSun" w:eastAsia="SimSun" w:hAnsi="SimSun" w:cs="SimSun"/>
          <w:sz w:val="20"/>
          <w:szCs w:val="20"/>
        </w:rPr>
      </w:pPr>
      <w:r>
        <w:rPr>
          <w:rFonts w:ascii="SimSun" w:eastAsia="SimSun" w:hAnsi="SimSun" w:cs="SimSun"/>
          <w:spacing w:val="7"/>
          <w:position w:val="25"/>
          <w:sz w:val="20"/>
          <w:szCs w:val="20"/>
        </w:rPr>
        <w:t>与预埋槽道连接，</w:t>
      </w:r>
      <w:r>
        <w:rPr>
          <w:rFonts w:ascii="SimSun" w:eastAsia="SimSun" w:hAnsi="SimSun" w:cs="SimSun"/>
          <w:spacing w:val="-54"/>
          <w:position w:val="25"/>
          <w:sz w:val="20"/>
          <w:szCs w:val="20"/>
        </w:rPr>
        <w:t xml:space="preserve"> </w:t>
      </w:r>
      <w:r>
        <w:rPr>
          <w:rFonts w:ascii="SimSun" w:eastAsia="SimSun" w:hAnsi="SimSun" w:cs="SimSun"/>
          <w:spacing w:val="7"/>
          <w:position w:val="25"/>
          <w:sz w:val="20"/>
          <w:szCs w:val="20"/>
        </w:rPr>
        <w:t>由</w:t>
      </w:r>
      <w:r>
        <w:rPr>
          <w:rFonts w:ascii="SimSun" w:eastAsia="SimSun" w:hAnsi="SimSun" w:cs="SimSun"/>
          <w:spacing w:val="-41"/>
          <w:position w:val="25"/>
          <w:sz w:val="20"/>
          <w:szCs w:val="20"/>
        </w:rPr>
        <w:t xml:space="preserve"> </w:t>
      </w:r>
      <w:r>
        <w:rPr>
          <w:rFonts w:ascii="Times New Roman" w:eastAsia="Times New Roman" w:hAnsi="Times New Roman" w:cs="Times New Roman"/>
          <w:spacing w:val="7"/>
          <w:position w:val="25"/>
          <w:sz w:val="20"/>
          <w:szCs w:val="20"/>
        </w:rPr>
        <w:t>T</w:t>
      </w:r>
      <w:r>
        <w:rPr>
          <w:rFonts w:ascii="Times New Roman" w:eastAsia="Times New Roman" w:hAnsi="Times New Roman" w:cs="Times New Roman"/>
          <w:spacing w:val="20"/>
          <w:position w:val="25"/>
          <w:sz w:val="20"/>
          <w:szCs w:val="20"/>
        </w:rPr>
        <w:t xml:space="preserve"> </w:t>
      </w:r>
      <w:r>
        <w:rPr>
          <w:rFonts w:ascii="SimSun" w:eastAsia="SimSun" w:hAnsi="SimSun" w:cs="SimSun"/>
          <w:spacing w:val="7"/>
          <w:position w:val="25"/>
          <w:sz w:val="20"/>
          <w:szCs w:val="20"/>
        </w:rPr>
        <w:t>型螺栓、螺母和垫圈组成，用于与被固定物的连接。</w:t>
      </w:r>
    </w:p>
    <w:p>
      <w:pPr>
        <w:pStyle w:val="BodyText"/>
        <w:spacing w:line="191" w:lineRule="auto"/>
        <w:ind w:left="22"/>
      </w:pPr>
      <w:r>
        <w:rPr>
          <w:spacing w:val="3"/>
        </w:rPr>
        <w:t>3.1.11</w:t>
      </w:r>
    </w:p>
    <w:p>
      <w:pPr>
        <w:pStyle w:val="BodyText"/>
        <w:spacing w:before="262" w:line="230" w:lineRule="auto"/>
        <w:ind w:left="445"/>
        <w:rPr>
          <w:rFonts w:ascii="Times New Roman" w:eastAsia="Times New Roman" w:hAnsi="Times New Roman" w:cs="Times New Roman"/>
        </w:rPr>
        <w:sectPr>
          <w:headerReference w:type="default" r:id="rId8"/>
          <w:footerReference w:type="default" r:id="rId9"/>
          <w:pgSz w:w="11906" w:h="16839"/>
          <w:pgMar w:top="400" w:right="1743" w:bottom="1252" w:left="1785" w:header="0" w:footer="1090" w:gutter="0"/>
          <w:pgNumType w:start="3"/>
          <w:cols w:space="708"/>
        </w:sectPr>
      </w:pPr>
      <w:r>
        <w:rPr>
          <w:spacing w:val="19"/>
        </w:rPr>
        <w:t>预埋套筒</w:t>
      </w:r>
      <w:r>
        <w:rPr>
          <w:spacing w:val="19"/>
        </w:rPr>
        <w:t xml:space="preserve"> </w:t>
      </w:r>
      <w:r>
        <w:rPr>
          <w:rFonts w:ascii="Times New Roman" w:eastAsia="Times New Roman" w:hAnsi="Times New Roman" w:cs="Times New Roman"/>
        </w:rPr>
        <w:t>cast</w:t>
      </w:r>
      <w:r>
        <w:rPr>
          <w:rFonts w:ascii="Times New Roman" w:eastAsia="Times New Roman" w:hAnsi="Times New Roman" w:cs="Times New Roman"/>
          <w:spacing w:val="19"/>
        </w:rPr>
        <w:t>-</w:t>
      </w:r>
      <w:r>
        <w:rPr>
          <w:rFonts w:ascii="Times New Roman" w:eastAsia="Times New Roman" w:hAnsi="Times New Roman" w:cs="Times New Roman"/>
        </w:rPr>
        <w:t>in</w:t>
      </w:r>
      <w:r>
        <w:rPr>
          <w:rFonts w:ascii="Times New Roman" w:eastAsia="Times New Roman" w:hAnsi="Times New Roman" w:cs="Times New Roman"/>
          <w:spacing w:val="19"/>
        </w:rPr>
        <w:t xml:space="preserve"> </w:t>
      </w:r>
      <w:r>
        <w:rPr>
          <w:rFonts w:ascii="Times New Roman" w:eastAsia="Times New Roman" w:hAnsi="Times New Roman" w:cs="Times New Roman"/>
        </w:rPr>
        <w:t>anchor</w:t>
      </w:r>
      <w:r>
        <w:rPr>
          <w:rFonts w:ascii="Times New Roman" w:eastAsia="Times New Roman" w:hAnsi="Times New Roman" w:cs="Times New Roman"/>
          <w:spacing w:val="19"/>
        </w:rPr>
        <w:t xml:space="preserve"> </w:t>
      </w:r>
      <w:r>
        <w:rPr>
          <w:rFonts w:ascii="Times New Roman" w:eastAsia="Times New Roman" w:hAnsi="Times New Roman" w:cs="Times New Roman"/>
        </w:rPr>
        <w:t>with</w:t>
      </w:r>
      <w:r>
        <w:rPr>
          <w:rFonts w:ascii="Times New Roman" w:eastAsia="Times New Roman" w:hAnsi="Times New Roman" w:cs="Times New Roman"/>
          <w:spacing w:val="19"/>
        </w:rPr>
        <w:t xml:space="preserve"> </w:t>
      </w:r>
      <w:r>
        <w:rPr>
          <w:rFonts w:ascii="Times New Roman" w:eastAsia="Times New Roman" w:hAnsi="Times New Roman" w:cs="Times New Roman"/>
        </w:rPr>
        <w:t>internal</w:t>
      </w:r>
      <w:r>
        <w:rPr>
          <w:rFonts w:ascii="Times New Roman" w:eastAsia="Times New Roman" w:hAnsi="Times New Roman" w:cs="Times New Roman"/>
          <w:spacing w:val="19"/>
        </w:rPr>
        <w:t xml:space="preserve"> </w:t>
      </w:r>
      <w:r>
        <w:rPr>
          <w:rFonts w:ascii="Times New Roman" w:eastAsia="Times New Roman" w:hAnsi="Times New Roman" w:cs="Times New Roman"/>
        </w:rPr>
        <w:t>threaded</w:t>
      </w:r>
      <w:r>
        <w:rPr>
          <w:rFonts w:ascii="Times New Roman" w:eastAsia="Times New Roman" w:hAnsi="Times New Roman" w:cs="Times New Roman"/>
          <w:spacing w:val="15"/>
        </w:rPr>
        <w:t xml:space="preserve"> </w:t>
      </w:r>
      <w:r>
        <w:rPr>
          <w:rFonts w:ascii="Times New Roman" w:eastAsia="Times New Roman" w:hAnsi="Times New Roman" w:cs="Times New Roman"/>
        </w:rPr>
        <w:t>socket</w:t>
      </w:r>
    </w:p>
    <w:p>
      <w:pPr>
        <w:spacing w:before="250" w:line="498" w:lineRule="exact"/>
        <w:ind w:left="443"/>
        <w:rPr>
          <w:rFonts w:ascii="SimSun" w:eastAsia="SimSun" w:hAnsi="SimSun" w:cs="SimSun"/>
          <w:sz w:val="20"/>
          <w:szCs w:val="20"/>
        </w:rPr>
      </w:pPr>
      <w:r>
        <w:rPr>
          <w:rFonts w:ascii="SimSun" w:eastAsia="SimSun" w:hAnsi="SimSun" w:cs="SimSun"/>
          <w:spacing w:val="9"/>
          <w:position w:val="22"/>
          <w:sz w:val="20"/>
          <w:szCs w:val="20"/>
        </w:rPr>
        <w:t>预埋在混凝土结构中具有内螺纹结构的筒状体，通过螺栓与被固定物连接。</w:t>
      </w:r>
    </w:p>
    <w:p>
      <w:pPr>
        <w:pStyle w:val="BodyText"/>
        <w:spacing w:line="191" w:lineRule="auto"/>
        <w:ind w:left="22"/>
      </w:pPr>
      <w:r>
        <w:rPr>
          <w:spacing w:val="3"/>
        </w:rPr>
        <w:t>3.1.12</w:t>
      </w:r>
    </w:p>
    <w:p>
      <w:pPr>
        <w:pStyle w:val="BodyText"/>
        <w:spacing w:before="230" w:line="234" w:lineRule="auto"/>
        <w:ind w:left="439"/>
        <w:rPr>
          <w:rFonts w:ascii="Times New Roman" w:eastAsia="Times New Roman" w:hAnsi="Times New Roman" w:cs="Times New Roman"/>
        </w:rPr>
      </w:pPr>
      <w:r>
        <w:rPr>
          <w:spacing w:val="16"/>
        </w:rPr>
        <w:t>锚栓</w:t>
      </w:r>
      <w:r>
        <w:rPr>
          <w:spacing w:val="15"/>
        </w:rPr>
        <w:t xml:space="preserve"> </w:t>
      </w:r>
      <w:r>
        <w:rPr>
          <w:rFonts w:ascii="Times New Roman" w:eastAsia="Times New Roman" w:hAnsi="Times New Roman" w:cs="Times New Roman"/>
        </w:rPr>
        <w:t>anchor</w:t>
      </w:r>
    </w:p>
    <w:p>
      <w:pPr>
        <w:spacing w:line="234" w:lineRule="auto"/>
        <w:rPr>
          <w:rFonts w:ascii="Times New Roman" w:eastAsia="Times New Roman" w:hAnsi="Times New Roman" w:cs="Times New Roman"/>
        </w:rPr>
        <w:sectPr>
          <w:headerReference w:type="default" r:id="rId10"/>
          <w:footerReference w:type="default" r:id="rId11"/>
          <w:type w:val="nextPage"/>
          <w:pgSz w:w="11906" w:h="16839"/>
          <w:pgMar w:top="400" w:right="1743" w:bottom="1252" w:left="1785" w:header="0" w:footer="1090" w:gutter="0"/>
          <w:pgNumType w:start="4"/>
          <w:cols w:space="708"/>
          <w:titlePg w:val="0"/>
        </w:sectPr>
      </w:pPr>
    </w:p>
    <w:p>
      <w:pPr>
        <w:spacing w:line="438" w:lineRule="auto"/>
        <w:rPr>
          <w:rFonts w:ascii="Arial"/>
          <w:sz w:val="21"/>
        </w:rPr>
      </w:pPr>
    </w:p>
    <w:p>
      <w:pPr>
        <w:pStyle w:val="BodyText"/>
        <w:spacing w:before="65" w:line="265" w:lineRule="exact"/>
        <w:ind w:right="19"/>
        <w:jc w:val="right"/>
      </w:pPr>
      <w:r>
        <w:rPr>
          <w:spacing w:val="7"/>
          <w:position w:val="1"/>
        </w:rPr>
        <w:t>T/</w:t>
      </w:r>
      <w:r>
        <w:rPr>
          <w:position w:val="1"/>
        </w:rPr>
        <w:t>CIXXX</w:t>
      </w:r>
      <w:r>
        <w:rPr>
          <w:spacing w:val="7"/>
          <w:position w:val="1"/>
        </w:rPr>
        <w:t>-2024</w:t>
      </w:r>
    </w:p>
    <w:p>
      <w:pPr>
        <w:spacing w:line="330" w:lineRule="auto"/>
        <w:rPr>
          <w:rFonts w:ascii="Arial"/>
          <w:sz w:val="21"/>
        </w:rPr>
      </w:pPr>
    </w:p>
    <w:p>
      <w:pPr>
        <w:spacing w:before="65" w:line="499" w:lineRule="exact"/>
        <w:ind w:left="440"/>
        <w:rPr>
          <w:rFonts w:ascii="SimSun" w:eastAsia="SimSun" w:hAnsi="SimSun" w:cs="SimSun"/>
          <w:sz w:val="20"/>
          <w:szCs w:val="20"/>
        </w:rPr>
      </w:pPr>
      <w:r>
        <w:rPr>
          <w:rFonts w:ascii="SimSun" w:eastAsia="SimSun" w:hAnsi="SimSun" w:cs="SimSun"/>
          <w:spacing w:val="9"/>
          <w:position w:val="22"/>
          <w:sz w:val="20"/>
          <w:szCs w:val="20"/>
        </w:rPr>
        <w:t>将被固定物锚固到混凝土结构上的后锚固装置，分为机械锚栓和胶粘型锚栓。</w:t>
      </w:r>
    </w:p>
    <w:p>
      <w:pPr>
        <w:pStyle w:val="BodyText"/>
        <w:spacing w:line="191" w:lineRule="auto"/>
        <w:ind w:left="22"/>
      </w:pPr>
      <w:r>
        <w:rPr>
          <w:spacing w:val="3"/>
        </w:rPr>
        <w:t>3.1.13</w:t>
      </w:r>
    </w:p>
    <w:p>
      <w:pPr>
        <w:pStyle w:val="BodyText"/>
        <w:spacing w:before="230" w:line="221" w:lineRule="auto"/>
        <w:ind w:left="440"/>
        <w:rPr>
          <w:rFonts w:ascii="Times New Roman" w:eastAsia="Times New Roman" w:hAnsi="Times New Roman" w:cs="Times New Roman"/>
        </w:rPr>
      </w:pPr>
      <w:r>
        <w:rPr>
          <w:spacing w:val="19"/>
        </w:rPr>
        <w:t>植筋</w:t>
      </w:r>
      <w:r>
        <w:rPr>
          <w:spacing w:val="19"/>
        </w:rPr>
        <w:t xml:space="preserve"> </w:t>
      </w:r>
      <w:r>
        <w:rPr>
          <w:rFonts w:ascii="Times New Roman" w:eastAsia="Times New Roman" w:hAnsi="Times New Roman" w:cs="Times New Roman"/>
        </w:rPr>
        <w:t>post</w:t>
      </w:r>
      <w:r>
        <w:rPr>
          <w:rFonts w:ascii="Times New Roman" w:eastAsia="Times New Roman" w:hAnsi="Times New Roman" w:cs="Times New Roman"/>
          <w:spacing w:val="19"/>
        </w:rPr>
        <w:t>-</w:t>
      </w:r>
      <w:r>
        <w:rPr>
          <w:rFonts w:ascii="Times New Roman" w:eastAsia="Times New Roman" w:hAnsi="Times New Roman" w:cs="Times New Roman"/>
        </w:rPr>
        <w:t>installed</w:t>
      </w:r>
      <w:r>
        <w:rPr>
          <w:rFonts w:ascii="Times New Roman" w:eastAsia="Times New Roman" w:hAnsi="Times New Roman" w:cs="Times New Roman"/>
          <w:spacing w:val="19"/>
        </w:rPr>
        <w:t xml:space="preserve"> </w:t>
      </w:r>
      <w:r>
        <w:rPr>
          <w:rFonts w:ascii="Times New Roman" w:eastAsia="Times New Roman" w:hAnsi="Times New Roman" w:cs="Times New Roman"/>
        </w:rPr>
        <w:t>rebar</w:t>
      </w:r>
    </w:p>
    <w:p>
      <w:pPr>
        <w:spacing w:before="228" w:line="468" w:lineRule="exact"/>
        <w:ind w:right="16"/>
        <w:jc w:val="right"/>
        <w:rPr>
          <w:rFonts w:ascii="SimSun" w:eastAsia="SimSun" w:hAnsi="SimSun" w:cs="SimSun"/>
          <w:sz w:val="20"/>
          <w:szCs w:val="20"/>
        </w:rPr>
      </w:pPr>
      <w:r>
        <w:rPr>
          <w:rFonts w:ascii="SimSun" w:eastAsia="SimSun" w:hAnsi="SimSun" w:cs="SimSun"/>
          <w:spacing w:val="13"/>
          <w:position w:val="20"/>
          <w:sz w:val="20"/>
          <w:szCs w:val="20"/>
        </w:rPr>
        <w:t>通过专用的胶粘剂将带肋钢筋或全螺纹螺杆植入于混凝土结构中的一</w:t>
      </w:r>
      <w:r>
        <w:rPr>
          <w:rFonts w:ascii="SimSun" w:eastAsia="SimSun" w:hAnsi="SimSun" w:cs="SimSun"/>
          <w:spacing w:val="12"/>
          <w:position w:val="20"/>
          <w:sz w:val="20"/>
          <w:szCs w:val="20"/>
        </w:rPr>
        <w:t>种后锚固连接方</w:t>
      </w:r>
    </w:p>
    <w:p>
      <w:pPr>
        <w:spacing w:line="233" w:lineRule="auto"/>
        <w:ind w:left="23"/>
        <w:rPr>
          <w:rFonts w:ascii="SimSun" w:eastAsia="SimSun" w:hAnsi="SimSun" w:cs="SimSun"/>
          <w:sz w:val="20"/>
          <w:szCs w:val="20"/>
        </w:rPr>
      </w:pPr>
      <w:r>
        <w:rPr>
          <w:rFonts w:ascii="SimSun" w:eastAsia="SimSun" w:hAnsi="SimSun" w:cs="SimSun"/>
          <w:sz w:val="20"/>
          <w:szCs w:val="20"/>
        </w:rPr>
        <w:t>法。</w:t>
      </w:r>
    </w:p>
    <w:p>
      <w:pPr>
        <w:pStyle w:val="BodyText"/>
        <w:spacing w:before="215" w:line="230" w:lineRule="auto"/>
        <w:ind w:left="22"/>
        <w:outlineLvl w:val="1"/>
      </w:pPr>
      <w:r>
        <w:rPr>
          <w:spacing w:val="3"/>
        </w:rPr>
        <w:t>3.2</w:t>
      </w:r>
      <w:r>
        <w:rPr>
          <w:spacing w:val="-40"/>
        </w:rPr>
        <w:t xml:space="preserve"> </w:t>
      </w:r>
      <w:r>
        <w:rPr>
          <w:spacing w:val="3"/>
        </w:rPr>
        <w:t>符号</w:t>
      </w:r>
    </w:p>
    <w:p>
      <w:pPr>
        <w:spacing w:before="218" w:line="468" w:lineRule="exact"/>
        <w:ind w:left="431"/>
        <w:rPr>
          <w:rFonts w:ascii="SimSun" w:eastAsia="SimSun" w:hAnsi="SimSun" w:cs="SimSun"/>
          <w:sz w:val="20"/>
          <w:szCs w:val="20"/>
        </w:rPr>
      </w:pPr>
      <w:r>
        <w:rPr>
          <w:rFonts w:ascii="Times New Roman" w:eastAsia="Times New Roman" w:hAnsi="Times New Roman" w:cs="Times New Roman"/>
          <w:position w:val="20"/>
          <w:sz w:val="20"/>
          <w:szCs w:val="20"/>
        </w:rPr>
        <w:t>N</w:t>
      </w:r>
      <w:r>
        <w:rPr>
          <w:rFonts w:ascii="Times New Roman" w:eastAsia="Times New Roman" w:hAnsi="Times New Roman" w:cs="Times New Roman"/>
          <w:position w:val="19"/>
          <w:sz w:val="13"/>
          <w:szCs w:val="13"/>
        </w:rPr>
        <w:t>t</w:t>
      </w:r>
      <w:r>
        <w:rPr>
          <w:rFonts w:ascii="SimSun" w:eastAsia="SimSun" w:hAnsi="SimSun" w:cs="SimSun"/>
          <w:spacing w:val="10"/>
          <w:position w:val="20"/>
          <w:sz w:val="20"/>
          <w:szCs w:val="20"/>
        </w:rPr>
        <w:t>——受拉承载力设计值</w:t>
      </w:r>
    </w:p>
    <w:p>
      <w:pPr>
        <w:spacing w:before="1" w:line="227" w:lineRule="auto"/>
        <w:ind w:left="437"/>
        <w:rPr>
          <w:rFonts w:ascii="SimSun" w:eastAsia="SimSun" w:hAnsi="SimSun" w:cs="SimSun"/>
          <w:sz w:val="20"/>
          <w:szCs w:val="20"/>
        </w:rPr>
      </w:pPr>
      <w:r>
        <w:rPr>
          <w:rFonts w:ascii="Times New Roman" w:eastAsia="Times New Roman" w:hAnsi="Times New Roman" w:cs="Times New Roman"/>
          <w:sz w:val="20"/>
          <w:szCs w:val="20"/>
        </w:rPr>
        <w:t>F</w:t>
      </w:r>
      <w:r>
        <w:rPr>
          <w:rFonts w:ascii="Times New Roman" w:eastAsia="Times New Roman" w:hAnsi="Times New Roman" w:cs="Times New Roman"/>
          <w:position w:val="-1"/>
          <w:sz w:val="13"/>
          <w:szCs w:val="13"/>
        </w:rPr>
        <w:t>t</w:t>
      </w:r>
      <w:r>
        <w:rPr>
          <w:rFonts w:ascii="SimSun" w:eastAsia="SimSun" w:hAnsi="SimSun" w:cs="SimSun"/>
          <w:spacing w:val="10"/>
          <w:sz w:val="20"/>
          <w:szCs w:val="20"/>
        </w:rPr>
        <w:t>——受拉承载力检验值</w:t>
      </w:r>
    </w:p>
    <w:p>
      <w:pPr>
        <w:spacing w:before="221" w:line="228" w:lineRule="auto"/>
        <w:ind w:left="431"/>
        <w:rPr>
          <w:rFonts w:ascii="SimSun" w:eastAsia="SimSun" w:hAnsi="SimSun" w:cs="SimSun"/>
          <w:sz w:val="20"/>
          <w:szCs w:val="20"/>
        </w:rPr>
      </w:pPr>
      <w:r>
        <w:rPr>
          <w:rFonts w:ascii="Times New Roman" w:eastAsia="Times New Roman" w:hAnsi="Times New Roman" w:cs="Times New Roman"/>
          <w:sz w:val="20"/>
          <w:szCs w:val="20"/>
        </w:rPr>
        <w:t>N</w:t>
      </w:r>
      <w:r>
        <w:rPr>
          <w:rFonts w:ascii="Times New Roman" w:eastAsia="Times New Roman" w:hAnsi="Times New Roman" w:cs="Times New Roman"/>
          <w:position w:val="-1"/>
          <w:sz w:val="13"/>
          <w:szCs w:val="13"/>
        </w:rPr>
        <w:t>test</w:t>
      </w:r>
      <w:r>
        <w:rPr>
          <w:rFonts w:ascii="SimSun" w:eastAsia="SimSun" w:hAnsi="SimSun" w:cs="SimSun"/>
          <w:spacing w:val="11"/>
          <w:sz w:val="20"/>
          <w:szCs w:val="20"/>
        </w:rPr>
        <w:t>——现场拉拔力实测值</w:t>
      </w:r>
    </w:p>
    <w:p>
      <w:pPr>
        <w:spacing w:before="177" w:line="513" w:lineRule="exact"/>
        <w:ind w:left="502"/>
        <w:rPr>
          <w:rFonts w:ascii="SimSun" w:eastAsia="SimSun" w:hAnsi="SimSun" w:cs="SimSun"/>
          <w:sz w:val="20"/>
          <w:szCs w:val="20"/>
        </w:rPr>
      </w:pPr>
      <w:r>
        <w:rPr>
          <w:rFonts w:ascii="Arial" w:eastAsia="Arial" w:hAnsi="Arial" w:cs="Arial"/>
          <w:spacing w:val="9"/>
          <w:position w:val="19"/>
          <w:sz w:val="24"/>
          <w:szCs w:val="24"/>
        </w:rPr>
        <w:t>δ</w:t>
      </w:r>
      <w:r>
        <w:rPr>
          <w:rFonts w:ascii="SimSun" w:eastAsia="SimSun" w:hAnsi="SimSun" w:cs="SimSun"/>
          <w:position w:val="17"/>
          <w:sz w:val="10"/>
          <w:szCs w:val="10"/>
        </w:rPr>
        <w:t>test</w:t>
      </w:r>
      <w:r>
        <w:rPr>
          <w:rFonts w:ascii="SimSun" w:eastAsia="SimSun" w:hAnsi="SimSun" w:cs="SimSun"/>
          <w:spacing w:val="9"/>
          <w:position w:val="19"/>
          <w:sz w:val="20"/>
          <w:szCs w:val="20"/>
        </w:rPr>
        <w:t>——与拉拔力实测值</w:t>
      </w:r>
      <w:r>
        <w:rPr>
          <w:rFonts w:ascii="SimSun" w:eastAsia="SimSun" w:hAnsi="SimSun" w:cs="SimSun"/>
          <w:spacing w:val="-50"/>
          <w:position w:val="19"/>
          <w:sz w:val="20"/>
          <w:szCs w:val="20"/>
        </w:rPr>
        <w:t xml:space="preserve"> </w:t>
      </w:r>
      <w:r>
        <w:rPr>
          <w:rFonts w:ascii="Times New Roman" w:eastAsia="Times New Roman" w:hAnsi="Times New Roman" w:cs="Times New Roman"/>
          <w:position w:val="19"/>
          <w:sz w:val="20"/>
          <w:szCs w:val="20"/>
        </w:rPr>
        <w:t>N</w:t>
      </w:r>
      <w:r>
        <w:rPr>
          <w:rFonts w:ascii="Times New Roman" w:eastAsia="Times New Roman" w:hAnsi="Times New Roman" w:cs="Times New Roman"/>
          <w:position w:val="18"/>
          <w:sz w:val="13"/>
          <w:szCs w:val="13"/>
        </w:rPr>
        <w:t>test</w:t>
      </w:r>
      <w:r>
        <w:rPr>
          <w:rFonts w:ascii="Times New Roman" w:eastAsia="Times New Roman" w:hAnsi="Times New Roman" w:cs="Times New Roman"/>
          <w:spacing w:val="9"/>
          <w:position w:val="18"/>
          <w:sz w:val="13"/>
          <w:szCs w:val="13"/>
        </w:rPr>
        <w:t xml:space="preserve"> </w:t>
      </w:r>
      <w:r>
        <w:rPr>
          <w:rFonts w:ascii="SimSun" w:eastAsia="SimSun" w:hAnsi="SimSun" w:cs="SimSun"/>
          <w:spacing w:val="9"/>
          <w:position w:val="19"/>
          <w:sz w:val="20"/>
          <w:szCs w:val="20"/>
        </w:rPr>
        <w:t>对应的位移</w:t>
      </w:r>
    </w:p>
    <w:p>
      <w:pPr>
        <w:spacing w:line="227" w:lineRule="auto"/>
        <w:ind w:left="436"/>
        <w:rPr>
          <w:rFonts w:ascii="SimSun" w:eastAsia="SimSun" w:hAnsi="SimSun" w:cs="SimSun"/>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position w:val="-1"/>
          <w:sz w:val="13"/>
          <w:szCs w:val="13"/>
        </w:rPr>
        <w:t>test</w:t>
      </w:r>
      <w:r>
        <w:rPr>
          <w:rFonts w:ascii="SimSun" w:eastAsia="SimSun" w:hAnsi="SimSun" w:cs="SimSun"/>
          <w:spacing w:val="10"/>
          <w:sz w:val="20"/>
          <w:szCs w:val="20"/>
        </w:rPr>
        <w:t>——在拉力加载测试中的持荷时间</w:t>
      </w:r>
    </w:p>
    <w:p>
      <w:pPr>
        <w:spacing w:before="303" w:line="228" w:lineRule="auto"/>
        <w:ind w:left="440"/>
        <w:rPr>
          <w:rFonts w:ascii="SimSun" w:eastAsia="SimSun" w:hAnsi="SimSun" w:cs="SimSun"/>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position w:val="-1"/>
          <w:sz w:val="13"/>
          <w:szCs w:val="13"/>
        </w:rPr>
        <w:t>inst</w:t>
      </w:r>
      <w:r>
        <w:rPr>
          <w:rFonts w:ascii="SimSun" w:eastAsia="SimSun" w:hAnsi="SimSun" w:cs="SimSun"/>
          <w:spacing w:val="10"/>
          <w:sz w:val="20"/>
          <w:szCs w:val="20"/>
        </w:rPr>
        <w:t>——标准安装紧固扭矩</w:t>
      </w:r>
    </w:p>
    <w:p>
      <w:pPr>
        <w:spacing w:before="300" w:line="228" w:lineRule="auto"/>
        <w:ind w:left="440"/>
        <w:rPr>
          <w:rFonts w:ascii="SimSun" w:eastAsia="SimSun" w:hAnsi="SimSun" w:cs="SimSun"/>
          <w:sz w:val="20"/>
          <w:szCs w:val="20"/>
        </w:rPr>
      </w:pPr>
      <w:r>
        <w:rPr>
          <w:rFonts w:ascii="Times New Roman" w:eastAsia="Times New Roman" w:hAnsi="Times New Roman" w:cs="Times New Roman"/>
          <w:sz w:val="20"/>
          <w:szCs w:val="20"/>
        </w:rPr>
        <w:t>T</w:t>
      </w:r>
      <w:r>
        <w:rPr>
          <w:rFonts w:ascii="Times New Roman" w:eastAsia="Times New Roman" w:hAnsi="Times New Roman" w:cs="Times New Roman"/>
          <w:position w:val="-1"/>
          <w:sz w:val="13"/>
          <w:szCs w:val="13"/>
        </w:rPr>
        <w:t>st</w:t>
      </w:r>
      <w:r>
        <w:rPr>
          <w:rFonts w:ascii="SimSun" w:eastAsia="SimSun" w:hAnsi="SimSun" w:cs="SimSun"/>
          <w:spacing w:val="10"/>
          <w:sz w:val="20"/>
          <w:szCs w:val="20"/>
        </w:rPr>
        <w:t>——螺母在紧固方向开始转动时所测得的扭矩</w:t>
      </w:r>
    </w:p>
    <w:p>
      <w:pPr>
        <w:spacing w:before="301" w:line="482" w:lineRule="exact"/>
        <w:ind w:left="440"/>
        <w:rPr>
          <w:rFonts w:ascii="SimSun" w:eastAsia="SimSun" w:hAnsi="SimSun" w:cs="SimSun"/>
          <w:sz w:val="20"/>
          <w:szCs w:val="20"/>
        </w:rPr>
      </w:pPr>
      <w:r>
        <w:rPr>
          <w:rFonts w:ascii="Times New Roman" w:eastAsia="Times New Roman" w:hAnsi="Times New Roman" w:cs="Times New Roman"/>
          <w:position w:val="21"/>
          <w:sz w:val="20"/>
          <w:szCs w:val="20"/>
        </w:rPr>
        <w:t>T</w:t>
      </w:r>
      <w:r>
        <w:rPr>
          <w:rFonts w:ascii="Times New Roman" w:eastAsia="Times New Roman" w:hAnsi="Times New Roman" w:cs="Times New Roman"/>
          <w:position w:val="20"/>
          <w:sz w:val="13"/>
          <w:szCs w:val="13"/>
        </w:rPr>
        <w:t>re</w:t>
      </w:r>
      <w:r>
        <w:rPr>
          <w:rFonts w:ascii="SimSun" w:eastAsia="SimSun" w:hAnsi="SimSun" w:cs="SimSun"/>
          <w:spacing w:val="10"/>
          <w:position w:val="21"/>
          <w:sz w:val="20"/>
          <w:szCs w:val="20"/>
        </w:rPr>
        <w:t>——紧固扭矩测试后按规定恢复的扭矩</w:t>
      </w:r>
    </w:p>
    <w:p>
      <w:pPr>
        <w:spacing w:before="1" w:line="239" w:lineRule="auto"/>
        <w:ind w:left="440"/>
        <w:rPr>
          <w:rFonts w:ascii="SimSun" w:eastAsia="SimSun" w:hAnsi="SimSun" w:cs="SimSun"/>
          <w:sz w:val="20"/>
          <w:szCs w:val="20"/>
        </w:rPr>
      </w:pPr>
      <w:r>
        <w:rPr>
          <w:rFonts w:ascii="Arial" w:eastAsia="Arial" w:hAnsi="Arial" w:cs="Arial"/>
          <w:sz w:val="20"/>
          <w:szCs w:val="20"/>
        </w:rPr>
        <w:t>T</w:t>
      </w:r>
      <w:r>
        <w:rPr>
          <w:rFonts w:ascii="SimSun" w:eastAsia="SimSun" w:hAnsi="SimSun" w:cs="SimSun"/>
          <w:position w:val="-2"/>
          <w:sz w:val="10"/>
          <w:szCs w:val="10"/>
        </w:rPr>
        <w:t>st</w:t>
      </w:r>
      <w:r>
        <w:rPr>
          <w:rFonts w:ascii="SimSun" w:eastAsia="SimSun" w:hAnsi="SimSun" w:cs="SimSun"/>
          <w:spacing w:val="7"/>
          <w:position w:val="-2"/>
          <w:sz w:val="10"/>
          <w:szCs w:val="10"/>
        </w:rPr>
        <w:t>，m</w:t>
      </w:r>
      <w:r>
        <w:rPr>
          <w:rFonts w:ascii="SimSun" w:eastAsia="SimSun" w:hAnsi="SimSun" w:cs="SimSun"/>
          <w:spacing w:val="7"/>
          <w:sz w:val="20"/>
          <w:szCs w:val="20"/>
        </w:rPr>
        <w:t>——测试样本</w:t>
      </w:r>
      <w:r>
        <w:rPr>
          <w:rFonts w:ascii="Arial" w:eastAsia="Arial" w:hAnsi="Arial" w:cs="Arial"/>
          <w:sz w:val="20"/>
          <w:szCs w:val="20"/>
        </w:rPr>
        <w:t>T</w:t>
      </w:r>
      <w:r>
        <w:rPr>
          <w:rFonts w:ascii="SimSun" w:eastAsia="SimSun" w:hAnsi="SimSun" w:cs="SimSun"/>
          <w:position w:val="-2"/>
          <w:sz w:val="10"/>
          <w:szCs w:val="10"/>
        </w:rPr>
        <w:t>st</w:t>
      </w:r>
      <w:r>
        <w:rPr>
          <w:rFonts w:ascii="SimSun" w:eastAsia="SimSun" w:hAnsi="SimSun" w:cs="SimSun"/>
          <w:spacing w:val="7"/>
          <w:position w:val="-2"/>
          <w:sz w:val="10"/>
          <w:szCs w:val="10"/>
        </w:rPr>
        <w:t xml:space="preserve"> </w:t>
      </w:r>
      <w:r>
        <w:rPr>
          <w:rFonts w:ascii="SimSun" w:eastAsia="SimSun" w:hAnsi="SimSun" w:cs="SimSun"/>
          <w:spacing w:val="7"/>
          <w:sz w:val="20"/>
          <w:szCs w:val="20"/>
        </w:rPr>
        <w:t>的平均值</w:t>
      </w:r>
    </w:p>
    <w:p>
      <w:pPr>
        <w:spacing w:before="237" w:line="222" w:lineRule="auto"/>
        <w:ind w:left="498"/>
        <w:rPr>
          <w:rFonts w:ascii="SimSun" w:eastAsia="SimSun" w:hAnsi="SimSun" w:cs="SimSun"/>
          <w:sz w:val="20"/>
          <w:szCs w:val="20"/>
        </w:rPr>
      </w:pPr>
      <w:r>
        <w:rPr>
          <w:rFonts w:ascii="Arial" w:eastAsia="Arial" w:hAnsi="Arial" w:cs="Arial"/>
          <w:sz w:val="24"/>
          <w:szCs w:val="24"/>
        </w:rPr>
        <w:t>v</w:t>
      </w:r>
      <w:r>
        <w:rPr>
          <w:rFonts w:ascii="SimSun" w:eastAsia="SimSun" w:hAnsi="SimSun" w:cs="SimSun"/>
          <w:position w:val="-2"/>
          <w:sz w:val="10"/>
          <w:szCs w:val="10"/>
        </w:rPr>
        <w:t>t</w:t>
      </w:r>
      <w:r>
        <w:rPr>
          <w:rFonts w:ascii="SimSun" w:eastAsia="SimSun" w:hAnsi="SimSun" w:cs="SimSun"/>
          <w:spacing w:val="7"/>
          <w:sz w:val="20"/>
          <w:szCs w:val="20"/>
        </w:rPr>
        <w:t>——测试样本</w:t>
      </w:r>
      <w:r>
        <w:rPr>
          <w:rFonts w:ascii="Arial" w:eastAsia="Arial" w:hAnsi="Arial" w:cs="Arial"/>
          <w:sz w:val="24"/>
          <w:szCs w:val="24"/>
        </w:rPr>
        <w:t>T</w:t>
      </w:r>
      <w:r>
        <w:rPr>
          <w:rFonts w:ascii="SimSun" w:eastAsia="SimSun" w:hAnsi="SimSun" w:cs="SimSun"/>
          <w:position w:val="-2"/>
          <w:sz w:val="10"/>
          <w:szCs w:val="10"/>
        </w:rPr>
        <w:t>st</w:t>
      </w:r>
      <w:r>
        <w:rPr>
          <w:rFonts w:ascii="SimSun" w:eastAsia="SimSun" w:hAnsi="SimSun" w:cs="SimSun"/>
          <w:spacing w:val="7"/>
          <w:position w:val="-2"/>
          <w:sz w:val="10"/>
          <w:szCs w:val="10"/>
        </w:rPr>
        <w:t xml:space="preserve"> </w:t>
      </w:r>
      <w:r>
        <w:rPr>
          <w:rFonts w:ascii="SimSun" w:eastAsia="SimSun" w:hAnsi="SimSun" w:cs="SimSun"/>
          <w:spacing w:val="7"/>
          <w:sz w:val="20"/>
          <w:szCs w:val="20"/>
        </w:rPr>
        <w:t>的变异系数</w:t>
      </w:r>
    </w:p>
    <w:p>
      <w:pPr>
        <w:pStyle w:val="BodyText"/>
        <w:spacing w:before="268" w:line="231" w:lineRule="auto"/>
        <w:ind w:left="16"/>
        <w:outlineLvl w:val="0"/>
      </w:pPr>
      <w:r>
        <w:rPr>
          <w:spacing w:val="5"/>
        </w:rPr>
        <w:t>4</w:t>
      </w:r>
      <w:r>
        <w:rPr>
          <w:spacing w:val="18"/>
        </w:rPr>
        <w:t xml:space="preserve"> </w:t>
      </w:r>
      <w:r>
        <w:rPr>
          <w:spacing w:val="5"/>
        </w:rPr>
        <w:t>总体要求</w:t>
      </w:r>
    </w:p>
    <w:p>
      <w:pPr>
        <w:pStyle w:val="BodyText"/>
        <w:spacing w:before="297" w:line="468" w:lineRule="exact"/>
        <w:ind w:left="16"/>
        <w:rPr>
          <w:rFonts w:ascii="SimSun" w:eastAsia="SimSun" w:hAnsi="SimSun" w:cs="SimSun"/>
        </w:rPr>
      </w:pPr>
      <w:r>
        <w:rPr>
          <w:spacing w:val="8"/>
          <w:position w:val="20"/>
        </w:rPr>
        <w:t>4.1</w:t>
      </w:r>
      <w:r>
        <w:rPr>
          <w:spacing w:val="-28"/>
          <w:position w:val="20"/>
        </w:rPr>
        <w:t xml:space="preserve"> </w:t>
      </w:r>
      <w:r>
        <w:rPr>
          <w:rFonts w:ascii="SimSun" w:eastAsia="SimSun" w:hAnsi="SimSun" w:cs="SimSun"/>
          <w:spacing w:val="8"/>
          <w:position w:val="20"/>
        </w:rPr>
        <w:t>锚固工程质量应通过锚固装置安装质量数字化检测系统，采用数字化技术对锚固装置安</w:t>
      </w:r>
    </w:p>
    <w:p>
      <w:pPr>
        <w:spacing w:before="1" w:line="226" w:lineRule="auto"/>
        <w:ind w:left="22"/>
        <w:rPr>
          <w:rFonts w:ascii="SimSun" w:eastAsia="SimSun" w:hAnsi="SimSun" w:cs="SimSun"/>
          <w:sz w:val="20"/>
          <w:szCs w:val="20"/>
        </w:rPr>
      </w:pPr>
      <w:r>
        <w:rPr>
          <w:rFonts w:ascii="SimSun" w:eastAsia="SimSun" w:hAnsi="SimSun" w:cs="SimSun"/>
          <w:spacing w:val="9"/>
          <w:sz w:val="20"/>
          <w:szCs w:val="20"/>
        </w:rPr>
        <w:t>装现场检测数据进行采集、传输、存储及处理，确保数据的准确完整，安全合规。</w:t>
      </w:r>
    </w:p>
    <w:p>
      <w:pPr>
        <w:pStyle w:val="BodyText"/>
        <w:spacing w:before="222" w:line="468" w:lineRule="exact"/>
        <w:ind w:left="16"/>
        <w:rPr>
          <w:rFonts w:ascii="SimSun" w:eastAsia="SimSun" w:hAnsi="SimSun" w:cs="SimSun"/>
        </w:rPr>
      </w:pPr>
      <w:r>
        <w:rPr>
          <w:spacing w:val="8"/>
          <w:position w:val="20"/>
        </w:rPr>
        <w:t>4.2</w:t>
      </w:r>
      <w:r>
        <w:rPr>
          <w:spacing w:val="-28"/>
          <w:position w:val="20"/>
        </w:rPr>
        <w:t xml:space="preserve"> </w:t>
      </w:r>
      <w:r>
        <w:rPr>
          <w:rFonts w:ascii="SimSun" w:eastAsia="SimSun" w:hAnsi="SimSun" w:cs="SimSun"/>
          <w:spacing w:val="8"/>
          <w:position w:val="20"/>
        </w:rPr>
        <w:t>锚固工程质量应对现场的测试数据信息进行远程系统传输，达到现场检测全过程可追溯</w:t>
      </w:r>
    </w:p>
    <w:p>
      <w:pPr>
        <w:spacing w:line="229" w:lineRule="auto"/>
        <w:ind w:left="39"/>
        <w:rPr>
          <w:rFonts w:ascii="SimSun" w:eastAsia="SimSun" w:hAnsi="SimSun" w:cs="SimSun"/>
          <w:sz w:val="20"/>
          <w:szCs w:val="20"/>
        </w:rPr>
      </w:pPr>
      <w:r>
        <w:rPr>
          <w:rFonts w:ascii="SimSun" w:eastAsia="SimSun" w:hAnsi="SimSun" w:cs="SimSun"/>
          <w:sz w:val="20"/>
          <w:szCs w:val="20"/>
        </w:rPr>
        <w:t>的要求。</w:t>
      </w:r>
    </w:p>
    <w:p>
      <w:pPr>
        <w:pStyle w:val="BodyText"/>
        <w:spacing w:before="220" w:line="468" w:lineRule="exact"/>
        <w:ind w:left="16"/>
        <w:rPr>
          <w:rFonts w:ascii="SimSun" w:eastAsia="SimSun" w:hAnsi="SimSun" w:cs="SimSun"/>
        </w:rPr>
      </w:pPr>
      <w:r>
        <w:rPr>
          <w:spacing w:val="8"/>
          <w:position w:val="20"/>
        </w:rPr>
        <w:t>4.3</w:t>
      </w:r>
      <w:r>
        <w:rPr>
          <w:spacing w:val="-28"/>
          <w:position w:val="20"/>
        </w:rPr>
        <w:t xml:space="preserve"> </w:t>
      </w:r>
      <w:r>
        <w:rPr>
          <w:rFonts w:ascii="SimSun" w:eastAsia="SimSun" w:hAnsi="SimSun" w:cs="SimSun"/>
          <w:spacing w:val="8"/>
          <w:position w:val="20"/>
        </w:rPr>
        <w:t>锚固工程质量应进行拉拔承载力和紧固扭矩的现场非破损检验、结果判定及验收，并按</w:t>
      </w:r>
    </w:p>
    <w:p>
      <w:pPr>
        <w:spacing w:before="1" w:line="220" w:lineRule="auto"/>
        <w:ind w:left="33"/>
        <w:rPr>
          <w:rFonts w:ascii="SimSun" w:eastAsia="SimSun" w:hAnsi="SimSun" w:cs="SimSun"/>
          <w:sz w:val="20"/>
          <w:szCs w:val="20"/>
        </w:rPr>
      </w:pPr>
      <w:r>
        <w:rPr>
          <w:rFonts w:ascii="SimSun" w:eastAsia="SimSun" w:hAnsi="SimSun" w:cs="SimSun"/>
          <w:spacing w:val="9"/>
          <w:sz w:val="20"/>
          <w:szCs w:val="20"/>
        </w:rPr>
        <w:t>需求进行拉拔力</w:t>
      </w:r>
      <w:r>
        <w:rPr>
          <w:rFonts w:ascii="Times New Roman" w:eastAsia="Times New Roman" w:hAnsi="Times New Roman" w:cs="Times New Roman"/>
          <w:spacing w:val="9"/>
          <w:sz w:val="20"/>
          <w:szCs w:val="20"/>
        </w:rPr>
        <w:t>-</w:t>
      </w:r>
      <w:r>
        <w:rPr>
          <w:rFonts w:ascii="SimSun" w:eastAsia="SimSun" w:hAnsi="SimSun" w:cs="SimSun"/>
          <w:spacing w:val="9"/>
          <w:sz w:val="20"/>
          <w:szCs w:val="20"/>
        </w:rPr>
        <w:t>位移的判定及验收</w:t>
      </w:r>
      <w:r>
        <w:rPr>
          <w:rFonts w:ascii="Times New Roman" w:eastAsia="Times New Roman" w:hAnsi="Times New Roman" w:cs="Times New Roman"/>
          <w:spacing w:val="9"/>
          <w:sz w:val="20"/>
          <w:szCs w:val="20"/>
        </w:rPr>
        <w:t>,</w:t>
      </w:r>
      <w:r>
        <w:rPr>
          <w:rFonts w:ascii="SimSun" w:eastAsia="SimSun" w:hAnsi="SimSun" w:cs="SimSun"/>
          <w:spacing w:val="9"/>
          <w:sz w:val="20"/>
          <w:szCs w:val="20"/>
        </w:rPr>
        <w:t>实现对锚固</w:t>
      </w:r>
      <w:r>
        <w:rPr>
          <w:rFonts w:ascii="SimSun" w:eastAsia="SimSun" w:hAnsi="SimSun" w:cs="SimSun"/>
          <w:spacing w:val="8"/>
          <w:sz w:val="20"/>
          <w:szCs w:val="20"/>
        </w:rPr>
        <w:t>装置安装质量的数字化评价。</w:t>
      </w:r>
    </w:p>
    <w:p>
      <w:pPr>
        <w:pStyle w:val="BodyText"/>
        <w:spacing w:before="305" w:line="230" w:lineRule="auto"/>
        <w:ind w:left="17"/>
        <w:outlineLvl w:val="0"/>
      </w:pPr>
      <w:r>
        <w:rPr>
          <w:spacing w:val="7"/>
        </w:rPr>
        <w:t>5</w:t>
      </w:r>
      <w:r>
        <w:rPr>
          <w:spacing w:val="7"/>
        </w:rPr>
        <w:t xml:space="preserve"> </w:t>
      </w:r>
      <w:r>
        <w:rPr>
          <w:spacing w:val="7"/>
        </w:rPr>
        <w:t>数字化检验</w:t>
      </w:r>
    </w:p>
    <w:p>
      <w:pPr>
        <w:pStyle w:val="BodyText"/>
        <w:spacing w:before="299" w:line="229" w:lineRule="auto"/>
        <w:ind w:left="17"/>
        <w:outlineLvl w:val="1"/>
        <w:sectPr>
          <w:headerReference w:type="default" r:id="rId12"/>
          <w:footerReference w:type="default" r:id="rId13"/>
          <w:pgSz w:w="11906" w:h="16839"/>
          <w:pgMar w:top="400" w:right="1785" w:bottom="1358" w:left="1785" w:header="0" w:footer="1195" w:gutter="0"/>
          <w:pgNumType w:start="5"/>
          <w:cols w:space="708"/>
        </w:sectPr>
      </w:pPr>
      <w:r>
        <w:rPr>
          <w:spacing w:val="3"/>
        </w:rPr>
        <w:t>5.1</w:t>
      </w:r>
      <w:r>
        <w:rPr>
          <w:spacing w:val="18"/>
        </w:rPr>
        <w:t xml:space="preserve"> </w:t>
      </w:r>
      <w:r>
        <w:rPr>
          <w:spacing w:val="3"/>
        </w:rPr>
        <w:t>分类</w:t>
      </w:r>
    </w:p>
    <w:p>
      <w:pPr>
        <w:spacing w:before="219" w:line="228" w:lineRule="auto"/>
        <w:ind w:left="442"/>
        <w:rPr>
          <w:rFonts w:ascii="SimSun" w:eastAsia="SimSun" w:hAnsi="SimSun" w:cs="SimSun"/>
          <w:sz w:val="20"/>
          <w:szCs w:val="20"/>
        </w:rPr>
      </w:pPr>
      <w:r>
        <w:rPr>
          <w:rFonts w:ascii="SimSun" w:eastAsia="SimSun" w:hAnsi="SimSun" w:cs="SimSun"/>
          <w:spacing w:val="6"/>
          <w:sz w:val="20"/>
          <w:szCs w:val="20"/>
        </w:rPr>
        <w:t>锚固装置数字化检验分类见表</w:t>
      </w:r>
      <w:r>
        <w:rPr>
          <w:rFonts w:ascii="SimSun" w:eastAsia="SimSun" w:hAnsi="SimSun" w:cs="SimSun"/>
          <w:spacing w:val="-14"/>
          <w:sz w:val="20"/>
          <w:szCs w:val="20"/>
        </w:rPr>
        <w:t xml:space="preserve"> </w:t>
      </w:r>
      <w:r>
        <w:rPr>
          <w:rFonts w:ascii="Times New Roman" w:eastAsia="Times New Roman" w:hAnsi="Times New Roman" w:cs="Times New Roman"/>
          <w:spacing w:val="6"/>
          <w:sz w:val="20"/>
          <w:szCs w:val="20"/>
        </w:rPr>
        <w:t>1</w:t>
      </w:r>
      <w:r>
        <w:rPr>
          <w:rFonts w:ascii="SimSun" w:eastAsia="SimSun" w:hAnsi="SimSun" w:cs="SimSun"/>
          <w:spacing w:val="6"/>
          <w:sz w:val="20"/>
          <w:szCs w:val="20"/>
        </w:rPr>
        <w:t>。</w:t>
      </w:r>
    </w:p>
    <w:p>
      <w:pPr>
        <w:pStyle w:val="BodyText"/>
        <w:spacing w:before="222" w:line="229" w:lineRule="auto"/>
        <w:ind w:left="2943"/>
      </w:pPr>
      <w:r>
        <w:rPr>
          <w:spacing w:val="6"/>
        </w:rPr>
        <w:t>表</w:t>
      </w:r>
      <w:r>
        <w:rPr>
          <w:spacing w:val="-16"/>
        </w:rPr>
        <w:t xml:space="preserve"> </w:t>
      </w:r>
      <w:r>
        <w:rPr>
          <w:spacing w:val="6"/>
        </w:rPr>
        <w:t>1.</w:t>
      </w:r>
      <w:r>
        <w:rPr>
          <w:spacing w:val="6"/>
        </w:rPr>
        <w:t xml:space="preserve"> </w:t>
      </w:r>
      <w:r>
        <w:rPr>
          <w:spacing w:val="6"/>
        </w:rPr>
        <w:t>锚固装置数字化检验分类</w:t>
      </w:r>
    </w:p>
    <w:p>
      <w:pPr>
        <w:spacing w:line="91" w:lineRule="exact"/>
      </w:pPr>
    </w:p>
    <w:tbl>
      <w:tblPr>
        <w:tblStyle w:val="TableNormal0"/>
        <w:tblW w:w="8138" w:type="dxa"/>
        <w:tblInd w:w="9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1539"/>
        <w:gridCol w:w="6599"/>
      </w:tblGrid>
      <w:tr>
        <w:tblPrEx>
          <w:tblW w:w="8138" w:type="dxa"/>
          <w:tblInd w:w="9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474"/>
        </w:trPr>
        <w:tc>
          <w:tcPr>
            <w:tcW w:w="1539" w:type="dxa"/>
            <w:tcBorders>
              <w:right w:val="single" w:sz="2" w:space="0" w:color="000000"/>
            </w:tcBorders>
            <w:vAlign w:val="top"/>
          </w:tcPr>
          <w:p>
            <w:pPr>
              <w:spacing w:before="147" w:line="219" w:lineRule="auto"/>
              <w:ind w:left="401"/>
              <w:rPr>
                <w:rFonts w:ascii="SimSun" w:eastAsia="SimSun" w:hAnsi="SimSun" w:cs="SimSun"/>
                <w:sz w:val="18"/>
                <w:szCs w:val="18"/>
              </w:rPr>
            </w:pPr>
            <w:r>
              <w:rPr>
                <w:rFonts w:ascii="SimSun" w:eastAsia="SimSun" w:hAnsi="SimSun" w:cs="SimSun"/>
                <w:spacing w:val="-2"/>
                <w:sz w:val="18"/>
                <w:szCs w:val="18"/>
              </w:rPr>
              <w:t>检验项目</w:t>
            </w:r>
          </w:p>
        </w:tc>
        <w:tc>
          <w:tcPr>
            <w:tcW w:w="6599" w:type="dxa"/>
            <w:tcBorders>
              <w:left w:val="single" w:sz="2" w:space="0" w:color="000000"/>
            </w:tcBorders>
            <w:vAlign w:val="top"/>
          </w:tcPr>
          <w:p>
            <w:pPr>
              <w:spacing w:before="147" w:line="219" w:lineRule="auto"/>
              <w:ind w:left="2760"/>
              <w:rPr>
                <w:rFonts w:ascii="SimSun" w:eastAsia="SimSun" w:hAnsi="SimSun" w:cs="SimSun"/>
                <w:sz w:val="18"/>
                <w:szCs w:val="18"/>
              </w:rPr>
            </w:pPr>
            <w:r>
              <w:rPr>
                <w:rFonts w:ascii="SimSun" w:eastAsia="SimSun" w:hAnsi="SimSun" w:cs="SimSun"/>
                <w:spacing w:val="-2"/>
                <w:sz w:val="18"/>
                <w:szCs w:val="18"/>
              </w:rPr>
              <w:t>锚固装置类型</w:t>
            </w:r>
          </w:p>
        </w:tc>
      </w:tr>
    </w:tbl>
    <w:p>
      <w:pPr>
        <w:rPr>
          <w:rFonts w:ascii="Arial"/>
          <w:sz w:val="21"/>
        </w:rPr>
      </w:pPr>
    </w:p>
    <w:p>
      <w:pPr>
        <w:rPr>
          <w:rFonts w:ascii="Arial" w:eastAsia="Arial" w:hAnsi="Arial" w:cs="Arial"/>
          <w:sz w:val="21"/>
          <w:szCs w:val="21"/>
        </w:rPr>
        <w:sectPr>
          <w:headerReference w:type="default" r:id="rId14"/>
          <w:footerReference w:type="default" r:id="rId15"/>
          <w:type w:val="nextPage"/>
          <w:pgSz w:w="11906" w:h="16839"/>
          <w:pgMar w:top="400" w:right="1785" w:bottom="1358" w:left="1785" w:header="0" w:footer="1195" w:gutter="0"/>
          <w:pgNumType w:start="6"/>
          <w:cols w:space="708"/>
          <w:titlePg w:val="0"/>
        </w:sectPr>
      </w:pPr>
    </w:p>
    <w:p>
      <w:pPr>
        <w:spacing w:line="438" w:lineRule="auto"/>
        <w:rPr>
          <w:rFonts w:ascii="Arial"/>
          <w:sz w:val="21"/>
        </w:rPr>
      </w:pPr>
    </w:p>
    <w:p>
      <w:pPr>
        <w:pStyle w:val="BodyText"/>
        <w:spacing w:before="65" w:line="265" w:lineRule="exact"/>
        <w:ind w:right="26"/>
        <w:jc w:val="right"/>
      </w:pPr>
      <w:r>
        <w:rPr>
          <w:spacing w:val="7"/>
          <w:position w:val="1"/>
        </w:rPr>
        <w:t>T/</w:t>
      </w:r>
      <w:r>
        <w:rPr>
          <w:position w:val="1"/>
        </w:rPr>
        <w:t>CIXXX</w:t>
      </w:r>
      <w:r>
        <w:rPr>
          <w:spacing w:val="7"/>
          <w:position w:val="1"/>
        </w:rPr>
        <w:t>-2024</w:t>
      </w:r>
    </w:p>
    <w:p>
      <w:pPr>
        <w:spacing w:before="27"/>
      </w:pPr>
    </w:p>
    <w:tbl>
      <w:tblPr>
        <w:tblStyle w:val="TableNormal1"/>
        <w:tblW w:w="813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40"/>
        <w:gridCol w:w="2422"/>
        <w:gridCol w:w="1267"/>
        <w:gridCol w:w="1854"/>
        <w:gridCol w:w="1055"/>
      </w:tblGrid>
      <w:tr>
        <w:tblPrEx>
          <w:tblW w:w="813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83"/>
        </w:trPr>
        <w:tc>
          <w:tcPr>
            <w:tcW w:w="1540" w:type="dxa"/>
            <w:tcBorders>
              <w:top w:val="single" w:sz="10" w:space="0" w:color="000000"/>
              <w:left w:val="single" w:sz="10" w:space="0" w:color="000000"/>
              <w:bottom w:val="single" w:sz="10" w:space="0" w:color="000000"/>
            </w:tcBorders>
            <w:vAlign w:val="top"/>
          </w:tcPr>
          <w:p>
            <w:pPr>
              <w:rPr>
                <w:rFonts w:ascii="Arial"/>
                <w:sz w:val="21"/>
              </w:rPr>
            </w:pPr>
          </w:p>
        </w:tc>
        <w:tc>
          <w:tcPr>
            <w:tcW w:w="2422" w:type="dxa"/>
            <w:tcBorders>
              <w:top w:val="single" w:sz="10" w:space="0" w:color="000000"/>
              <w:bottom w:val="single" w:sz="10" w:space="0" w:color="000000"/>
            </w:tcBorders>
            <w:vAlign w:val="top"/>
          </w:tcPr>
          <w:p>
            <w:pPr>
              <w:pStyle w:val="TableText"/>
              <w:spacing w:before="150" w:line="220" w:lineRule="auto"/>
              <w:ind w:left="763"/>
            </w:pPr>
            <w:r>
              <w:rPr>
                <w:spacing w:val="-2"/>
              </w:rPr>
              <w:t>预锚固装置</w:t>
            </w:r>
          </w:p>
        </w:tc>
        <w:tc>
          <w:tcPr>
            <w:tcW w:w="4176" w:type="dxa"/>
            <w:gridSpan w:val="3"/>
            <w:tcBorders>
              <w:top w:val="single" w:sz="10" w:space="0" w:color="000000"/>
              <w:bottom w:val="single" w:sz="10" w:space="0" w:color="000000"/>
              <w:right w:val="single" w:sz="10" w:space="0" w:color="000000"/>
            </w:tcBorders>
            <w:vAlign w:val="top"/>
          </w:tcPr>
          <w:p>
            <w:pPr>
              <w:pStyle w:val="TableText"/>
              <w:spacing w:before="150" w:line="220" w:lineRule="auto"/>
              <w:ind w:left="1641"/>
            </w:pPr>
            <w:r>
              <w:rPr>
                <w:spacing w:val="-2"/>
              </w:rPr>
              <w:t>后锚固装置</w:t>
            </w:r>
          </w:p>
        </w:tc>
      </w:tr>
      <w:tr>
        <w:tblPrEx>
          <w:tblW w:w="8138" w:type="dxa"/>
          <w:tblInd w:w="97" w:type="dxa"/>
          <w:tblLayout w:type="fixed"/>
        </w:tblPrEx>
        <w:trPr>
          <w:trHeight w:val="459"/>
        </w:trPr>
        <w:tc>
          <w:tcPr>
            <w:tcW w:w="1540" w:type="dxa"/>
            <w:tcBorders>
              <w:top w:val="single" w:sz="10" w:space="0" w:color="000000"/>
              <w:left w:val="single" w:sz="10" w:space="0" w:color="000000"/>
            </w:tcBorders>
            <w:vAlign w:val="top"/>
          </w:tcPr>
          <w:p>
            <w:pPr>
              <w:pStyle w:val="TableText"/>
              <w:spacing w:before="139" w:line="219" w:lineRule="auto"/>
              <w:ind w:left="405"/>
            </w:pPr>
            <w:r>
              <w:rPr>
                <w:spacing w:val="-3"/>
              </w:rPr>
              <w:t>紧固扭矩</w:t>
            </w:r>
          </w:p>
        </w:tc>
        <w:tc>
          <w:tcPr>
            <w:tcW w:w="2422" w:type="dxa"/>
            <w:vMerge w:val="restart"/>
            <w:tcBorders>
              <w:top w:val="single" w:sz="10" w:space="0" w:color="000000"/>
              <w:bottom w:val="nil"/>
            </w:tcBorders>
            <w:vAlign w:val="top"/>
          </w:tcPr>
          <w:p>
            <w:pPr>
              <w:pStyle w:val="TableText"/>
              <w:spacing w:before="148" w:line="468" w:lineRule="exact"/>
              <w:ind w:left="581"/>
            </w:pPr>
            <w:r>
              <w:rPr>
                <w:spacing w:val="-1"/>
                <w:position w:val="22"/>
              </w:rPr>
              <w:t>槽式预埋组件、</w:t>
            </w:r>
          </w:p>
          <w:p>
            <w:pPr>
              <w:pStyle w:val="TableText"/>
              <w:spacing w:line="220" w:lineRule="auto"/>
              <w:ind w:left="763"/>
            </w:pPr>
            <w:r>
              <w:rPr>
                <w:spacing w:val="-2"/>
              </w:rPr>
              <w:t>预埋螺栓、</w:t>
            </w:r>
          </w:p>
          <w:p>
            <w:pPr>
              <w:pStyle w:val="TableText"/>
              <w:spacing w:before="253" w:line="219" w:lineRule="auto"/>
              <w:ind w:left="852"/>
            </w:pPr>
            <w:r>
              <w:rPr>
                <w:spacing w:val="-3"/>
              </w:rPr>
              <w:t>预埋套筒</w:t>
            </w:r>
          </w:p>
        </w:tc>
        <w:tc>
          <w:tcPr>
            <w:tcW w:w="1267" w:type="dxa"/>
            <w:vMerge w:val="restart"/>
            <w:tcBorders>
              <w:top w:val="single" w:sz="10" w:space="0" w:color="000000"/>
              <w:bottom w:val="nil"/>
            </w:tcBorders>
            <w:vAlign w:val="top"/>
          </w:tcPr>
          <w:p>
            <w:pPr>
              <w:spacing w:line="270" w:lineRule="auto"/>
              <w:rPr>
                <w:rFonts w:ascii="Arial"/>
                <w:sz w:val="21"/>
              </w:rPr>
            </w:pPr>
          </w:p>
          <w:p>
            <w:pPr>
              <w:spacing w:line="271" w:lineRule="auto"/>
              <w:rPr>
                <w:rFonts w:ascii="Arial"/>
                <w:sz w:val="21"/>
              </w:rPr>
            </w:pPr>
          </w:p>
          <w:p>
            <w:pPr>
              <w:pStyle w:val="TableText"/>
              <w:spacing w:before="59" w:line="232" w:lineRule="auto"/>
              <w:ind w:left="187"/>
              <w:rPr>
                <w:sz w:val="8"/>
                <w:szCs w:val="8"/>
              </w:rPr>
            </w:pPr>
            <w:r>
              <w:rPr>
                <w:spacing w:val="-1"/>
              </w:rPr>
              <w:t>机械锚栓</w:t>
            </w:r>
            <w:r>
              <w:rPr>
                <w:spacing w:val="-41"/>
              </w:rPr>
              <w:t xml:space="preserve"> </w:t>
            </w:r>
            <w:r>
              <w:rPr>
                <w:spacing w:val="-1"/>
                <w:position w:val="8"/>
                <w:sz w:val="8"/>
                <w:szCs w:val="8"/>
              </w:rPr>
              <w:t>a）</w:t>
            </w:r>
          </w:p>
        </w:tc>
        <w:tc>
          <w:tcPr>
            <w:tcW w:w="1854" w:type="dxa"/>
            <w:vMerge w:val="restart"/>
            <w:tcBorders>
              <w:top w:val="single" w:sz="10" w:space="0" w:color="000000"/>
              <w:bottom w:val="nil"/>
            </w:tcBorders>
            <w:vAlign w:val="top"/>
          </w:tcPr>
          <w:p>
            <w:pPr>
              <w:spacing w:line="270" w:lineRule="auto"/>
              <w:rPr>
                <w:rFonts w:ascii="Arial"/>
                <w:sz w:val="21"/>
              </w:rPr>
            </w:pPr>
          </w:p>
          <w:p>
            <w:pPr>
              <w:spacing w:line="271" w:lineRule="auto"/>
              <w:rPr>
                <w:rFonts w:ascii="Arial"/>
                <w:sz w:val="21"/>
              </w:rPr>
            </w:pPr>
          </w:p>
          <w:p>
            <w:pPr>
              <w:pStyle w:val="TableText"/>
              <w:spacing w:before="58" w:line="233" w:lineRule="auto"/>
              <w:ind w:left="396"/>
              <w:rPr>
                <w:sz w:val="8"/>
                <w:szCs w:val="8"/>
              </w:rPr>
            </w:pPr>
            <w:r>
              <w:rPr>
                <w:spacing w:val="-1"/>
              </w:rPr>
              <w:t>胶粘型锚栓</w:t>
            </w:r>
            <w:r>
              <w:rPr>
                <w:spacing w:val="-41"/>
              </w:rPr>
              <w:t xml:space="preserve"> </w:t>
            </w:r>
            <w:r>
              <w:rPr>
                <w:spacing w:val="-1"/>
                <w:position w:val="8"/>
                <w:sz w:val="8"/>
                <w:szCs w:val="8"/>
              </w:rPr>
              <w:t>b）</w:t>
            </w:r>
          </w:p>
        </w:tc>
        <w:tc>
          <w:tcPr>
            <w:tcW w:w="1055" w:type="dxa"/>
            <w:vMerge w:val="restart"/>
            <w:tcBorders>
              <w:top w:val="single" w:sz="10" w:space="0" w:color="000000"/>
              <w:bottom w:val="nil"/>
              <w:right w:val="single" w:sz="10" w:space="0" w:color="000000"/>
            </w:tcBorders>
            <w:vAlign w:val="top"/>
          </w:tcPr>
          <w:p>
            <w:pPr>
              <w:spacing w:line="277" w:lineRule="auto"/>
              <w:rPr>
                <w:rFonts w:ascii="Arial"/>
                <w:sz w:val="21"/>
              </w:rPr>
            </w:pPr>
          </w:p>
          <w:p>
            <w:pPr>
              <w:spacing w:line="277" w:lineRule="auto"/>
              <w:rPr>
                <w:rFonts w:ascii="Arial"/>
                <w:sz w:val="21"/>
              </w:rPr>
            </w:pPr>
          </w:p>
          <w:p>
            <w:pPr>
              <w:pStyle w:val="TableText"/>
              <w:spacing w:before="59" w:line="219" w:lineRule="auto"/>
              <w:ind w:left="355"/>
            </w:pPr>
            <w:r>
              <w:rPr>
                <w:spacing w:val="-4"/>
              </w:rPr>
              <w:t>植筋</w:t>
            </w:r>
          </w:p>
        </w:tc>
      </w:tr>
      <w:tr>
        <w:tblPrEx>
          <w:tblW w:w="8138" w:type="dxa"/>
          <w:tblInd w:w="97" w:type="dxa"/>
          <w:tblLayout w:type="fixed"/>
        </w:tblPrEx>
        <w:trPr>
          <w:trHeight w:val="469"/>
        </w:trPr>
        <w:tc>
          <w:tcPr>
            <w:tcW w:w="1540" w:type="dxa"/>
            <w:tcBorders>
              <w:left w:val="single" w:sz="10" w:space="0" w:color="000000"/>
            </w:tcBorders>
            <w:vAlign w:val="top"/>
          </w:tcPr>
          <w:p>
            <w:pPr>
              <w:pStyle w:val="TableText"/>
              <w:spacing w:before="152" w:line="219" w:lineRule="auto"/>
              <w:ind w:left="313"/>
            </w:pPr>
            <w:r>
              <w:rPr>
                <w:spacing w:val="-2"/>
              </w:rPr>
              <w:t>拉拔承载力</w:t>
            </w:r>
          </w:p>
        </w:tc>
        <w:tc>
          <w:tcPr>
            <w:tcW w:w="2422" w:type="dxa"/>
            <w:vMerge/>
            <w:tcBorders>
              <w:top w:val="nil"/>
              <w:bottom w:val="nil"/>
            </w:tcBorders>
            <w:vAlign w:val="top"/>
          </w:tcPr>
          <w:p>
            <w:pPr>
              <w:rPr>
                <w:rFonts w:ascii="Arial"/>
                <w:sz w:val="21"/>
              </w:rPr>
            </w:pPr>
          </w:p>
        </w:tc>
        <w:tc>
          <w:tcPr>
            <w:tcW w:w="1267" w:type="dxa"/>
            <w:vMerge/>
            <w:tcBorders>
              <w:top w:val="nil"/>
              <w:bottom w:val="nil"/>
            </w:tcBorders>
            <w:vAlign w:val="top"/>
          </w:tcPr>
          <w:p>
            <w:pPr>
              <w:rPr>
                <w:rFonts w:ascii="Arial"/>
                <w:sz w:val="21"/>
              </w:rPr>
            </w:pPr>
          </w:p>
        </w:tc>
        <w:tc>
          <w:tcPr>
            <w:tcW w:w="1854" w:type="dxa"/>
            <w:vMerge/>
            <w:tcBorders>
              <w:top w:val="nil"/>
              <w:bottom w:val="nil"/>
            </w:tcBorders>
            <w:vAlign w:val="top"/>
          </w:tcPr>
          <w:p>
            <w:pPr>
              <w:rPr>
                <w:rFonts w:ascii="Arial"/>
                <w:sz w:val="21"/>
              </w:rPr>
            </w:pPr>
          </w:p>
        </w:tc>
        <w:tc>
          <w:tcPr>
            <w:tcW w:w="1055" w:type="dxa"/>
            <w:vMerge/>
            <w:tcBorders>
              <w:top w:val="nil"/>
              <w:bottom w:val="nil"/>
              <w:right w:val="single" w:sz="10" w:space="0" w:color="000000"/>
            </w:tcBorders>
            <w:vAlign w:val="top"/>
          </w:tcPr>
          <w:p>
            <w:pPr>
              <w:rPr>
                <w:rFonts w:ascii="Arial"/>
                <w:sz w:val="21"/>
              </w:rPr>
            </w:pPr>
          </w:p>
        </w:tc>
      </w:tr>
      <w:tr>
        <w:tblPrEx>
          <w:tblW w:w="8138" w:type="dxa"/>
          <w:tblInd w:w="97" w:type="dxa"/>
          <w:tblLayout w:type="fixed"/>
        </w:tblPrEx>
        <w:trPr>
          <w:trHeight w:val="469"/>
        </w:trPr>
        <w:tc>
          <w:tcPr>
            <w:tcW w:w="1540" w:type="dxa"/>
            <w:tcBorders>
              <w:left w:val="single" w:sz="10" w:space="0" w:color="000000"/>
            </w:tcBorders>
            <w:vAlign w:val="top"/>
          </w:tcPr>
          <w:p>
            <w:pPr>
              <w:pStyle w:val="TableText"/>
              <w:spacing w:before="156" w:line="219" w:lineRule="auto"/>
              <w:ind w:left="282"/>
            </w:pPr>
            <w:r>
              <w:rPr>
                <w:spacing w:val="-2"/>
              </w:rPr>
              <w:t>拉拔力</w:t>
            </w:r>
            <w:r>
              <w:rPr>
                <w:rFonts w:ascii="Times New Roman" w:eastAsia="Times New Roman" w:hAnsi="Times New Roman" w:cs="Times New Roman"/>
                <w:spacing w:val="-2"/>
              </w:rPr>
              <w:t>-</w:t>
            </w:r>
            <w:r>
              <w:rPr>
                <w:spacing w:val="-2"/>
              </w:rPr>
              <w:t>位移</w:t>
            </w:r>
          </w:p>
        </w:tc>
        <w:tc>
          <w:tcPr>
            <w:tcW w:w="2422" w:type="dxa"/>
            <w:vMerge/>
            <w:tcBorders>
              <w:top w:val="nil"/>
            </w:tcBorders>
            <w:vAlign w:val="top"/>
          </w:tcPr>
          <w:p>
            <w:pPr>
              <w:rPr>
                <w:rFonts w:ascii="Arial"/>
                <w:sz w:val="21"/>
              </w:rPr>
            </w:pPr>
          </w:p>
        </w:tc>
        <w:tc>
          <w:tcPr>
            <w:tcW w:w="1267" w:type="dxa"/>
            <w:vMerge/>
            <w:tcBorders>
              <w:top w:val="nil"/>
            </w:tcBorders>
            <w:vAlign w:val="top"/>
          </w:tcPr>
          <w:p>
            <w:pPr>
              <w:rPr>
                <w:rFonts w:ascii="Arial"/>
                <w:sz w:val="21"/>
              </w:rPr>
            </w:pPr>
          </w:p>
        </w:tc>
        <w:tc>
          <w:tcPr>
            <w:tcW w:w="1854" w:type="dxa"/>
            <w:vMerge/>
            <w:tcBorders>
              <w:top w:val="nil"/>
            </w:tcBorders>
            <w:vAlign w:val="top"/>
          </w:tcPr>
          <w:p>
            <w:pPr>
              <w:rPr>
                <w:rFonts w:ascii="Arial"/>
                <w:sz w:val="21"/>
              </w:rPr>
            </w:pPr>
          </w:p>
        </w:tc>
        <w:tc>
          <w:tcPr>
            <w:tcW w:w="1055" w:type="dxa"/>
            <w:vMerge/>
            <w:tcBorders>
              <w:top w:val="nil"/>
              <w:right w:val="single" w:sz="10" w:space="0" w:color="000000"/>
            </w:tcBorders>
            <w:vAlign w:val="top"/>
          </w:tcPr>
          <w:p>
            <w:pPr>
              <w:rPr>
                <w:rFonts w:ascii="Arial"/>
                <w:sz w:val="21"/>
              </w:rPr>
            </w:pPr>
          </w:p>
        </w:tc>
      </w:tr>
      <w:tr>
        <w:tblPrEx>
          <w:tblW w:w="8138" w:type="dxa"/>
          <w:tblInd w:w="97" w:type="dxa"/>
          <w:tblLayout w:type="fixed"/>
        </w:tblPrEx>
        <w:trPr>
          <w:trHeight w:val="956"/>
        </w:trPr>
        <w:tc>
          <w:tcPr>
            <w:tcW w:w="8138" w:type="dxa"/>
            <w:gridSpan w:val="5"/>
            <w:tcBorders>
              <w:left w:val="single" w:sz="10" w:space="0" w:color="000000"/>
              <w:bottom w:val="single" w:sz="10" w:space="0" w:color="000000"/>
              <w:right w:val="single" w:sz="10" w:space="0" w:color="000000"/>
            </w:tcBorders>
            <w:vAlign w:val="top"/>
          </w:tcPr>
          <w:p>
            <w:pPr>
              <w:pStyle w:val="TableText"/>
              <w:spacing w:before="82" w:line="224" w:lineRule="auto"/>
              <w:ind w:left="103"/>
            </w:pPr>
            <w:r>
              <w:rPr>
                <w:spacing w:val="-4"/>
              </w:rPr>
              <w:t>注：</w:t>
            </w:r>
          </w:p>
          <w:p>
            <w:pPr>
              <w:pStyle w:val="TableText"/>
              <w:spacing w:before="80" w:line="232" w:lineRule="auto"/>
              <w:ind w:left="460"/>
            </w:pPr>
            <w:r>
              <w:rPr>
                <w:rFonts w:ascii="Times New Roman" w:eastAsia="Times New Roman" w:hAnsi="Times New Roman" w:cs="Times New Roman"/>
                <w:position w:val="5"/>
                <w:sz w:val="11"/>
                <w:szCs w:val="11"/>
              </w:rPr>
              <w:t>a</w:t>
            </w:r>
            <w:r>
              <w:rPr>
                <w:position w:val="9"/>
                <w:sz w:val="8"/>
                <w:szCs w:val="8"/>
              </w:rPr>
              <w:t>）</w:t>
            </w:r>
            <w:r>
              <w:t>机械锚栓分类按</w:t>
            </w:r>
            <w:r>
              <w:rPr>
                <w:spacing w:val="-37"/>
              </w:rPr>
              <w:t xml:space="preserve"> </w:t>
            </w:r>
            <w:r>
              <w:rPr>
                <w:rFonts w:ascii="Times New Roman" w:eastAsia="Times New Roman" w:hAnsi="Times New Roman" w:cs="Times New Roman"/>
              </w:rPr>
              <w:t>JGJ145</w:t>
            </w:r>
            <w:r>
              <w:t>《混凝土结构后锚固技术规程》的相关规定执行。</w:t>
            </w:r>
          </w:p>
          <w:p>
            <w:pPr>
              <w:pStyle w:val="TableText"/>
              <w:spacing w:before="85" w:line="233" w:lineRule="auto"/>
              <w:ind w:left="425"/>
            </w:pPr>
            <w:r>
              <w:rPr>
                <w:rFonts w:ascii="Times New Roman" w:eastAsia="Times New Roman" w:hAnsi="Times New Roman" w:cs="Times New Roman"/>
                <w:position w:val="7"/>
                <w:sz w:val="11"/>
                <w:szCs w:val="11"/>
              </w:rPr>
              <w:t>b</w:t>
            </w:r>
            <w:r>
              <w:rPr>
                <w:position w:val="7"/>
                <w:sz w:val="8"/>
                <w:szCs w:val="8"/>
              </w:rPr>
              <w:t>）</w:t>
            </w:r>
            <w:r>
              <w:t>胶粘型锚栓分类按</w:t>
            </w:r>
            <w:r>
              <w:rPr>
                <w:spacing w:val="-42"/>
              </w:rPr>
              <w:t xml:space="preserve"> </w:t>
            </w:r>
            <w:r>
              <w:rPr>
                <w:rFonts w:ascii="Times New Roman" w:eastAsia="Times New Roman" w:hAnsi="Times New Roman" w:cs="Times New Roman"/>
              </w:rPr>
              <w:t>T/CECS</w:t>
            </w:r>
            <w:r>
              <w:rPr>
                <w:rFonts w:ascii="Times New Roman" w:eastAsia="Times New Roman" w:hAnsi="Times New Roman" w:cs="Times New Roman"/>
                <w:spacing w:val="23"/>
              </w:rPr>
              <w:t xml:space="preserve"> </w:t>
            </w:r>
            <w:r>
              <w:rPr>
                <w:rFonts w:ascii="Times New Roman" w:eastAsia="Times New Roman" w:hAnsi="Times New Roman" w:cs="Times New Roman"/>
              </w:rPr>
              <w:t>10148</w:t>
            </w:r>
            <w:r>
              <w:t>《混凝土用</w:t>
            </w:r>
            <w:r>
              <w:rPr>
                <w:spacing w:val="-1"/>
              </w:rPr>
              <w:t>胶粘型锚栓》的相关规定执行。</w:t>
            </w:r>
          </w:p>
        </w:tc>
      </w:tr>
    </w:tbl>
    <w:p>
      <w:pPr>
        <w:spacing w:line="264" w:lineRule="auto"/>
        <w:rPr>
          <w:rFonts w:ascii="Arial"/>
          <w:sz w:val="21"/>
        </w:rPr>
      </w:pPr>
    </w:p>
    <w:p>
      <w:pPr>
        <w:spacing w:line="265" w:lineRule="auto"/>
        <w:rPr>
          <w:rFonts w:ascii="Arial"/>
          <w:sz w:val="21"/>
        </w:rPr>
      </w:pPr>
    </w:p>
    <w:p>
      <w:pPr>
        <w:pStyle w:val="BodyText"/>
        <w:spacing w:before="65" w:line="229" w:lineRule="auto"/>
        <w:ind w:left="17"/>
        <w:outlineLvl w:val="1"/>
      </w:pPr>
      <w:r>
        <w:rPr>
          <w:spacing w:val="8"/>
        </w:rPr>
        <w:t>5.2</w:t>
      </w:r>
      <w:r>
        <w:rPr>
          <w:spacing w:val="-33"/>
        </w:rPr>
        <w:t xml:space="preserve"> </w:t>
      </w:r>
      <w:r>
        <w:rPr>
          <w:spacing w:val="8"/>
        </w:rPr>
        <w:t>锚固装置安装质量数字化检测系统</w:t>
      </w:r>
    </w:p>
    <w:p>
      <w:pPr>
        <w:pStyle w:val="BodyText"/>
        <w:spacing w:before="219" w:line="229" w:lineRule="auto"/>
        <w:ind w:left="17"/>
      </w:pPr>
      <w:r>
        <w:rPr>
          <w:spacing w:val="6"/>
        </w:rPr>
        <w:t>5.2.1</w:t>
      </w:r>
      <w:r>
        <w:rPr>
          <w:spacing w:val="-29"/>
        </w:rPr>
        <w:t xml:space="preserve"> </w:t>
      </w:r>
      <w:r>
        <w:rPr>
          <w:spacing w:val="6"/>
        </w:rPr>
        <w:t>紧固扭矩检测系统</w:t>
      </w:r>
    </w:p>
    <w:p>
      <w:pPr>
        <w:spacing w:before="220" w:line="227" w:lineRule="auto"/>
        <w:ind w:left="458"/>
        <w:rPr>
          <w:rFonts w:ascii="SimSun" w:eastAsia="SimSun" w:hAnsi="SimSun" w:cs="SimSun"/>
          <w:sz w:val="20"/>
          <w:szCs w:val="20"/>
        </w:rPr>
      </w:pPr>
      <w:r>
        <w:rPr>
          <w:rFonts w:ascii="Times New Roman" w:eastAsia="Times New Roman" w:hAnsi="Times New Roman" w:cs="Times New Roman"/>
          <w:spacing w:val="9"/>
          <w:sz w:val="20"/>
          <w:szCs w:val="20"/>
        </w:rPr>
        <w:t>1</w:t>
      </w:r>
      <w:r>
        <w:rPr>
          <w:rFonts w:ascii="SimSun" w:eastAsia="SimSun" w:hAnsi="SimSun" w:cs="SimSun"/>
          <w:spacing w:val="9"/>
          <w:sz w:val="20"/>
          <w:szCs w:val="20"/>
        </w:rPr>
        <w:t>）采用数字化技术对锚固装置安装后进行紧固</w:t>
      </w:r>
      <w:r>
        <w:rPr>
          <w:rFonts w:ascii="SimSun" w:eastAsia="SimSun" w:hAnsi="SimSun" w:cs="SimSun"/>
          <w:spacing w:val="8"/>
          <w:sz w:val="20"/>
          <w:szCs w:val="20"/>
        </w:rPr>
        <w:t>扭矩检测的仪器及软件。</w:t>
      </w:r>
    </w:p>
    <w:p>
      <w:pPr>
        <w:spacing w:before="222" w:line="468" w:lineRule="exact"/>
        <w:ind w:right="23"/>
        <w:jc w:val="right"/>
        <w:rPr>
          <w:rFonts w:ascii="SimSun" w:eastAsia="SimSun" w:hAnsi="SimSun" w:cs="SimSun"/>
          <w:sz w:val="20"/>
          <w:szCs w:val="20"/>
        </w:rPr>
      </w:pPr>
      <w:r>
        <w:rPr>
          <w:rFonts w:ascii="Times New Roman" w:eastAsia="Times New Roman" w:hAnsi="Times New Roman" w:cs="Times New Roman"/>
          <w:spacing w:val="10"/>
          <w:position w:val="20"/>
          <w:sz w:val="20"/>
          <w:szCs w:val="20"/>
        </w:rPr>
        <w:t>2</w:t>
      </w:r>
      <w:r>
        <w:rPr>
          <w:rFonts w:ascii="SimSun" w:eastAsia="SimSun" w:hAnsi="SimSun" w:cs="SimSun"/>
          <w:spacing w:val="10"/>
          <w:position w:val="20"/>
          <w:sz w:val="20"/>
          <w:szCs w:val="20"/>
        </w:rPr>
        <w:t>）紧固扭矩检测系统应包含扭矩产生单元、扭矩传感单元、专用手持终端及软件</w:t>
      </w:r>
      <w:r>
        <w:rPr>
          <w:rFonts w:ascii="SimSun" w:eastAsia="SimSun" w:hAnsi="SimSun" w:cs="SimSun"/>
          <w:spacing w:val="9"/>
          <w:position w:val="20"/>
          <w:sz w:val="20"/>
          <w:szCs w:val="20"/>
        </w:rPr>
        <w:t>、计</w:t>
      </w:r>
    </w:p>
    <w:p>
      <w:pPr>
        <w:spacing w:before="1" w:line="226" w:lineRule="auto"/>
        <w:ind w:left="23"/>
        <w:rPr>
          <w:rFonts w:ascii="SimSun" w:eastAsia="SimSun" w:hAnsi="SimSun" w:cs="SimSun"/>
          <w:sz w:val="20"/>
          <w:szCs w:val="20"/>
        </w:rPr>
      </w:pPr>
      <w:r>
        <w:rPr>
          <w:rFonts w:ascii="SimSun" w:eastAsia="SimSun" w:hAnsi="SimSun" w:cs="SimSun"/>
          <w:spacing w:val="8"/>
          <w:sz w:val="20"/>
          <w:szCs w:val="20"/>
        </w:rPr>
        <w:t>算机端数据存储及分析软件等。</w:t>
      </w:r>
    </w:p>
    <w:p>
      <w:pPr>
        <w:pStyle w:val="BodyText"/>
        <w:spacing w:before="222" w:line="229" w:lineRule="auto"/>
        <w:ind w:left="17"/>
      </w:pPr>
      <w:r>
        <w:rPr>
          <w:spacing w:val="7"/>
        </w:rPr>
        <w:t>5.2.2</w:t>
      </w:r>
      <w:r>
        <w:rPr>
          <w:spacing w:val="-38"/>
        </w:rPr>
        <w:t xml:space="preserve"> </w:t>
      </w:r>
      <w:r>
        <w:rPr>
          <w:spacing w:val="7"/>
        </w:rPr>
        <w:t>拉拔承载力检测系统</w:t>
      </w:r>
    </w:p>
    <w:p>
      <w:pPr>
        <w:spacing w:before="220" w:line="227" w:lineRule="auto"/>
        <w:ind w:left="458"/>
        <w:rPr>
          <w:rFonts w:ascii="SimSun" w:eastAsia="SimSun" w:hAnsi="SimSun" w:cs="SimSun"/>
          <w:sz w:val="20"/>
          <w:szCs w:val="20"/>
        </w:rPr>
      </w:pPr>
      <w:r>
        <w:rPr>
          <w:rFonts w:ascii="Times New Roman" w:eastAsia="Times New Roman" w:hAnsi="Times New Roman" w:cs="Times New Roman"/>
          <w:spacing w:val="9"/>
          <w:sz w:val="20"/>
          <w:szCs w:val="20"/>
        </w:rPr>
        <w:t>1</w:t>
      </w:r>
      <w:r>
        <w:rPr>
          <w:rFonts w:ascii="SimSun" w:eastAsia="SimSun" w:hAnsi="SimSun" w:cs="SimSun"/>
          <w:spacing w:val="9"/>
          <w:sz w:val="20"/>
          <w:szCs w:val="20"/>
        </w:rPr>
        <w:t>）采用数字化技术对锚固装置安装后进行拉拔承</w:t>
      </w:r>
      <w:r>
        <w:rPr>
          <w:rFonts w:ascii="SimSun" w:eastAsia="SimSun" w:hAnsi="SimSun" w:cs="SimSun"/>
          <w:spacing w:val="8"/>
          <w:sz w:val="20"/>
          <w:szCs w:val="20"/>
        </w:rPr>
        <w:t>载力检测的仪器及软件。</w:t>
      </w:r>
    </w:p>
    <w:p>
      <w:pPr>
        <w:spacing w:before="222" w:line="468" w:lineRule="exact"/>
        <w:ind w:right="31"/>
        <w:jc w:val="right"/>
        <w:rPr>
          <w:rFonts w:ascii="SimSun" w:eastAsia="SimSun" w:hAnsi="SimSun" w:cs="SimSun"/>
          <w:sz w:val="20"/>
          <w:szCs w:val="20"/>
        </w:rPr>
      </w:pPr>
      <w:r>
        <w:rPr>
          <w:rFonts w:ascii="Times New Roman" w:eastAsia="Times New Roman" w:hAnsi="Times New Roman" w:cs="Times New Roman"/>
          <w:spacing w:val="10"/>
          <w:position w:val="20"/>
          <w:sz w:val="20"/>
          <w:szCs w:val="20"/>
        </w:rPr>
        <w:t>2</w:t>
      </w:r>
      <w:r>
        <w:rPr>
          <w:rFonts w:ascii="SimSun" w:eastAsia="SimSun" w:hAnsi="SimSun" w:cs="SimSun"/>
          <w:spacing w:val="10"/>
          <w:position w:val="20"/>
          <w:sz w:val="20"/>
          <w:szCs w:val="20"/>
        </w:rPr>
        <w:t>）拉拔承载力检测系统应包含拉力产生单元、拉力传感单元</w:t>
      </w:r>
      <w:r>
        <w:rPr>
          <w:rFonts w:ascii="SimSun" w:eastAsia="SimSun" w:hAnsi="SimSun" w:cs="SimSun"/>
          <w:spacing w:val="9"/>
          <w:position w:val="20"/>
          <w:sz w:val="20"/>
          <w:szCs w:val="20"/>
        </w:rPr>
        <w:t>、专用手持终端及软件、</w:t>
      </w:r>
    </w:p>
    <w:p>
      <w:pPr>
        <w:spacing w:before="1" w:line="226" w:lineRule="auto"/>
        <w:ind w:left="22"/>
        <w:rPr>
          <w:rFonts w:ascii="SimSun" w:eastAsia="SimSun" w:hAnsi="SimSun" w:cs="SimSun"/>
          <w:sz w:val="20"/>
          <w:szCs w:val="20"/>
        </w:rPr>
      </w:pPr>
      <w:r>
        <w:rPr>
          <w:rFonts w:ascii="SimSun" w:eastAsia="SimSun" w:hAnsi="SimSun" w:cs="SimSun"/>
          <w:spacing w:val="8"/>
          <w:sz w:val="20"/>
          <w:szCs w:val="20"/>
        </w:rPr>
        <w:t>计算机端数据存储及分析软件等。</w:t>
      </w:r>
    </w:p>
    <w:p>
      <w:pPr>
        <w:pStyle w:val="BodyText"/>
        <w:spacing w:before="222" w:line="229" w:lineRule="auto"/>
        <w:ind w:left="17"/>
      </w:pPr>
      <w:r>
        <w:rPr>
          <w:spacing w:val="7"/>
        </w:rPr>
        <w:t>5.2.3</w:t>
      </w:r>
      <w:r>
        <w:rPr>
          <w:spacing w:val="-39"/>
        </w:rPr>
        <w:t xml:space="preserve"> </w:t>
      </w:r>
      <w:r>
        <w:rPr>
          <w:spacing w:val="7"/>
        </w:rPr>
        <w:t>拉拔力-位移检测系统</w:t>
      </w:r>
    </w:p>
    <w:p>
      <w:pPr>
        <w:spacing w:before="220" w:line="227" w:lineRule="auto"/>
        <w:ind w:left="458"/>
        <w:rPr>
          <w:rFonts w:ascii="SimSun" w:eastAsia="SimSun" w:hAnsi="SimSun" w:cs="SimSun"/>
          <w:sz w:val="20"/>
          <w:szCs w:val="20"/>
        </w:rPr>
      </w:pPr>
      <w:r>
        <w:rPr>
          <w:rFonts w:ascii="Times New Roman" w:eastAsia="Times New Roman" w:hAnsi="Times New Roman" w:cs="Times New Roman"/>
          <w:spacing w:val="8"/>
          <w:sz w:val="20"/>
          <w:szCs w:val="20"/>
        </w:rPr>
        <w:t>1</w:t>
      </w:r>
      <w:r>
        <w:rPr>
          <w:rFonts w:ascii="SimSun" w:eastAsia="SimSun" w:hAnsi="SimSun" w:cs="SimSun"/>
          <w:spacing w:val="8"/>
          <w:sz w:val="20"/>
          <w:szCs w:val="20"/>
        </w:rPr>
        <w:t>）采用数字化技术对锚固装置安装后进行拉拔力</w:t>
      </w:r>
      <w:r>
        <w:rPr>
          <w:rFonts w:ascii="Times New Roman" w:eastAsia="Times New Roman" w:hAnsi="Times New Roman" w:cs="Times New Roman"/>
          <w:spacing w:val="8"/>
          <w:sz w:val="20"/>
          <w:szCs w:val="20"/>
        </w:rPr>
        <w:t>-</w:t>
      </w:r>
      <w:r>
        <w:rPr>
          <w:rFonts w:ascii="SimSun" w:eastAsia="SimSun" w:hAnsi="SimSun" w:cs="SimSun"/>
          <w:spacing w:val="8"/>
          <w:sz w:val="20"/>
          <w:szCs w:val="20"/>
        </w:rPr>
        <w:t>位移检测的仪器及软件。</w:t>
      </w:r>
    </w:p>
    <w:p>
      <w:pPr>
        <w:spacing w:before="222" w:line="468" w:lineRule="exact"/>
        <w:jc w:val="right"/>
        <w:rPr>
          <w:rFonts w:ascii="SimSun" w:eastAsia="SimSun" w:hAnsi="SimSun" w:cs="SimSun"/>
          <w:sz w:val="20"/>
          <w:szCs w:val="20"/>
        </w:rPr>
      </w:pPr>
      <w:r>
        <w:rPr>
          <w:rFonts w:ascii="Times New Roman" w:eastAsia="Times New Roman" w:hAnsi="Times New Roman" w:cs="Times New Roman"/>
          <w:spacing w:val="9"/>
          <w:position w:val="20"/>
          <w:sz w:val="20"/>
          <w:szCs w:val="20"/>
        </w:rPr>
        <w:t>2</w:t>
      </w:r>
      <w:r>
        <w:rPr>
          <w:rFonts w:ascii="SimSun" w:eastAsia="SimSun" w:hAnsi="SimSun" w:cs="SimSun"/>
          <w:spacing w:val="9"/>
          <w:position w:val="20"/>
          <w:sz w:val="20"/>
          <w:szCs w:val="20"/>
        </w:rPr>
        <w:t>）拉拔力</w:t>
      </w:r>
      <w:r>
        <w:rPr>
          <w:rFonts w:ascii="Times New Roman" w:eastAsia="Times New Roman" w:hAnsi="Times New Roman" w:cs="Times New Roman"/>
          <w:spacing w:val="9"/>
          <w:position w:val="20"/>
          <w:sz w:val="20"/>
          <w:szCs w:val="20"/>
        </w:rPr>
        <w:t>-</w:t>
      </w:r>
      <w:r>
        <w:rPr>
          <w:rFonts w:ascii="SimSun" w:eastAsia="SimSun" w:hAnsi="SimSun" w:cs="SimSun"/>
          <w:spacing w:val="9"/>
          <w:position w:val="20"/>
          <w:sz w:val="20"/>
          <w:szCs w:val="20"/>
        </w:rPr>
        <w:t>位移检测系统应包含拉力产生单元、位</w:t>
      </w:r>
      <w:r>
        <w:rPr>
          <w:rFonts w:ascii="SimSun" w:eastAsia="SimSun" w:hAnsi="SimSun" w:cs="SimSun"/>
          <w:spacing w:val="8"/>
          <w:position w:val="20"/>
          <w:sz w:val="20"/>
          <w:szCs w:val="20"/>
        </w:rPr>
        <w:t>移传感单元、专用手持终端及软件、</w:t>
      </w:r>
    </w:p>
    <w:p>
      <w:pPr>
        <w:spacing w:before="1" w:line="226" w:lineRule="auto"/>
        <w:ind w:left="22"/>
        <w:rPr>
          <w:rFonts w:ascii="SimSun" w:eastAsia="SimSun" w:hAnsi="SimSun" w:cs="SimSun"/>
          <w:sz w:val="20"/>
          <w:szCs w:val="20"/>
        </w:rPr>
      </w:pPr>
      <w:r>
        <w:rPr>
          <w:rFonts w:ascii="SimSun" w:eastAsia="SimSun" w:hAnsi="SimSun" w:cs="SimSun"/>
          <w:spacing w:val="8"/>
          <w:sz w:val="20"/>
          <w:szCs w:val="20"/>
        </w:rPr>
        <w:t>计算机端数据存储及分析软件等。</w:t>
      </w:r>
    </w:p>
    <w:p>
      <w:pPr>
        <w:pStyle w:val="BodyText"/>
        <w:spacing w:before="223" w:line="229" w:lineRule="auto"/>
        <w:ind w:left="17"/>
        <w:outlineLvl w:val="1"/>
      </w:pPr>
      <w:r>
        <w:rPr>
          <w:spacing w:val="7"/>
        </w:rPr>
        <w:t>5.3</w:t>
      </w:r>
      <w:r>
        <w:rPr>
          <w:spacing w:val="-37"/>
        </w:rPr>
        <w:t xml:space="preserve"> </w:t>
      </w:r>
      <w:r>
        <w:rPr>
          <w:spacing w:val="7"/>
        </w:rPr>
        <w:t>检测系统仪器要求</w:t>
      </w:r>
    </w:p>
    <w:p>
      <w:pPr>
        <w:pStyle w:val="BodyText"/>
        <w:spacing w:before="219" w:line="229" w:lineRule="auto"/>
        <w:ind w:left="17"/>
      </w:pPr>
      <w:r>
        <w:rPr>
          <w:spacing w:val="5"/>
        </w:rPr>
        <w:t>5.3.1</w:t>
      </w:r>
      <w:r>
        <w:rPr>
          <w:spacing w:val="-20"/>
        </w:rPr>
        <w:t xml:space="preserve"> </w:t>
      </w:r>
      <w:r>
        <w:rPr>
          <w:spacing w:val="5"/>
        </w:rPr>
        <w:t>紧固扭矩检测仪</w:t>
      </w:r>
    </w:p>
    <w:p>
      <w:pPr>
        <w:spacing w:before="220" w:line="228" w:lineRule="auto"/>
        <w:ind w:left="457"/>
        <w:rPr>
          <w:rFonts w:ascii="SimSun" w:eastAsia="SimSun" w:hAnsi="SimSun" w:cs="SimSun"/>
          <w:sz w:val="20"/>
          <w:szCs w:val="20"/>
        </w:rPr>
      </w:pPr>
      <w:r>
        <w:rPr>
          <w:rFonts w:ascii="SimSun" w:eastAsia="SimSun" w:hAnsi="SimSun" w:cs="SimSun"/>
          <w:spacing w:val="8"/>
          <w:sz w:val="20"/>
          <w:szCs w:val="20"/>
        </w:rPr>
        <w:t>1）应能显示锚固装置安装后螺栓的紧固扭矩值。</w:t>
      </w:r>
    </w:p>
    <w:p>
      <w:pPr>
        <w:spacing w:before="221" w:line="468" w:lineRule="exact"/>
        <w:ind w:left="444"/>
        <w:rPr>
          <w:rFonts w:ascii="SimSun" w:eastAsia="SimSun" w:hAnsi="SimSun" w:cs="SimSun"/>
          <w:sz w:val="20"/>
          <w:szCs w:val="20"/>
        </w:rPr>
      </w:pPr>
      <w:r>
        <w:rPr>
          <w:rFonts w:ascii="SimSun" w:eastAsia="SimSun" w:hAnsi="SimSun" w:cs="SimSun"/>
          <w:spacing w:val="9"/>
          <w:position w:val="20"/>
          <w:sz w:val="20"/>
          <w:szCs w:val="20"/>
        </w:rPr>
        <w:t>2）加载设备应能够按照规定的速度加载，测力系统整机允许偏差为全量程的±2%。</w:t>
      </w:r>
    </w:p>
    <w:p>
      <w:pPr>
        <w:spacing w:line="235" w:lineRule="auto"/>
        <w:ind w:left="446"/>
        <w:rPr>
          <w:rFonts w:ascii="SimSun" w:eastAsia="SimSun" w:hAnsi="SimSun" w:cs="SimSun"/>
          <w:sz w:val="20"/>
          <w:szCs w:val="20"/>
        </w:rPr>
        <w:sectPr>
          <w:headerReference w:type="default" r:id="rId16"/>
          <w:footerReference w:type="default" r:id="rId17"/>
          <w:pgSz w:w="11906" w:h="16839"/>
          <w:pgMar w:top="400" w:right="1779" w:bottom="1252" w:left="1785" w:header="0" w:footer="1090" w:gutter="0"/>
          <w:pgNumType w:start="7"/>
          <w:cols w:space="708"/>
        </w:sectPr>
      </w:pPr>
      <w:r>
        <w:rPr>
          <w:rFonts w:ascii="SimSun" w:eastAsia="SimSun" w:hAnsi="SimSun" w:cs="SimSun"/>
          <w:spacing w:val="9"/>
          <w:sz w:val="20"/>
          <w:szCs w:val="20"/>
        </w:rPr>
        <w:t>3）紧固扭矩测量范围应与被测锚固装置的标准安装扭矩</w:t>
      </w:r>
      <w:r>
        <w:rPr>
          <w:rFonts w:ascii="SimSun" w:eastAsia="SimSun" w:hAnsi="SimSun" w:cs="SimSun"/>
          <w:spacing w:val="-41"/>
          <w:sz w:val="20"/>
          <w:szCs w:val="20"/>
        </w:rPr>
        <w:t xml:space="preserve"> </w:t>
      </w:r>
      <w:r>
        <w:rPr>
          <w:rFonts w:ascii="SimSun" w:eastAsia="SimSun" w:hAnsi="SimSun" w:cs="SimSun"/>
          <w:sz w:val="20"/>
          <w:szCs w:val="20"/>
        </w:rPr>
        <w:t>T</w:t>
      </w:r>
      <w:r>
        <w:rPr>
          <w:rFonts w:ascii="SimSun" w:eastAsia="SimSun" w:hAnsi="SimSun" w:cs="SimSun"/>
          <w:position w:val="-3"/>
          <w:sz w:val="10"/>
          <w:szCs w:val="10"/>
        </w:rPr>
        <w:t>inst</w:t>
      </w:r>
      <w:r>
        <w:rPr>
          <w:rFonts w:ascii="SimSun" w:eastAsia="SimSun" w:hAnsi="SimSun" w:cs="SimSun"/>
          <w:spacing w:val="-18"/>
          <w:position w:val="-3"/>
          <w:sz w:val="10"/>
          <w:szCs w:val="10"/>
        </w:rPr>
        <w:t xml:space="preserve"> </w:t>
      </w:r>
      <w:r>
        <w:rPr>
          <w:rFonts w:ascii="SimSun" w:eastAsia="SimSun" w:hAnsi="SimSun" w:cs="SimSun"/>
          <w:spacing w:val="9"/>
          <w:sz w:val="20"/>
          <w:szCs w:val="20"/>
        </w:rPr>
        <w:t>相匹配</w:t>
      </w:r>
      <w:r>
        <w:rPr>
          <w:rFonts w:ascii="SimSun" w:eastAsia="SimSun" w:hAnsi="SimSun" w:cs="SimSun"/>
          <w:color w:val="FF0000"/>
          <w:spacing w:val="9"/>
          <w:sz w:val="20"/>
          <w:szCs w:val="20"/>
        </w:rPr>
        <w:t>。</w:t>
      </w:r>
    </w:p>
    <w:p>
      <w:pPr>
        <w:spacing w:before="213" w:line="468" w:lineRule="exact"/>
        <w:ind w:right="22"/>
        <w:jc w:val="right"/>
        <w:rPr>
          <w:rFonts w:ascii="SimSun" w:eastAsia="SimSun" w:hAnsi="SimSun" w:cs="SimSun"/>
          <w:sz w:val="20"/>
          <w:szCs w:val="20"/>
        </w:rPr>
      </w:pPr>
      <w:r>
        <w:rPr>
          <w:rFonts w:ascii="SimSun" w:eastAsia="SimSun" w:hAnsi="SimSun" w:cs="SimSun"/>
          <w:spacing w:val="9"/>
          <w:position w:val="20"/>
          <w:sz w:val="20"/>
          <w:szCs w:val="20"/>
        </w:rPr>
        <w:t>4）检测过程中的检测紧固扭矩数据须按附录</w:t>
      </w:r>
      <w:r>
        <w:rPr>
          <w:rFonts w:ascii="SimSun" w:eastAsia="SimSun" w:hAnsi="SimSun" w:cs="SimSun"/>
          <w:spacing w:val="-46"/>
          <w:position w:val="20"/>
          <w:sz w:val="20"/>
          <w:szCs w:val="20"/>
        </w:rPr>
        <w:t xml:space="preserve"> </w:t>
      </w:r>
      <w:r>
        <w:rPr>
          <w:rFonts w:ascii="SimSun" w:eastAsia="SimSun" w:hAnsi="SimSun" w:cs="SimSun"/>
          <w:spacing w:val="9"/>
          <w:position w:val="20"/>
          <w:sz w:val="20"/>
          <w:szCs w:val="20"/>
        </w:rPr>
        <w:t>A</w:t>
      </w:r>
      <w:r>
        <w:rPr>
          <w:rFonts w:ascii="SimSun" w:eastAsia="SimSun" w:hAnsi="SimSun" w:cs="SimSun"/>
          <w:spacing w:val="-18"/>
          <w:position w:val="20"/>
          <w:sz w:val="20"/>
          <w:szCs w:val="20"/>
        </w:rPr>
        <w:t xml:space="preserve"> </w:t>
      </w:r>
      <w:r>
        <w:rPr>
          <w:rFonts w:ascii="SimSun" w:eastAsia="SimSun" w:hAnsi="SimSun" w:cs="SimSun"/>
          <w:spacing w:val="9"/>
          <w:position w:val="20"/>
          <w:sz w:val="20"/>
          <w:szCs w:val="20"/>
        </w:rPr>
        <w:t>中的相应要求自动生成数字化档案</w:t>
      </w:r>
      <w:r>
        <w:rPr>
          <w:rFonts w:ascii="SimSun" w:eastAsia="SimSun" w:hAnsi="SimSun" w:cs="SimSun"/>
          <w:spacing w:val="8"/>
          <w:position w:val="20"/>
          <w:sz w:val="20"/>
          <w:szCs w:val="20"/>
        </w:rPr>
        <w:t>，数</w:t>
      </w:r>
    </w:p>
    <w:p>
      <w:pPr>
        <w:spacing w:line="227" w:lineRule="auto"/>
        <w:ind w:left="23"/>
        <w:rPr>
          <w:rFonts w:ascii="SimSun" w:eastAsia="SimSun" w:hAnsi="SimSun" w:cs="SimSun"/>
          <w:sz w:val="20"/>
          <w:szCs w:val="20"/>
        </w:rPr>
      </w:pPr>
      <w:r>
        <w:rPr>
          <w:rFonts w:ascii="SimSun" w:eastAsia="SimSun" w:hAnsi="SimSun" w:cs="SimSun"/>
          <w:spacing w:val="7"/>
          <w:sz w:val="20"/>
          <w:szCs w:val="20"/>
        </w:rPr>
        <w:t>字档案不可修改。</w:t>
      </w:r>
    </w:p>
    <w:p>
      <w:pPr>
        <w:spacing w:before="222" w:line="468" w:lineRule="exact"/>
        <w:ind w:right="22"/>
        <w:jc w:val="right"/>
        <w:rPr>
          <w:rFonts w:ascii="SimSun" w:eastAsia="SimSun" w:hAnsi="SimSun" w:cs="SimSun"/>
          <w:sz w:val="20"/>
          <w:szCs w:val="20"/>
        </w:rPr>
      </w:pPr>
      <w:r>
        <w:rPr>
          <w:rFonts w:ascii="SimSun" w:eastAsia="SimSun" w:hAnsi="SimSun" w:cs="SimSun"/>
          <w:spacing w:val="10"/>
          <w:position w:val="20"/>
          <w:sz w:val="20"/>
          <w:szCs w:val="20"/>
        </w:rPr>
        <w:t>5）检测过程中的数字化档案应包括：工程名称，建设、设计、</w:t>
      </w:r>
      <w:r>
        <w:rPr>
          <w:rFonts w:ascii="SimSun" w:eastAsia="SimSun" w:hAnsi="SimSun" w:cs="SimSun"/>
          <w:spacing w:val="9"/>
          <w:position w:val="20"/>
          <w:sz w:val="20"/>
          <w:szCs w:val="20"/>
        </w:rPr>
        <w:t>施工、监理单位，检测</w:t>
      </w:r>
    </w:p>
    <w:p>
      <w:pPr>
        <w:spacing w:line="227" w:lineRule="auto"/>
        <w:ind w:left="23"/>
        <w:rPr>
          <w:rFonts w:ascii="SimSun" w:eastAsia="SimSun" w:hAnsi="SimSun" w:cs="SimSun"/>
          <w:sz w:val="20"/>
          <w:szCs w:val="20"/>
        </w:rPr>
      </w:pPr>
      <w:r>
        <w:rPr>
          <w:rFonts w:ascii="SimSun" w:eastAsia="SimSun" w:hAnsi="SimSun" w:cs="SimSun"/>
          <w:spacing w:val="7"/>
          <w:sz w:val="20"/>
          <w:szCs w:val="20"/>
        </w:rPr>
        <w:t>单位及人员，检测位置，检测产品型号，扭矩检测数值，检测时间，检测仪器编号等信息及</w:t>
      </w:r>
    </w:p>
    <w:p>
      <w:pPr>
        <w:spacing w:line="227" w:lineRule="auto"/>
        <w:rPr>
          <w:rFonts w:ascii="SimSun" w:eastAsia="SimSun" w:hAnsi="SimSun" w:cs="SimSun"/>
          <w:sz w:val="20"/>
          <w:szCs w:val="20"/>
        </w:rPr>
        <w:sectPr>
          <w:headerReference w:type="default" r:id="rId18"/>
          <w:footerReference w:type="default" r:id="rId19"/>
          <w:type w:val="nextPage"/>
          <w:pgSz w:w="11906" w:h="16839"/>
          <w:pgMar w:top="400" w:right="1779" w:bottom="1252" w:left="1785" w:header="0" w:footer="1090" w:gutter="0"/>
          <w:pgNumType w:start="8"/>
          <w:cols w:space="708"/>
          <w:titlePg w:val="0"/>
        </w:sectPr>
      </w:pPr>
    </w:p>
    <w:p>
      <w:pPr>
        <w:spacing w:line="438" w:lineRule="auto"/>
        <w:rPr>
          <w:rFonts w:ascii="Arial"/>
          <w:sz w:val="21"/>
        </w:rPr>
      </w:pPr>
    </w:p>
    <w:p>
      <w:pPr>
        <w:pStyle w:val="BodyText"/>
        <w:spacing w:before="65" w:line="265" w:lineRule="exact"/>
        <w:ind w:left="7064"/>
      </w:pPr>
      <w:r>
        <w:rPr>
          <w:spacing w:val="7"/>
          <w:position w:val="1"/>
        </w:rPr>
        <w:t>T/</w:t>
      </w:r>
      <w:r>
        <w:rPr>
          <w:position w:val="1"/>
        </w:rPr>
        <w:t>CIXXX</w:t>
      </w:r>
      <w:r>
        <w:rPr>
          <w:spacing w:val="7"/>
          <w:position w:val="1"/>
        </w:rPr>
        <w:t>-2024</w:t>
      </w:r>
    </w:p>
    <w:p>
      <w:pPr>
        <w:spacing w:line="330" w:lineRule="auto"/>
        <w:rPr>
          <w:rFonts w:ascii="Arial"/>
          <w:sz w:val="21"/>
        </w:rPr>
      </w:pPr>
    </w:p>
    <w:p>
      <w:pPr>
        <w:spacing w:before="65" w:line="228" w:lineRule="auto"/>
        <w:ind w:left="22"/>
        <w:rPr>
          <w:rFonts w:ascii="SimSun" w:eastAsia="SimSun" w:hAnsi="SimSun" w:cs="SimSun"/>
          <w:sz w:val="20"/>
          <w:szCs w:val="20"/>
        </w:rPr>
      </w:pPr>
      <w:r>
        <w:rPr>
          <w:rFonts w:ascii="SimSun" w:eastAsia="SimSun" w:hAnsi="SimSun" w:cs="SimSun"/>
          <w:spacing w:val="5"/>
          <w:sz w:val="20"/>
          <w:szCs w:val="20"/>
        </w:rPr>
        <w:t>影像资料。</w:t>
      </w:r>
    </w:p>
    <w:p>
      <w:pPr>
        <w:spacing w:before="221" w:line="228" w:lineRule="auto"/>
        <w:ind w:left="443"/>
        <w:rPr>
          <w:rFonts w:ascii="SimSun" w:eastAsia="SimSun" w:hAnsi="SimSun" w:cs="SimSun"/>
          <w:sz w:val="20"/>
          <w:szCs w:val="20"/>
        </w:rPr>
      </w:pPr>
      <w:r>
        <w:rPr>
          <w:rFonts w:ascii="SimSun" w:eastAsia="SimSun" w:hAnsi="SimSun" w:cs="SimSun"/>
          <w:spacing w:val="9"/>
          <w:sz w:val="20"/>
          <w:szCs w:val="20"/>
        </w:rPr>
        <w:t>6）影像资料中应显示对应的检测位置和检</w:t>
      </w:r>
      <w:r>
        <w:rPr>
          <w:rFonts w:ascii="SimSun" w:eastAsia="SimSun" w:hAnsi="SimSun" w:cs="SimSun"/>
          <w:spacing w:val="8"/>
          <w:sz w:val="20"/>
          <w:szCs w:val="20"/>
        </w:rPr>
        <w:t>测时间。</w:t>
      </w:r>
    </w:p>
    <w:p>
      <w:pPr>
        <w:pStyle w:val="BodyText"/>
        <w:spacing w:before="221" w:line="230" w:lineRule="auto"/>
        <w:ind w:left="17"/>
      </w:pPr>
      <w:r>
        <w:rPr>
          <w:spacing w:val="6"/>
        </w:rPr>
        <w:t>5.3.2</w:t>
      </w:r>
      <w:r>
        <w:rPr>
          <w:spacing w:val="-29"/>
        </w:rPr>
        <w:t xml:space="preserve"> </w:t>
      </w:r>
      <w:r>
        <w:rPr>
          <w:spacing w:val="6"/>
        </w:rPr>
        <w:t>拉拔承载力检测仪</w:t>
      </w:r>
    </w:p>
    <w:p>
      <w:pPr>
        <w:spacing w:before="218" w:line="468" w:lineRule="exact"/>
        <w:ind w:right="42"/>
        <w:jc w:val="right"/>
        <w:rPr>
          <w:rFonts w:ascii="SimSun" w:eastAsia="SimSun" w:hAnsi="SimSun" w:cs="SimSun"/>
          <w:sz w:val="20"/>
          <w:szCs w:val="20"/>
        </w:rPr>
      </w:pPr>
      <w:r>
        <w:rPr>
          <w:rFonts w:ascii="SimSun" w:eastAsia="SimSun" w:hAnsi="SimSun" w:cs="SimSun"/>
          <w:spacing w:val="9"/>
          <w:position w:val="19"/>
          <w:sz w:val="20"/>
          <w:szCs w:val="20"/>
        </w:rPr>
        <w:t>1）仪器的加载能力应与被测锚固装置的受拉承</w:t>
      </w:r>
      <w:r>
        <w:rPr>
          <w:rFonts w:ascii="SimSun" w:eastAsia="SimSun" w:hAnsi="SimSun" w:cs="SimSun"/>
          <w:spacing w:val="8"/>
          <w:position w:val="19"/>
          <w:sz w:val="20"/>
          <w:szCs w:val="20"/>
        </w:rPr>
        <w:t>载力检验值</w:t>
      </w:r>
      <w:r>
        <w:rPr>
          <w:rFonts w:ascii="SimSun" w:eastAsia="SimSun" w:hAnsi="SimSun" w:cs="SimSun"/>
          <w:spacing w:val="-40"/>
          <w:position w:val="19"/>
          <w:sz w:val="20"/>
          <w:szCs w:val="20"/>
        </w:rPr>
        <w:t xml:space="preserve"> </w:t>
      </w:r>
      <w:r>
        <w:rPr>
          <w:rFonts w:ascii="SimSun" w:eastAsia="SimSun" w:hAnsi="SimSun" w:cs="SimSun"/>
          <w:position w:val="19"/>
          <w:sz w:val="20"/>
          <w:szCs w:val="20"/>
        </w:rPr>
        <w:t>F</w:t>
      </w:r>
      <w:r>
        <w:rPr>
          <w:rFonts w:ascii="SimSun" w:eastAsia="SimSun" w:hAnsi="SimSun" w:cs="SimSun"/>
          <w:position w:val="16"/>
          <w:sz w:val="10"/>
          <w:szCs w:val="10"/>
        </w:rPr>
        <w:t>t</w:t>
      </w:r>
      <w:r>
        <w:rPr>
          <w:rFonts w:ascii="SimSun" w:eastAsia="SimSun" w:hAnsi="SimSun" w:cs="SimSun"/>
          <w:spacing w:val="-18"/>
          <w:position w:val="16"/>
          <w:sz w:val="10"/>
          <w:szCs w:val="10"/>
        </w:rPr>
        <w:t xml:space="preserve"> </w:t>
      </w:r>
      <w:r>
        <w:rPr>
          <w:rFonts w:ascii="SimSun" w:eastAsia="SimSun" w:hAnsi="SimSun" w:cs="SimSun"/>
          <w:spacing w:val="8"/>
          <w:position w:val="19"/>
          <w:sz w:val="20"/>
          <w:szCs w:val="20"/>
        </w:rPr>
        <w:t>相匹配，并能连续、平稳</w:t>
      </w:r>
    </w:p>
    <w:p>
      <w:pPr>
        <w:spacing w:line="228" w:lineRule="auto"/>
        <w:ind w:left="22"/>
        <w:rPr>
          <w:rFonts w:ascii="SimSun" w:eastAsia="SimSun" w:hAnsi="SimSun" w:cs="SimSun"/>
          <w:sz w:val="20"/>
          <w:szCs w:val="20"/>
        </w:rPr>
      </w:pPr>
      <w:r>
        <w:rPr>
          <w:rFonts w:ascii="SimSun" w:eastAsia="SimSun" w:hAnsi="SimSun" w:cs="SimSun"/>
          <w:spacing w:val="5"/>
          <w:sz w:val="20"/>
          <w:szCs w:val="20"/>
        </w:rPr>
        <w:t>地运行；</w:t>
      </w:r>
    </w:p>
    <w:p>
      <w:pPr>
        <w:spacing w:before="220" w:line="228" w:lineRule="auto"/>
        <w:ind w:left="444"/>
        <w:rPr>
          <w:rFonts w:ascii="SimSun" w:eastAsia="SimSun" w:hAnsi="SimSun" w:cs="SimSun"/>
          <w:sz w:val="20"/>
          <w:szCs w:val="20"/>
        </w:rPr>
      </w:pPr>
      <w:r>
        <w:rPr>
          <w:rFonts w:ascii="SimSun" w:eastAsia="SimSun" w:hAnsi="SimSun" w:cs="SimSun"/>
          <w:spacing w:val="8"/>
          <w:sz w:val="20"/>
          <w:szCs w:val="20"/>
        </w:rPr>
        <w:t>2）仪器拉拔承载力的测试允许偏差为全量程的±2%；</w:t>
      </w:r>
    </w:p>
    <w:p>
      <w:pPr>
        <w:spacing w:before="221" w:line="227" w:lineRule="auto"/>
        <w:ind w:left="446"/>
        <w:rPr>
          <w:rFonts w:ascii="SimSun" w:eastAsia="SimSun" w:hAnsi="SimSun" w:cs="SimSun"/>
          <w:sz w:val="20"/>
          <w:szCs w:val="20"/>
        </w:rPr>
      </w:pPr>
      <w:r>
        <w:rPr>
          <w:rFonts w:ascii="SimSun" w:eastAsia="SimSun" w:hAnsi="SimSun" w:cs="SimSun"/>
          <w:spacing w:val="9"/>
          <w:sz w:val="20"/>
          <w:szCs w:val="20"/>
        </w:rPr>
        <w:t>3）仪器应能够保证所施加的拉伸荷载方向始终与锚固装置中被测螺杆的轴线一致；</w:t>
      </w:r>
    </w:p>
    <w:p>
      <w:pPr>
        <w:spacing w:before="222" w:line="468" w:lineRule="exact"/>
        <w:ind w:right="51"/>
        <w:jc w:val="right"/>
        <w:rPr>
          <w:rFonts w:ascii="SimSun" w:eastAsia="SimSun" w:hAnsi="SimSun" w:cs="SimSun"/>
          <w:sz w:val="20"/>
          <w:szCs w:val="20"/>
        </w:rPr>
      </w:pPr>
      <w:r>
        <w:rPr>
          <w:rFonts w:ascii="SimSun" w:eastAsia="SimSun" w:hAnsi="SimSun" w:cs="SimSun"/>
          <w:spacing w:val="9"/>
          <w:position w:val="20"/>
          <w:sz w:val="20"/>
          <w:szCs w:val="20"/>
        </w:rPr>
        <w:t>4）检测过程中的检测拉拔承载力数据须按附录</w:t>
      </w:r>
      <w:r>
        <w:rPr>
          <w:rFonts w:ascii="SimSun" w:eastAsia="SimSun" w:hAnsi="SimSun" w:cs="SimSun"/>
          <w:spacing w:val="-46"/>
          <w:position w:val="20"/>
          <w:sz w:val="20"/>
          <w:szCs w:val="20"/>
        </w:rPr>
        <w:t xml:space="preserve"> </w:t>
      </w:r>
      <w:r>
        <w:rPr>
          <w:rFonts w:ascii="SimSun" w:eastAsia="SimSun" w:hAnsi="SimSun" w:cs="SimSun"/>
          <w:spacing w:val="9"/>
          <w:position w:val="20"/>
          <w:sz w:val="20"/>
          <w:szCs w:val="20"/>
        </w:rPr>
        <w:t>A</w:t>
      </w:r>
      <w:r>
        <w:rPr>
          <w:rFonts w:ascii="SimSun" w:eastAsia="SimSun" w:hAnsi="SimSun" w:cs="SimSun"/>
          <w:spacing w:val="-18"/>
          <w:position w:val="20"/>
          <w:sz w:val="20"/>
          <w:szCs w:val="20"/>
        </w:rPr>
        <w:t xml:space="preserve"> </w:t>
      </w:r>
      <w:r>
        <w:rPr>
          <w:rFonts w:ascii="SimSun" w:eastAsia="SimSun" w:hAnsi="SimSun" w:cs="SimSun"/>
          <w:spacing w:val="9"/>
          <w:position w:val="20"/>
          <w:sz w:val="20"/>
          <w:szCs w:val="20"/>
        </w:rPr>
        <w:t>中的相应要</w:t>
      </w:r>
      <w:r>
        <w:rPr>
          <w:rFonts w:ascii="SimSun" w:eastAsia="SimSun" w:hAnsi="SimSun" w:cs="SimSun"/>
          <w:spacing w:val="8"/>
          <w:position w:val="20"/>
          <w:sz w:val="20"/>
          <w:szCs w:val="20"/>
        </w:rPr>
        <w:t>求自动生成数字化档案，</w:t>
      </w:r>
    </w:p>
    <w:p>
      <w:pPr>
        <w:spacing w:before="1" w:line="227" w:lineRule="auto"/>
        <w:ind w:left="22"/>
        <w:rPr>
          <w:rFonts w:ascii="SimSun" w:eastAsia="SimSun" w:hAnsi="SimSun" w:cs="SimSun"/>
          <w:sz w:val="20"/>
          <w:szCs w:val="20"/>
        </w:rPr>
      </w:pPr>
      <w:r>
        <w:rPr>
          <w:rFonts w:ascii="SimSun" w:eastAsia="SimSun" w:hAnsi="SimSun" w:cs="SimSun"/>
          <w:spacing w:val="6"/>
          <w:sz w:val="20"/>
          <w:szCs w:val="20"/>
        </w:rPr>
        <w:t>且不可修改。</w:t>
      </w:r>
    </w:p>
    <w:p>
      <w:pPr>
        <w:spacing w:before="221" w:line="432" w:lineRule="auto"/>
        <w:ind w:left="23" w:right="42" w:firstLine="422"/>
        <w:rPr>
          <w:rFonts w:ascii="SimSun" w:eastAsia="SimSun" w:hAnsi="SimSun" w:cs="SimSun"/>
          <w:sz w:val="20"/>
          <w:szCs w:val="20"/>
        </w:rPr>
      </w:pPr>
      <w:r>
        <w:rPr>
          <w:rFonts w:ascii="SimSun" w:eastAsia="SimSun" w:hAnsi="SimSun" w:cs="SimSun"/>
          <w:spacing w:val="10"/>
          <w:sz w:val="20"/>
          <w:szCs w:val="20"/>
        </w:rPr>
        <w:t>5）检测过程中的数字化档案应包括：工程名称，建设、设计、</w:t>
      </w:r>
      <w:r>
        <w:rPr>
          <w:rFonts w:ascii="SimSun" w:eastAsia="SimSun" w:hAnsi="SimSun" w:cs="SimSun"/>
          <w:spacing w:val="9"/>
          <w:sz w:val="20"/>
          <w:szCs w:val="20"/>
        </w:rPr>
        <w:t>施工、监理单位，检测</w:t>
      </w:r>
      <w:r>
        <w:rPr>
          <w:rFonts w:ascii="SimSun" w:eastAsia="SimSun" w:hAnsi="SimSun" w:cs="SimSun"/>
          <w:sz w:val="20"/>
          <w:szCs w:val="20"/>
        </w:rPr>
        <w:t xml:space="preserve"> </w:t>
      </w:r>
      <w:r>
        <w:rPr>
          <w:rFonts w:ascii="SimSun" w:eastAsia="SimSun" w:hAnsi="SimSun" w:cs="SimSun"/>
          <w:spacing w:val="7"/>
          <w:sz w:val="20"/>
          <w:szCs w:val="20"/>
        </w:rPr>
        <w:t>单位及人员，检测位置，检测产品型号，拉拔力检测数值，检测时间，检测仪器编号等信息</w:t>
      </w:r>
    </w:p>
    <w:p>
      <w:pPr>
        <w:spacing w:before="1" w:line="227" w:lineRule="auto"/>
        <w:ind w:left="21"/>
        <w:rPr>
          <w:rFonts w:ascii="SimSun" w:eastAsia="SimSun" w:hAnsi="SimSun" w:cs="SimSun"/>
          <w:sz w:val="20"/>
          <w:szCs w:val="20"/>
        </w:rPr>
      </w:pPr>
      <w:r>
        <w:rPr>
          <w:rFonts w:ascii="SimSun" w:eastAsia="SimSun" w:hAnsi="SimSun" w:cs="SimSun"/>
          <w:spacing w:val="6"/>
          <w:sz w:val="20"/>
          <w:szCs w:val="20"/>
        </w:rPr>
        <w:t>及影像资料。</w:t>
      </w:r>
    </w:p>
    <w:p>
      <w:pPr>
        <w:spacing w:before="221" w:line="228" w:lineRule="auto"/>
        <w:ind w:left="443"/>
        <w:rPr>
          <w:rFonts w:ascii="SimSun" w:eastAsia="SimSun" w:hAnsi="SimSun" w:cs="SimSun"/>
          <w:sz w:val="20"/>
          <w:szCs w:val="20"/>
        </w:rPr>
      </w:pPr>
      <w:r>
        <w:rPr>
          <w:rFonts w:ascii="SimSun" w:eastAsia="SimSun" w:hAnsi="SimSun" w:cs="SimSun"/>
          <w:spacing w:val="9"/>
          <w:sz w:val="20"/>
          <w:szCs w:val="20"/>
        </w:rPr>
        <w:t>6）影像资料中应显示对应的检测位置和检</w:t>
      </w:r>
      <w:r>
        <w:rPr>
          <w:rFonts w:ascii="SimSun" w:eastAsia="SimSun" w:hAnsi="SimSun" w:cs="SimSun"/>
          <w:spacing w:val="8"/>
          <w:sz w:val="20"/>
          <w:szCs w:val="20"/>
        </w:rPr>
        <w:t>测时间。</w:t>
      </w:r>
    </w:p>
    <w:p>
      <w:pPr>
        <w:pStyle w:val="BodyText"/>
        <w:spacing w:before="221" w:line="230" w:lineRule="auto"/>
        <w:ind w:left="17"/>
      </w:pPr>
      <w:r>
        <w:rPr>
          <w:spacing w:val="7"/>
        </w:rPr>
        <w:t>5.3.3</w:t>
      </w:r>
      <w:r>
        <w:rPr>
          <w:spacing w:val="-41"/>
        </w:rPr>
        <w:t xml:space="preserve"> </w:t>
      </w:r>
      <w:r>
        <w:rPr>
          <w:spacing w:val="7"/>
        </w:rPr>
        <w:t>拉拔力-位移检测仪</w:t>
      </w:r>
    </w:p>
    <w:p>
      <w:pPr>
        <w:spacing w:before="219" w:line="468" w:lineRule="exact"/>
        <w:ind w:right="42"/>
        <w:jc w:val="right"/>
        <w:rPr>
          <w:rFonts w:ascii="SimSun" w:eastAsia="SimSun" w:hAnsi="SimSun" w:cs="SimSun"/>
          <w:sz w:val="20"/>
          <w:szCs w:val="20"/>
        </w:rPr>
      </w:pPr>
      <w:r>
        <w:rPr>
          <w:rFonts w:ascii="SimSun" w:eastAsia="SimSun" w:hAnsi="SimSun" w:cs="SimSun"/>
          <w:spacing w:val="7"/>
          <w:position w:val="20"/>
          <w:sz w:val="20"/>
          <w:szCs w:val="20"/>
        </w:rPr>
        <w:t>1）仪器应能与测力系统同步工作,连续记录，测出锚固</w:t>
      </w:r>
      <w:r>
        <w:rPr>
          <w:rFonts w:ascii="SimSun" w:eastAsia="SimSun" w:hAnsi="SimSun" w:cs="SimSun"/>
          <w:spacing w:val="6"/>
          <w:position w:val="20"/>
          <w:sz w:val="20"/>
          <w:szCs w:val="20"/>
        </w:rPr>
        <w:t>装置被测螺杆沿其轴线方向的位</w:t>
      </w:r>
    </w:p>
    <w:p>
      <w:pPr>
        <w:spacing w:before="1" w:line="227" w:lineRule="auto"/>
        <w:ind w:left="23"/>
        <w:rPr>
          <w:rFonts w:ascii="SimSun" w:eastAsia="SimSun" w:hAnsi="SimSun" w:cs="SimSun"/>
          <w:sz w:val="20"/>
          <w:szCs w:val="20"/>
        </w:rPr>
      </w:pPr>
      <w:r>
        <w:rPr>
          <w:rFonts w:ascii="SimSun" w:eastAsia="SimSun" w:hAnsi="SimSun" w:cs="SimSun"/>
          <w:spacing w:val="8"/>
          <w:sz w:val="20"/>
          <w:szCs w:val="20"/>
        </w:rPr>
        <w:t>移，并绘制拉拔力-位移曲线。</w:t>
      </w:r>
    </w:p>
    <w:p>
      <w:pPr>
        <w:spacing w:before="221" w:line="228" w:lineRule="auto"/>
        <w:ind w:left="444"/>
        <w:rPr>
          <w:rFonts w:ascii="SimSun" w:eastAsia="SimSun" w:hAnsi="SimSun" w:cs="SimSun"/>
          <w:sz w:val="20"/>
          <w:szCs w:val="20"/>
        </w:rPr>
      </w:pPr>
      <w:r>
        <w:rPr>
          <w:rFonts w:ascii="SimSun" w:eastAsia="SimSun" w:hAnsi="SimSun" w:cs="SimSun"/>
          <w:spacing w:val="8"/>
          <w:sz w:val="20"/>
          <w:szCs w:val="20"/>
        </w:rPr>
        <w:t>2）仪器位移测量的允许偏差应为±0.02</w:t>
      </w:r>
      <w:r>
        <w:rPr>
          <w:rFonts w:ascii="SimSun" w:eastAsia="SimSun" w:hAnsi="SimSun" w:cs="SimSun"/>
          <w:sz w:val="20"/>
          <w:szCs w:val="20"/>
        </w:rPr>
        <w:t>mm</w:t>
      </w:r>
      <w:r>
        <w:rPr>
          <w:rFonts w:ascii="SimSun" w:eastAsia="SimSun" w:hAnsi="SimSun" w:cs="SimSun"/>
          <w:spacing w:val="8"/>
          <w:sz w:val="20"/>
          <w:szCs w:val="20"/>
        </w:rPr>
        <w:t>。</w:t>
      </w:r>
    </w:p>
    <w:p>
      <w:pPr>
        <w:spacing w:before="221" w:line="468" w:lineRule="exact"/>
        <w:ind w:right="42"/>
        <w:jc w:val="right"/>
        <w:rPr>
          <w:rFonts w:ascii="SimSun" w:eastAsia="SimSun" w:hAnsi="SimSun" w:cs="SimSun"/>
          <w:sz w:val="20"/>
          <w:szCs w:val="20"/>
        </w:rPr>
      </w:pPr>
      <w:r>
        <w:rPr>
          <w:rFonts w:ascii="SimSun" w:eastAsia="SimSun" w:hAnsi="SimSun" w:cs="SimSun"/>
          <w:spacing w:val="10"/>
          <w:position w:val="20"/>
          <w:sz w:val="20"/>
          <w:szCs w:val="20"/>
        </w:rPr>
        <w:t>3）对称于锚固装置被测螺杆轴线布设两个位移基准点；位移基</w:t>
      </w:r>
      <w:r>
        <w:rPr>
          <w:rFonts w:ascii="SimSun" w:eastAsia="SimSun" w:hAnsi="SimSun" w:cs="SimSun"/>
          <w:spacing w:val="9"/>
          <w:position w:val="20"/>
          <w:sz w:val="20"/>
          <w:szCs w:val="20"/>
        </w:rPr>
        <w:t>准点应位于锚固破坏影</w:t>
      </w:r>
    </w:p>
    <w:p>
      <w:pPr>
        <w:spacing w:before="1" w:line="228" w:lineRule="auto"/>
        <w:ind w:left="32"/>
        <w:rPr>
          <w:rFonts w:ascii="SimSun" w:eastAsia="SimSun" w:hAnsi="SimSun" w:cs="SimSun"/>
          <w:sz w:val="20"/>
          <w:szCs w:val="20"/>
        </w:rPr>
      </w:pPr>
      <w:r>
        <w:rPr>
          <w:rFonts w:ascii="SimSun" w:eastAsia="SimSun" w:hAnsi="SimSun" w:cs="SimSun"/>
          <w:spacing w:val="5"/>
          <w:sz w:val="20"/>
          <w:szCs w:val="20"/>
        </w:rPr>
        <w:t>响范围以外。</w:t>
      </w:r>
    </w:p>
    <w:p>
      <w:pPr>
        <w:spacing w:before="220" w:line="468" w:lineRule="exact"/>
        <w:jc w:val="right"/>
        <w:rPr>
          <w:rFonts w:ascii="SimSun" w:eastAsia="SimSun" w:hAnsi="SimSun" w:cs="SimSun"/>
          <w:sz w:val="20"/>
          <w:szCs w:val="20"/>
        </w:rPr>
      </w:pPr>
      <w:r>
        <w:rPr>
          <w:rFonts w:ascii="SimSun" w:eastAsia="SimSun" w:hAnsi="SimSun" w:cs="SimSun"/>
          <w:spacing w:val="7"/>
          <w:position w:val="20"/>
          <w:sz w:val="20"/>
          <w:szCs w:val="20"/>
        </w:rPr>
        <w:t>4）检测过程中的检测拉拔力-位移数据须按附录</w:t>
      </w:r>
      <w:r>
        <w:rPr>
          <w:rFonts w:ascii="SimSun" w:eastAsia="SimSun" w:hAnsi="SimSun" w:cs="SimSun"/>
          <w:spacing w:val="-37"/>
          <w:position w:val="20"/>
          <w:sz w:val="20"/>
          <w:szCs w:val="20"/>
        </w:rPr>
        <w:t xml:space="preserve"> </w:t>
      </w:r>
      <w:r>
        <w:rPr>
          <w:rFonts w:ascii="SimSun" w:eastAsia="SimSun" w:hAnsi="SimSun" w:cs="SimSun"/>
          <w:spacing w:val="7"/>
          <w:position w:val="20"/>
          <w:sz w:val="20"/>
          <w:szCs w:val="20"/>
        </w:rPr>
        <w:t>A</w:t>
      </w:r>
      <w:r>
        <w:rPr>
          <w:rFonts w:ascii="SimSun" w:eastAsia="SimSun" w:hAnsi="SimSun" w:cs="SimSun"/>
          <w:spacing w:val="-18"/>
          <w:position w:val="20"/>
          <w:sz w:val="20"/>
          <w:szCs w:val="20"/>
        </w:rPr>
        <w:t xml:space="preserve"> </w:t>
      </w:r>
      <w:r>
        <w:rPr>
          <w:rFonts w:ascii="SimSun" w:eastAsia="SimSun" w:hAnsi="SimSun" w:cs="SimSun"/>
          <w:spacing w:val="7"/>
          <w:position w:val="20"/>
          <w:sz w:val="20"/>
          <w:szCs w:val="20"/>
        </w:rPr>
        <w:t>中的相应要求自动生成数字化档案，</w:t>
      </w:r>
    </w:p>
    <w:p>
      <w:pPr>
        <w:spacing w:before="1" w:line="227" w:lineRule="auto"/>
        <w:ind w:left="23"/>
        <w:rPr>
          <w:rFonts w:ascii="SimSun" w:eastAsia="SimSun" w:hAnsi="SimSun" w:cs="SimSun"/>
          <w:sz w:val="20"/>
          <w:szCs w:val="20"/>
        </w:rPr>
      </w:pPr>
      <w:r>
        <w:rPr>
          <w:rFonts w:ascii="SimSun" w:eastAsia="SimSun" w:hAnsi="SimSun" w:cs="SimSun"/>
          <w:spacing w:val="7"/>
          <w:sz w:val="20"/>
          <w:szCs w:val="20"/>
        </w:rPr>
        <w:t>数字档案不可修改。</w:t>
      </w:r>
    </w:p>
    <w:p>
      <w:pPr>
        <w:spacing w:before="221" w:line="432" w:lineRule="auto"/>
        <w:ind w:left="23" w:right="42" w:firstLine="422"/>
        <w:rPr>
          <w:rFonts w:ascii="SimSun" w:eastAsia="SimSun" w:hAnsi="SimSun" w:cs="SimSun"/>
          <w:sz w:val="20"/>
          <w:szCs w:val="20"/>
        </w:rPr>
      </w:pPr>
      <w:r>
        <w:rPr>
          <w:rFonts w:ascii="SimSun" w:eastAsia="SimSun" w:hAnsi="SimSun" w:cs="SimSun"/>
          <w:spacing w:val="10"/>
          <w:sz w:val="20"/>
          <w:szCs w:val="20"/>
        </w:rPr>
        <w:t>5）检测过程中的数字化档案应包括：工程名称，建设、设计、</w:t>
      </w:r>
      <w:r>
        <w:rPr>
          <w:rFonts w:ascii="SimSun" w:eastAsia="SimSun" w:hAnsi="SimSun" w:cs="SimSun"/>
          <w:spacing w:val="9"/>
          <w:sz w:val="20"/>
          <w:szCs w:val="20"/>
        </w:rPr>
        <w:t>施工、监理单位，检测</w:t>
      </w:r>
      <w:r>
        <w:rPr>
          <w:rFonts w:ascii="SimSun" w:eastAsia="SimSun" w:hAnsi="SimSun" w:cs="SimSun"/>
          <w:sz w:val="20"/>
          <w:szCs w:val="20"/>
        </w:rPr>
        <w:t xml:space="preserve"> </w:t>
      </w:r>
      <w:r>
        <w:rPr>
          <w:rFonts w:ascii="SimSun" w:eastAsia="SimSun" w:hAnsi="SimSun" w:cs="SimSun"/>
          <w:spacing w:val="10"/>
          <w:sz w:val="20"/>
          <w:szCs w:val="20"/>
        </w:rPr>
        <w:t>单位及人员，检测位置，检测产品型号，拉拔力-位移检测数据，检测时间</w:t>
      </w:r>
      <w:r>
        <w:rPr>
          <w:rFonts w:ascii="SimSun" w:eastAsia="SimSun" w:hAnsi="SimSun" w:cs="SimSun"/>
          <w:spacing w:val="9"/>
          <w:sz w:val="20"/>
          <w:szCs w:val="20"/>
        </w:rPr>
        <w:t>，检测仪器编号</w:t>
      </w:r>
    </w:p>
    <w:p>
      <w:pPr>
        <w:spacing w:before="1" w:line="227" w:lineRule="auto"/>
        <w:ind w:left="23"/>
        <w:rPr>
          <w:rFonts w:ascii="SimSun" w:eastAsia="SimSun" w:hAnsi="SimSun" w:cs="SimSun"/>
          <w:sz w:val="20"/>
          <w:szCs w:val="20"/>
        </w:rPr>
      </w:pPr>
      <w:r>
        <w:rPr>
          <w:rFonts w:ascii="SimSun" w:eastAsia="SimSun" w:hAnsi="SimSun" w:cs="SimSun"/>
          <w:spacing w:val="7"/>
          <w:sz w:val="20"/>
          <w:szCs w:val="20"/>
        </w:rPr>
        <w:t>等信息及影像资料。</w:t>
      </w:r>
    </w:p>
    <w:p>
      <w:pPr>
        <w:spacing w:before="221" w:line="228" w:lineRule="auto"/>
        <w:ind w:left="443"/>
        <w:rPr>
          <w:rFonts w:ascii="SimSun" w:eastAsia="SimSun" w:hAnsi="SimSun" w:cs="SimSun"/>
          <w:sz w:val="20"/>
          <w:szCs w:val="20"/>
        </w:rPr>
      </w:pPr>
      <w:r>
        <w:rPr>
          <w:rFonts w:ascii="SimSun" w:eastAsia="SimSun" w:hAnsi="SimSun" w:cs="SimSun"/>
          <w:spacing w:val="9"/>
          <w:sz w:val="20"/>
          <w:szCs w:val="20"/>
        </w:rPr>
        <w:t>6）影像资料中应显示对应的检测位置和检</w:t>
      </w:r>
      <w:r>
        <w:rPr>
          <w:rFonts w:ascii="SimSun" w:eastAsia="SimSun" w:hAnsi="SimSun" w:cs="SimSun"/>
          <w:spacing w:val="8"/>
          <w:sz w:val="20"/>
          <w:szCs w:val="20"/>
        </w:rPr>
        <w:t>测时间。</w:t>
      </w:r>
    </w:p>
    <w:p>
      <w:pPr>
        <w:pStyle w:val="BodyText"/>
        <w:spacing w:before="222" w:line="230" w:lineRule="auto"/>
        <w:ind w:left="17"/>
        <w:sectPr>
          <w:headerReference w:type="default" r:id="rId20"/>
          <w:footerReference w:type="default" r:id="rId21"/>
          <w:pgSz w:w="11906" w:h="16839"/>
          <w:pgMar w:top="400" w:right="1759" w:bottom="1355" w:left="1785" w:header="0" w:footer="1195" w:gutter="0"/>
          <w:pgNumType w:start="9"/>
          <w:cols w:space="708"/>
        </w:sectPr>
      </w:pPr>
      <w:r>
        <w:rPr>
          <w:spacing w:val="7"/>
        </w:rPr>
        <w:t>5.3.4</w:t>
      </w:r>
      <w:r>
        <w:rPr>
          <w:spacing w:val="-25"/>
        </w:rPr>
        <w:t xml:space="preserve"> </w:t>
      </w:r>
      <w:r>
        <w:rPr>
          <w:spacing w:val="7"/>
        </w:rPr>
        <w:t>仪器应定期由计量检定机构进行检定。</w:t>
      </w:r>
    </w:p>
    <w:p>
      <w:pPr>
        <w:pStyle w:val="BodyText"/>
        <w:spacing w:before="219" w:line="229" w:lineRule="auto"/>
        <w:ind w:left="17"/>
        <w:outlineLvl w:val="1"/>
      </w:pPr>
      <w:r>
        <w:rPr>
          <w:spacing w:val="6"/>
        </w:rPr>
        <w:t>5.4</w:t>
      </w:r>
      <w:r>
        <w:rPr>
          <w:spacing w:val="6"/>
        </w:rPr>
        <w:t xml:space="preserve"> </w:t>
      </w:r>
      <w:r>
        <w:rPr>
          <w:spacing w:val="6"/>
        </w:rPr>
        <w:t>检验方法</w:t>
      </w:r>
    </w:p>
    <w:p>
      <w:pPr>
        <w:pStyle w:val="BodyText"/>
        <w:spacing w:before="219" w:line="229" w:lineRule="auto"/>
        <w:ind w:left="17"/>
      </w:pPr>
      <w:r>
        <w:rPr>
          <w:spacing w:val="5"/>
        </w:rPr>
        <w:t>5.4.1</w:t>
      </w:r>
      <w:r>
        <w:rPr>
          <w:spacing w:val="-26"/>
        </w:rPr>
        <w:t xml:space="preserve"> </w:t>
      </w:r>
      <w:r>
        <w:rPr>
          <w:spacing w:val="5"/>
        </w:rPr>
        <w:t>紧固扭矩检验</w:t>
      </w:r>
    </w:p>
    <w:p>
      <w:pPr>
        <w:spacing w:before="221" w:line="235" w:lineRule="auto"/>
        <w:ind w:left="457"/>
        <w:rPr>
          <w:rFonts w:ascii="SimSun" w:eastAsia="SimSun" w:hAnsi="SimSun" w:cs="SimSun"/>
          <w:sz w:val="20"/>
          <w:szCs w:val="20"/>
        </w:rPr>
      </w:pPr>
      <w:r>
        <w:rPr>
          <w:rFonts w:ascii="SimSun" w:eastAsia="SimSun" w:hAnsi="SimSun" w:cs="SimSun"/>
          <w:spacing w:val="10"/>
          <w:sz w:val="20"/>
          <w:szCs w:val="20"/>
        </w:rPr>
        <w:t>1）采用紧固扭矩检测仪对锚固装置的</w:t>
      </w:r>
      <w:r>
        <w:rPr>
          <w:rFonts w:ascii="SimSun" w:eastAsia="SimSun" w:hAnsi="SimSun" w:cs="SimSun"/>
          <w:spacing w:val="-41"/>
          <w:sz w:val="20"/>
          <w:szCs w:val="20"/>
        </w:rPr>
        <w:t xml:space="preserve"> </w:t>
      </w:r>
      <w:r>
        <w:rPr>
          <w:rFonts w:ascii="SimSun" w:eastAsia="SimSun" w:hAnsi="SimSun" w:cs="SimSun"/>
          <w:sz w:val="20"/>
          <w:szCs w:val="20"/>
        </w:rPr>
        <w:t>T</w:t>
      </w:r>
      <w:r>
        <w:rPr>
          <w:rFonts w:ascii="SimSun" w:eastAsia="SimSun" w:hAnsi="SimSun" w:cs="SimSun"/>
          <w:position w:val="-3"/>
          <w:sz w:val="10"/>
          <w:szCs w:val="10"/>
        </w:rPr>
        <w:t>inst</w:t>
      </w:r>
      <w:r>
        <w:rPr>
          <w:rFonts w:ascii="SimSun" w:eastAsia="SimSun" w:hAnsi="SimSun" w:cs="SimSun"/>
          <w:spacing w:val="10"/>
          <w:sz w:val="20"/>
          <w:szCs w:val="20"/>
        </w:rPr>
        <w:t>进行检验，并</w:t>
      </w:r>
      <w:r>
        <w:rPr>
          <w:rFonts w:ascii="SimSun" w:eastAsia="SimSun" w:hAnsi="SimSun" w:cs="SimSun"/>
          <w:spacing w:val="9"/>
          <w:sz w:val="20"/>
          <w:szCs w:val="20"/>
        </w:rPr>
        <w:t>进行数字化存储。</w:t>
      </w:r>
    </w:p>
    <w:p>
      <w:pPr>
        <w:spacing w:before="212" w:line="235" w:lineRule="auto"/>
        <w:ind w:left="444"/>
        <w:rPr>
          <w:rFonts w:ascii="SimSun" w:eastAsia="SimSun" w:hAnsi="SimSun" w:cs="SimSun"/>
          <w:sz w:val="20"/>
          <w:szCs w:val="20"/>
        </w:rPr>
      </w:pPr>
      <w:r>
        <w:rPr>
          <w:rFonts w:ascii="SimSun" w:eastAsia="SimSun" w:hAnsi="SimSun" w:cs="SimSun"/>
          <w:spacing w:val="8"/>
          <w:sz w:val="20"/>
          <w:szCs w:val="20"/>
        </w:rPr>
        <w:t>2）当采用单螺母结构紧固时，测定单螺母的扭矩值</w:t>
      </w:r>
      <w:r>
        <w:rPr>
          <w:rFonts w:ascii="SimSun" w:eastAsia="SimSun" w:hAnsi="SimSun" w:cs="SimSun"/>
          <w:spacing w:val="-24"/>
          <w:sz w:val="20"/>
          <w:szCs w:val="20"/>
        </w:rPr>
        <w:t xml:space="preserve"> </w:t>
      </w:r>
      <w:r>
        <w:rPr>
          <w:rFonts w:ascii="SimSun" w:eastAsia="SimSun" w:hAnsi="SimSun" w:cs="SimSun"/>
          <w:sz w:val="20"/>
          <w:szCs w:val="20"/>
        </w:rPr>
        <w:t>T</w:t>
      </w:r>
      <w:r>
        <w:rPr>
          <w:rFonts w:ascii="SimSun" w:eastAsia="SimSun" w:hAnsi="SimSun" w:cs="SimSun"/>
          <w:position w:val="-3"/>
          <w:sz w:val="10"/>
          <w:szCs w:val="10"/>
        </w:rPr>
        <w:t>st</w:t>
      </w:r>
      <w:r>
        <w:rPr>
          <w:rFonts w:ascii="SimSun" w:eastAsia="SimSun" w:hAnsi="SimSun" w:cs="SimSun"/>
          <w:spacing w:val="8"/>
          <w:sz w:val="20"/>
          <w:szCs w:val="20"/>
        </w:rPr>
        <w:t>；当采用双螺母结构紧固时，应</w:t>
      </w:r>
    </w:p>
    <w:p>
      <w:pPr>
        <w:spacing w:line="235" w:lineRule="auto"/>
        <w:rPr>
          <w:rFonts w:ascii="SimSun" w:eastAsia="SimSun" w:hAnsi="SimSun" w:cs="SimSun"/>
          <w:sz w:val="20"/>
          <w:szCs w:val="20"/>
        </w:rPr>
        <w:sectPr>
          <w:headerReference w:type="default" r:id="rId22"/>
          <w:footerReference w:type="default" r:id="rId23"/>
          <w:type w:val="nextPage"/>
          <w:pgSz w:w="11906" w:h="16839"/>
          <w:pgMar w:top="400" w:right="1759" w:bottom="1355" w:left="1785" w:header="0" w:footer="1195" w:gutter="0"/>
          <w:pgNumType w:start="10"/>
          <w:cols w:space="708"/>
          <w:titlePg w:val="0"/>
        </w:sectPr>
      </w:pPr>
    </w:p>
    <w:p>
      <w:pPr>
        <w:spacing w:line="438" w:lineRule="auto"/>
        <w:rPr>
          <w:rFonts w:ascii="Arial"/>
          <w:sz w:val="21"/>
        </w:rPr>
      </w:pPr>
    </w:p>
    <w:p>
      <w:pPr>
        <w:pStyle w:val="BodyText"/>
        <w:spacing w:before="65" w:line="265" w:lineRule="exact"/>
        <w:ind w:left="7064"/>
      </w:pPr>
      <w:r>
        <w:rPr>
          <w:spacing w:val="7"/>
          <w:position w:val="1"/>
        </w:rPr>
        <w:t>T/</w:t>
      </w:r>
      <w:r>
        <w:rPr>
          <w:position w:val="1"/>
        </w:rPr>
        <w:t>CIXXX</w:t>
      </w:r>
      <w:r>
        <w:rPr>
          <w:spacing w:val="7"/>
          <w:position w:val="1"/>
        </w:rPr>
        <w:t>-2024</w:t>
      </w:r>
    </w:p>
    <w:p>
      <w:pPr>
        <w:spacing w:line="330" w:lineRule="auto"/>
        <w:rPr>
          <w:rFonts w:ascii="Arial"/>
          <w:sz w:val="21"/>
        </w:rPr>
      </w:pPr>
    </w:p>
    <w:p>
      <w:pPr>
        <w:spacing w:before="65" w:line="235" w:lineRule="auto"/>
        <w:ind w:left="21"/>
        <w:rPr>
          <w:rFonts w:ascii="SimSun" w:eastAsia="SimSun" w:hAnsi="SimSun" w:cs="SimSun"/>
          <w:sz w:val="20"/>
          <w:szCs w:val="20"/>
        </w:rPr>
      </w:pPr>
      <w:r>
        <w:rPr>
          <w:rFonts w:ascii="SimSun" w:eastAsia="SimSun" w:hAnsi="SimSun" w:cs="SimSun"/>
          <w:spacing w:val="10"/>
          <w:sz w:val="20"/>
          <w:szCs w:val="20"/>
        </w:rPr>
        <w:t>在不改变主螺母安装状态的前提下，松卸副螺</w:t>
      </w:r>
      <w:r>
        <w:rPr>
          <w:rFonts w:ascii="SimSun" w:eastAsia="SimSun" w:hAnsi="SimSun" w:cs="SimSun"/>
          <w:spacing w:val="9"/>
          <w:sz w:val="20"/>
          <w:szCs w:val="20"/>
        </w:rPr>
        <w:t>母，然后测定主螺母的扭矩值</w:t>
      </w:r>
      <w:r>
        <w:rPr>
          <w:rFonts w:ascii="SimSun" w:eastAsia="SimSun" w:hAnsi="SimSun" w:cs="SimSun"/>
          <w:spacing w:val="-42"/>
          <w:sz w:val="20"/>
          <w:szCs w:val="20"/>
        </w:rPr>
        <w:t xml:space="preserve"> </w:t>
      </w:r>
      <w:r>
        <w:rPr>
          <w:rFonts w:ascii="SimSun" w:eastAsia="SimSun" w:hAnsi="SimSun" w:cs="SimSun"/>
          <w:sz w:val="20"/>
          <w:szCs w:val="20"/>
        </w:rPr>
        <w:t>T</w:t>
      </w:r>
      <w:r>
        <w:rPr>
          <w:rFonts w:ascii="SimSun" w:eastAsia="SimSun" w:hAnsi="SimSun" w:cs="SimSun"/>
          <w:position w:val="-3"/>
          <w:sz w:val="10"/>
          <w:szCs w:val="10"/>
        </w:rPr>
        <w:t>st</w:t>
      </w:r>
      <w:r>
        <w:rPr>
          <w:rFonts w:ascii="SimSun" w:eastAsia="SimSun" w:hAnsi="SimSun" w:cs="SimSun"/>
          <w:spacing w:val="9"/>
          <w:sz w:val="20"/>
          <w:szCs w:val="20"/>
        </w:rPr>
        <w:t>。</w:t>
      </w:r>
    </w:p>
    <w:p>
      <w:pPr>
        <w:spacing w:before="212" w:line="468" w:lineRule="exact"/>
        <w:ind w:left="446"/>
        <w:rPr>
          <w:rFonts w:ascii="SimSun" w:eastAsia="SimSun" w:hAnsi="SimSun" w:cs="SimSun"/>
          <w:sz w:val="20"/>
          <w:szCs w:val="20"/>
        </w:rPr>
      </w:pPr>
      <w:r>
        <w:rPr>
          <w:rFonts w:ascii="SimSun" w:eastAsia="SimSun" w:hAnsi="SimSun" w:cs="SimSun"/>
          <w:spacing w:val="9"/>
          <w:position w:val="19"/>
          <w:sz w:val="20"/>
          <w:szCs w:val="20"/>
        </w:rPr>
        <w:t>3）在测得扭矩值</w:t>
      </w:r>
      <w:r>
        <w:rPr>
          <w:rFonts w:ascii="SimSun" w:eastAsia="SimSun" w:hAnsi="SimSun" w:cs="SimSun"/>
          <w:spacing w:val="-39"/>
          <w:position w:val="19"/>
          <w:sz w:val="20"/>
          <w:szCs w:val="20"/>
        </w:rPr>
        <w:t xml:space="preserve"> </w:t>
      </w:r>
      <w:r>
        <w:rPr>
          <w:rFonts w:ascii="SimSun" w:eastAsia="SimSun" w:hAnsi="SimSun" w:cs="SimSun"/>
          <w:position w:val="19"/>
          <w:sz w:val="20"/>
          <w:szCs w:val="20"/>
        </w:rPr>
        <w:t>T</w:t>
      </w:r>
      <w:r>
        <w:rPr>
          <w:rFonts w:ascii="SimSun" w:eastAsia="SimSun" w:hAnsi="SimSun" w:cs="SimSun"/>
          <w:position w:val="16"/>
          <w:sz w:val="10"/>
          <w:szCs w:val="10"/>
        </w:rPr>
        <w:t>st</w:t>
      </w:r>
      <w:r>
        <w:rPr>
          <w:rFonts w:ascii="SimSun" w:eastAsia="SimSun" w:hAnsi="SimSun" w:cs="SimSun"/>
          <w:spacing w:val="-14"/>
          <w:position w:val="16"/>
          <w:sz w:val="10"/>
          <w:szCs w:val="10"/>
        </w:rPr>
        <w:t xml:space="preserve"> </w:t>
      </w:r>
      <w:r>
        <w:rPr>
          <w:rFonts w:ascii="SimSun" w:eastAsia="SimSun" w:hAnsi="SimSun" w:cs="SimSun"/>
          <w:spacing w:val="9"/>
          <w:position w:val="19"/>
          <w:sz w:val="20"/>
          <w:szCs w:val="20"/>
        </w:rPr>
        <w:t>之后，须按本标准第</w:t>
      </w:r>
      <w:r>
        <w:rPr>
          <w:rFonts w:ascii="SimSun" w:eastAsia="SimSun" w:hAnsi="SimSun" w:cs="SimSun"/>
          <w:spacing w:val="-33"/>
          <w:position w:val="19"/>
          <w:sz w:val="20"/>
          <w:szCs w:val="20"/>
        </w:rPr>
        <w:t xml:space="preserve"> </w:t>
      </w:r>
      <w:r>
        <w:rPr>
          <w:rFonts w:ascii="SimSun" w:eastAsia="SimSun" w:hAnsi="SimSun" w:cs="SimSun"/>
          <w:spacing w:val="9"/>
          <w:position w:val="19"/>
          <w:sz w:val="20"/>
          <w:szCs w:val="20"/>
        </w:rPr>
        <w:t>6.1.3</w:t>
      </w:r>
      <w:r>
        <w:rPr>
          <w:rFonts w:ascii="SimSun" w:eastAsia="SimSun" w:hAnsi="SimSun" w:cs="SimSun"/>
          <w:spacing w:val="-36"/>
          <w:position w:val="19"/>
          <w:sz w:val="20"/>
          <w:szCs w:val="20"/>
        </w:rPr>
        <w:t xml:space="preserve"> </w:t>
      </w:r>
      <w:r>
        <w:rPr>
          <w:rFonts w:ascii="SimSun" w:eastAsia="SimSun" w:hAnsi="SimSun" w:cs="SimSun"/>
          <w:spacing w:val="9"/>
          <w:position w:val="19"/>
          <w:sz w:val="20"/>
          <w:szCs w:val="20"/>
        </w:rPr>
        <w:t>条中</w:t>
      </w:r>
      <w:r>
        <w:rPr>
          <w:rFonts w:ascii="SimSun" w:eastAsia="SimSun" w:hAnsi="SimSun" w:cs="SimSun"/>
          <w:spacing w:val="-37"/>
          <w:position w:val="19"/>
          <w:sz w:val="20"/>
          <w:szCs w:val="20"/>
        </w:rPr>
        <w:t xml:space="preserve"> </w:t>
      </w:r>
      <w:r>
        <w:rPr>
          <w:rFonts w:ascii="SimSun" w:eastAsia="SimSun" w:hAnsi="SimSun" w:cs="SimSun"/>
          <w:position w:val="19"/>
          <w:sz w:val="20"/>
          <w:szCs w:val="20"/>
        </w:rPr>
        <w:t>T</w:t>
      </w:r>
      <w:r>
        <w:rPr>
          <w:rFonts w:ascii="SimSun" w:eastAsia="SimSun" w:hAnsi="SimSun" w:cs="SimSun"/>
          <w:position w:val="16"/>
          <w:sz w:val="10"/>
          <w:szCs w:val="10"/>
        </w:rPr>
        <w:t>re</w:t>
      </w:r>
      <w:r>
        <w:rPr>
          <w:rFonts w:ascii="SimSun" w:eastAsia="SimSun" w:hAnsi="SimSun" w:cs="SimSun"/>
          <w:spacing w:val="9"/>
          <w:position w:val="16"/>
          <w:sz w:val="10"/>
          <w:szCs w:val="10"/>
        </w:rPr>
        <w:t xml:space="preserve"> </w:t>
      </w:r>
      <w:r>
        <w:rPr>
          <w:rFonts w:ascii="SimSun" w:eastAsia="SimSun" w:hAnsi="SimSun" w:cs="SimSun"/>
          <w:spacing w:val="8"/>
          <w:position w:val="19"/>
          <w:sz w:val="20"/>
          <w:szCs w:val="20"/>
        </w:rPr>
        <w:t>的规定恢复锚固装置的紧固扭</w:t>
      </w:r>
    </w:p>
    <w:p>
      <w:pPr>
        <w:spacing w:line="229" w:lineRule="auto"/>
        <w:ind w:left="21"/>
        <w:rPr>
          <w:rFonts w:ascii="SimSun" w:eastAsia="SimSun" w:hAnsi="SimSun" w:cs="SimSun"/>
          <w:sz w:val="20"/>
          <w:szCs w:val="20"/>
        </w:rPr>
      </w:pPr>
      <w:r>
        <w:rPr>
          <w:rFonts w:ascii="SimSun" w:eastAsia="SimSun" w:hAnsi="SimSun" w:cs="SimSun"/>
          <w:sz w:val="20"/>
          <w:szCs w:val="20"/>
        </w:rPr>
        <w:t>矩。</w:t>
      </w:r>
    </w:p>
    <w:p>
      <w:pPr>
        <w:pStyle w:val="BodyText"/>
        <w:spacing w:before="219" w:line="230" w:lineRule="auto"/>
        <w:ind w:left="17"/>
      </w:pPr>
      <w:r>
        <w:rPr>
          <w:spacing w:val="6"/>
        </w:rPr>
        <w:t>5.4.2</w:t>
      </w:r>
      <w:r>
        <w:rPr>
          <w:spacing w:val="-32"/>
        </w:rPr>
        <w:t xml:space="preserve"> </w:t>
      </w:r>
      <w:r>
        <w:rPr>
          <w:spacing w:val="6"/>
        </w:rPr>
        <w:t>拉拔承载力检验</w:t>
      </w:r>
    </w:p>
    <w:p>
      <w:pPr>
        <w:spacing w:before="219" w:line="468" w:lineRule="exact"/>
        <w:ind w:left="457"/>
        <w:rPr>
          <w:rFonts w:ascii="SimSun" w:eastAsia="SimSun" w:hAnsi="SimSun" w:cs="SimSun"/>
          <w:sz w:val="20"/>
          <w:szCs w:val="20"/>
        </w:rPr>
      </w:pPr>
      <w:r>
        <w:rPr>
          <w:rFonts w:ascii="SimSun" w:eastAsia="SimSun" w:hAnsi="SimSun" w:cs="SimSun"/>
          <w:spacing w:val="9"/>
          <w:position w:val="20"/>
          <w:sz w:val="20"/>
          <w:szCs w:val="20"/>
        </w:rPr>
        <w:t>1）采用拉拔承载力检测仪对锚固装置现场安装后进行拉拔承载力检验，并进行数字化</w:t>
      </w:r>
    </w:p>
    <w:p>
      <w:pPr>
        <w:spacing w:line="227" w:lineRule="auto"/>
        <w:ind w:left="21"/>
        <w:rPr>
          <w:rFonts w:ascii="SimSun" w:eastAsia="SimSun" w:hAnsi="SimSun" w:cs="SimSun"/>
          <w:sz w:val="20"/>
          <w:szCs w:val="20"/>
        </w:rPr>
      </w:pPr>
      <w:r>
        <w:rPr>
          <w:rFonts w:ascii="SimSun" w:eastAsia="SimSun" w:hAnsi="SimSun" w:cs="SimSun"/>
          <w:spacing w:val="3"/>
          <w:sz w:val="20"/>
          <w:szCs w:val="20"/>
        </w:rPr>
        <w:t>存储。</w:t>
      </w:r>
    </w:p>
    <w:p>
      <w:pPr>
        <w:spacing w:before="222" w:line="468" w:lineRule="exact"/>
        <w:ind w:left="444"/>
        <w:rPr>
          <w:rFonts w:ascii="SimSun" w:eastAsia="SimSun" w:hAnsi="SimSun" w:cs="SimSun"/>
          <w:sz w:val="20"/>
          <w:szCs w:val="20"/>
        </w:rPr>
      </w:pPr>
      <w:r>
        <w:rPr>
          <w:rFonts w:ascii="SimSun" w:eastAsia="SimSun" w:hAnsi="SimSun" w:cs="SimSun"/>
          <w:spacing w:val="6"/>
          <w:position w:val="20"/>
          <w:sz w:val="20"/>
          <w:szCs w:val="20"/>
        </w:rPr>
        <w:t>2）采用连续加载的方式进行现场检验。连续加载时应均匀速率在</w:t>
      </w:r>
      <w:r>
        <w:rPr>
          <w:rFonts w:ascii="SimSun" w:eastAsia="SimSun" w:hAnsi="SimSun" w:cs="SimSun"/>
          <w:spacing w:val="-19"/>
          <w:position w:val="20"/>
          <w:sz w:val="20"/>
          <w:szCs w:val="20"/>
        </w:rPr>
        <w:t xml:space="preserve"> </w:t>
      </w:r>
      <w:r>
        <w:rPr>
          <w:rFonts w:ascii="SimSun" w:eastAsia="SimSun" w:hAnsi="SimSun" w:cs="SimSun"/>
          <w:spacing w:val="6"/>
          <w:position w:val="20"/>
          <w:sz w:val="20"/>
          <w:szCs w:val="20"/>
        </w:rPr>
        <w:t>1</w:t>
      </w:r>
      <w:r>
        <w:rPr>
          <w:rFonts w:ascii="SimSun" w:eastAsia="SimSun" w:hAnsi="SimSun" w:cs="SimSun"/>
          <w:position w:val="20"/>
          <w:sz w:val="20"/>
          <w:szCs w:val="20"/>
        </w:rPr>
        <w:t>min</w:t>
      </w:r>
      <w:r>
        <w:rPr>
          <w:rFonts w:ascii="SimSun" w:eastAsia="SimSun" w:hAnsi="SimSun" w:cs="SimSun"/>
          <w:spacing w:val="-31"/>
          <w:position w:val="20"/>
          <w:sz w:val="20"/>
          <w:szCs w:val="20"/>
        </w:rPr>
        <w:t xml:space="preserve"> </w:t>
      </w:r>
      <w:r>
        <w:rPr>
          <w:rFonts w:ascii="SimSun" w:eastAsia="SimSun" w:hAnsi="SimSun" w:cs="SimSun"/>
          <w:spacing w:val="6"/>
          <w:position w:val="20"/>
          <w:sz w:val="20"/>
          <w:szCs w:val="20"/>
        </w:rPr>
        <w:t>时间内加载至检</w:t>
      </w:r>
    </w:p>
    <w:p>
      <w:pPr>
        <w:spacing w:line="235" w:lineRule="auto"/>
        <w:ind w:left="21"/>
        <w:rPr>
          <w:rFonts w:ascii="SimSun" w:eastAsia="SimSun" w:hAnsi="SimSun" w:cs="SimSun"/>
          <w:sz w:val="20"/>
          <w:szCs w:val="20"/>
        </w:rPr>
      </w:pPr>
      <w:r>
        <w:rPr>
          <w:rFonts w:ascii="SimSun" w:eastAsia="SimSun" w:hAnsi="SimSun" w:cs="SimSun"/>
          <w:spacing w:val="4"/>
          <w:sz w:val="20"/>
          <w:szCs w:val="20"/>
        </w:rPr>
        <w:t>验荷载值</w:t>
      </w:r>
      <w:r>
        <w:rPr>
          <w:rFonts w:ascii="SimSun" w:eastAsia="SimSun" w:hAnsi="SimSun" w:cs="SimSun"/>
          <w:spacing w:val="-40"/>
          <w:sz w:val="20"/>
          <w:szCs w:val="20"/>
        </w:rPr>
        <w:t xml:space="preserve"> </w:t>
      </w:r>
      <w:r>
        <w:rPr>
          <w:rFonts w:ascii="SimSun" w:eastAsia="SimSun" w:hAnsi="SimSun" w:cs="SimSun"/>
          <w:sz w:val="20"/>
          <w:szCs w:val="20"/>
        </w:rPr>
        <w:t>F</w:t>
      </w:r>
      <w:r>
        <w:rPr>
          <w:rFonts w:ascii="SimSun" w:eastAsia="SimSun" w:hAnsi="SimSun" w:cs="SimSun"/>
          <w:position w:val="-3"/>
          <w:sz w:val="10"/>
          <w:szCs w:val="10"/>
        </w:rPr>
        <w:t>t</w:t>
      </w:r>
      <w:r>
        <w:rPr>
          <w:rFonts w:ascii="SimSun" w:eastAsia="SimSun" w:hAnsi="SimSun" w:cs="SimSun"/>
          <w:spacing w:val="-25"/>
          <w:position w:val="-3"/>
          <w:sz w:val="10"/>
          <w:szCs w:val="10"/>
        </w:rPr>
        <w:t xml:space="preserve"> </w:t>
      </w:r>
      <w:r>
        <w:rPr>
          <w:rFonts w:ascii="SimSun" w:eastAsia="SimSun" w:hAnsi="SimSun" w:cs="SimSun"/>
          <w:spacing w:val="4"/>
          <w:sz w:val="20"/>
          <w:szCs w:val="20"/>
        </w:rPr>
        <w:t>，并持荷</w:t>
      </w:r>
      <w:r>
        <w:rPr>
          <w:rFonts w:ascii="SimSun" w:eastAsia="SimSun" w:hAnsi="SimSun" w:cs="SimSun"/>
          <w:spacing w:val="-21"/>
          <w:sz w:val="20"/>
          <w:szCs w:val="20"/>
        </w:rPr>
        <w:t xml:space="preserve"> </w:t>
      </w:r>
      <w:r>
        <w:rPr>
          <w:rFonts w:ascii="SimSun" w:eastAsia="SimSun" w:hAnsi="SimSun" w:cs="SimSun"/>
          <w:spacing w:val="4"/>
          <w:sz w:val="20"/>
          <w:szCs w:val="20"/>
        </w:rPr>
        <w:t>1</w:t>
      </w:r>
      <w:r>
        <w:rPr>
          <w:rFonts w:ascii="SimSun" w:eastAsia="SimSun" w:hAnsi="SimSun" w:cs="SimSun"/>
          <w:sz w:val="20"/>
          <w:szCs w:val="20"/>
        </w:rPr>
        <w:t>min</w:t>
      </w:r>
      <w:r>
        <w:rPr>
          <w:rFonts w:ascii="SimSun" w:eastAsia="SimSun" w:hAnsi="SimSun" w:cs="SimSun"/>
          <w:spacing w:val="4"/>
          <w:sz w:val="20"/>
          <w:szCs w:val="20"/>
        </w:rPr>
        <w:t>。</w:t>
      </w:r>
    </w:p>
    <w:p>
      <w:pPr>
        <w:spacing w:before="212" w:line="228" w:lineRule="auto"/>
        <w:ind w:left="446"/>
        <w:rPr>
          <w:rFonts w:ascii="SimSun" w:eastAsia="SimSun" w:hAnsi="SimSun" w:cs="SimSun"/>
          <w:sz w:val="20"/>
          <w:szCs w:val="20"/>
        </w:rPr>
      </w:pPr>
      <w:r>
        <w:rPr>
          <w:rFonts w:ascii="SimSun" w:eastAsia="SimSun" w:hAnsi="SimSun" w:cs="SimSun"/>
          <w:spacing w:val="9"/>
          <w:sz w:val="20"/>
          <w:szCs w:val="20"/>
        </w:rPr>
        <w:t>3）在拉拔承载力检验前，锚固装置周边混凝土强度应满足设计要求。</w:t>
      </w:r>
    </w:p>
    <w:p>
      <w:pPr>
        <w:pStyle w:val="BodyText"/>
        <w:spacing w:before="221" w:line="230" w:lineRule="auto"/>
        <w:ind w:left="17"/>
      </w:pPr>
      <w:r>
        <w:rPr>
          <w:spacing w:val="6"/>
        </w:rPr>
        <w:t>5.4.3</w:t>
      </w:r>
      <w:r>
        <w:rPr>
          <w:spacing w:val="-32"/>
        </w:rPr>
        <w:t xml:space="preserve"> </w:t>
      </w:r>
      <w:r>
        <w:rPr>
          <w:spacing w:val="6"/>
        </w:rPr>
        <w:t>拉拔力-位移检验</w:t>
      </w:r>
    </w:p>
    <w:p>
      <w:pPr>
        <w:spacing w:before="219" w:line="468" w:lineRule="exact"/>
        <w:ind w:right="68"/>
        <w:jc w:val="right"/>
        <w:rPr>
          <w:rFonts w:ascii="SimSun" w:eastAsia="SimSun" w:hAnsi="SimSun" w:cs="SimSun"/>
          <w:sz w:val="20"/>
          <w:szCs w:val="20"/>
        </w:rPr>
      </w:pPr>
      <w:r>
        <w:rPr>
          <w:rFonts w:ascii="SimSun" w:eastAsia="SimSun" w:hAnsi="SimSun" w:cs="SimSun"/>
          <w:spacing w:val="9"/>
          <w:position w:val="20"/>
          <w:sz w:val="20"/>
          <w:szCs w:val="20"/>
        </w:rPr>
        <w:t>1）采用拉拔力-位移检测仪对锚固装置现场安装后进行拉拔力-位移检验，并进行数字</w:t>
      </w:r>
    </w:p>
    <w:p>
      <w:pPr>
        <w:spacing w:before="1" w:line="227" w:lineRule="auto"/>
        <w:ind w:left="443"/>
        <w:rPr>
          <w:rFonts w:ascii="SimSun" w:eastAsia="SimSun" w:hAnsi="SimSun" w:cs="SimSun"/>
          <w:sz w:val="20"/>
          <w:szCs w:val="20"/>
        </w:rPr>
      </w:pPr>
      <w:r>
        <w:rPr>
          <w:rFonts w:ascii="SimSun" w:eastAsia="SimSun" w:hAnsi="SimSun" w:cs="SimSun"/>
          <w:spacing w:val="4"/>
          <w:sz w:val="20"/>
          <w:szCs w:val="20"/>
        </w:rPr>
        <w:t>化存储。</w:t>
      </w:r>
    </w:p>
    <w:p>
      <w:pPr>
        <w:spacing w:before="221" w:line="468" w:lineRule="exact"/>
        <w:ind w:left="444"/>
        <w:rPr>
          <w:rFonts w:ascii="SimSun" w:eastAsia="SimSun" w:hAnsi="SimSun" w:cs="SimSun"/>
          <w:sz w:val="20"/>
          <w:szCs w:val="20"/>
        </w:rPr>
      </w:pPr>
      <w:r>
        <w:rPr>
          <w:rFonts w:ascii="SimSun" w:eastAsia="SimSun" w:hAnsi="SimSun" w:cs="SimSun"/>
          <w:spacing w:val="6"/>
          <w:position w:val="20"/>
          <w:sz w:val="20"/>
          <w:szCs w:val="20"/>
        </w:rPr>
        <w:t>2）采用连续加载的方式进行现场检验。连续加载时应均匀速率在</w:t>
      </w:r>
      <w:r>
        <w:rPr>
          <w:rFonts w:ascii="SimSun" w:eastAsia="SimSun" w:hAnsi="SimSun" w:cs="SimSun"/>
          <w:spacing w:val="-16"/>
          <w:position w:val="20"/>
          <w:sz w:val="20"/>
          <w:szCs w:val="20"/>
        </w:rPr>
        <w:t xml:space="preserve"> </w:t>
      </w:r>
      <w:r>
        <w:rPr>
          <w:rFonts w:ascii="SimSun" w:eastAsia="SimSun" w:hAnsi="SimSun" w:cs="SimSun"/>
          <w:spacing w:val="6"/>
          <w:position w:val="20"/>
          <w:sz w:val="20"/>
          <w:szCs w:val="20"/>
        </w:rPr>
        <w:t>1</w:t>
      </w:r>
      <w:r>
        <w:rPr>
          <w:rFonts w:ascii="SimSun" w:eastAsia="SimSun" w:hAnsi="SimSun" w:cs="SimSun"/>
          <w:position w:val="20"/>
          <w:sz w:val="20"/>
          <w:szCs w:val="20"/>
        </w:rPr>
        <w:t>min</w:t>
      </w:r>
      <w:r>
        <w:rPr>
          <w:rFonts w:ascii="SimSun" w:eastAsia="SimSun" w:hAnsi="SimSun" w:cs="SimSun"/>
          <w:spacing w:val="6"/>
          <w:position w:val="20"/>
          <w:sz w:val="20"/>
          <w:szCs w:val="20"/>
        </w:rPr>
        <w:t>～2</w:t>
      </w:r>
      <w:r>
        <w:rPr>
          <w:rFonts w:ascii="SimSun" w:eastAsia="SimSun" w:hAnsi="SimSun" w:cs="SimSun"/>
          <w:position w:val="20"/>
          <w:sz w:val="20"/>
          <w:szCs w:val="20"/>
        </w:rPr>
        <w:t>min</w:t>
      </w:r>
      <w:r>
        <w:rPr>
          <w:rFonts w:ascii="SimSun" w:eastAsia="SimSun" w:hAnsi="SimSun" w:cs="SimSun"/>
          <w:spacing w:val="-28"/>
          <w:position w:val="20"/>
          <w:sz w:val="20"/>
          <w:szCs w:val="20"/>
        </w:rPr>
        <w:t xml:space="preserve"> </w:t>
      </w:r>
      <w:r>
        <w:rPr>
          <w:rFonts w:ascii="SimSun" w:eastAsia="SimSun" w:hAnsi="SimSun" w:cs="SimSun"/>
          <w:spacing w:val="6"/>
          <w:position w:val="20"/>
          <w:sz w:val="20"/>
          <w:szCs w:val="20"/>
        </w:rPr>
        <w:t>时间内加</w:t>
      </w:r>
    </w:p>
    <w:p>
      <w:pPr>
        <w:spacing w:before="1" w:line="227" w:lineRule="auto"/>
        <w:ind w:left="23"/>
        <w:rPr>
          <w:rFonts w:ascii="SimSun" w:eastAsia="SimSun" w:hAnsi="SimSun" w:cs="SimSun"/>
          <w:sz w:val="20"/>
          <w:szCs w:val="20"/>
        </w:rPr>
      </w:pPr>
      <w:r>
        <w:rPr>
          <w:rFonts w:ascii="SimSun" w:eastAsia="SimSun" w:hAnsi="SimSun" w:cs="SimSun"/>
          <w:spacing w:val="8"/>
          <w:sz w:val="20"/>
          <w:szCs w:val="20"/>
        </w:rPr>
        <w:t>载至设定的检验荷载，持荷时间大于等于</w:t>
      </w:r>
      <w:r>
        <w:rPr>
          <w:rFonts w:ascii="SimSun" w:eastAsia="SimSun" w:hAnsi="SimSun" w:cs="SimSun"/>
          <w:spacing w:val="-19"/>
          <w:sz w:val="20"/>
          <w:szCs w:val="20"/>
        </w:rPr>
        <w:t xml:space="preserve"> </w:t>
      </w:r>
      <w:r>
        <w:rPr>
          <w:rFonts w:ascii="SimSun" w:eastAsia="SimSun" w:hAnsi="SimSun" w:cs="SimSun"/>
          <w:spacing w:val="8"/>
          <w:sz w:val="20"/>
          <w:szCs w:val="20"/>
        </w:rPr>
        <w:t>1</w:t>
      </w:r>
      <w:r>
        <w:rPr>
          <w:rFonts w:ascii="SimSun" w:eastAsia="SimSun" w:hAnsi="SimSun" w:cs="SimSun"/>
          <w:sz w:val="20"/>
          <w:szCs w:val="20"/>
        </w:rPr>
        <w:t>min</w:t>
      </w:r>
      <w:r>
        <w:rPr>
          <w:rFonts w:ascii="SimSun" w:eastAsia="SimSun" w:hAnsi="SimSun" w:cs="SimSun"/>
          <w:spacing w:val="8"/>
          <w:sz w:val="20"/>
          <w:szCs w:val="20"/>
        </w:rPr>
        <w:t>。</w:t>
      </w:r>
    </w:p>
    <w:p>
      <w:pPr>
        <w:spacing w:before="221" w:line="468" w:lineRule="exact"/>
        <w:ind w:left="446"/>
        <w:rPr>
          <w:rFonts w:ascii="SimSun" w:eastAsia="SimSun" w:hAnsi="SimSun" w:cs="SimSun"/>
          <w:sz w:val="20"/>
          <w:szCs w:val="20"/>
        </w:rPr>
      </w:pPr>
      <w:r>
        <w:rPr>
          <w:rFonts w:ascii="SimSun" w:eastAsia="SimSun" w:hAnsi="SimSun" w:cs="SimSun"/>
          <w:spacing w:val="8"/>
          <w:position w:val="20"/>
          <w:sz w:val="20"/>
          <w:szCs w:val="20"/>
        </w:rPr>
        <w:t>3）在拉拔力-位移测试中，位移传感器的测试范围应为</w:t>
      </w:r>
      <w:r>
        <w:rPr>
          <w:rFonts w:ascii="SimSun" w:eastAsia="SimSun" w:hAnsi="SimSun" w:cs="SimSun"/>
          <w:spacing w:val="-35"/>
          <w:position w:val="20"/>
          <w:sz w:val="20"/>
          <w:szCs w:val="20"/>
        </w:rPr>
        <w:t xml:space="preserve"> </w:t>
      </w:r>
      <w:r>
        <w:rPr>
          <w:rFonts w:ascii="SimSun" w:eastAsia="SimSun" w:hAnsi="SimSun" w:cs="SimSun"/>
          <w:spacing w:val="7"/>
          <w:position w:val="20"/>
          <w:sz w:val="20"/>
          <w:szCs w:val="20"/>
        </w:rPr>
        <w:t>0.1～10</w:t>
      </w:r>
      <w:r>
        <w:rPr>
          <w:rFonts w:ascii="SimSun" w:eastAsia="SimSun" w:hAnsi="SimSun" w:cs="SimSun"/>
          <w:position w:val="20"/>
          <w:sz w:val="20"/>
          <w:szCs w:val="20"/>
        </w:rPr>
        <w:t>mm</w:t>
      </w:r>
      <w:r>
        <w:rPr>
          <w:rFonts w:ascii="SimSun" w:eastAsia="SimSun" w:hAnsi="SimSun" w:cs="SimSun"/>
          <w:spacing w:val="7"/>
          <w:position w:val="20"/>
          <w:sz w:val="20"/>
          <w:szCs w:val="20"/>
        </w:rPr>
        <w:t>，数据采集的频率应</w:t>
      </w:r>
    </w:p>
    <w:p>
      <w:pPr>
        <w:spacing w:before="1" w:line="227" w:lineRule="auto"/>
        <w:ind w:left="24"/>
        <w:rPr>
          <w:rFonts w:ascii="SimSun" w:eastAsia="SimSun" w:hAnsi="SimSun" w:cs="SimSun"/>
          <w:sz w:val="20"/>
          <w:szCs w:val="20"/>
        </w:rPr>
      </w:pPr>
      <w:r>
        <w:rPr>
          <w:rFonts w:ascii="SimSun" w:eastAsia="SimSun" w:hAnsi="SimSun" w:cs="SimSun"/>
          <w:spacing w:val="5"/>
          <w:sz w:val="20"/>
          <w:szCs w:val="20"/>
        </w:rPr>
        <w:t>大于等于</w:t>
      </w:r>
      <w:r>
        <w:rPr>
          <w:rFonts w:ascii="SimSun" w:eastAsia="SimSun" w:hAnsi="SimSun" w:cs="SimSun"/>
          <w:spacing w:val="-34"/>
          <w:sz w:val="20"/>
          <w:szCs w:val="20"/>
        </w:rPr>
        <w:t xml:space="preserve"> </w:t>
      </w:r>
      <w:r>
        <w:rPr>
          <w:rFonts w:ascii="SimSun" w:eastAsia="SimSun" w:hAnsi="SimSun" w:cs="SimSun"/>
          <w:spacing w:val="5"/>
          <w:sz w:val="20"/>
          <w:szCs w:val="20"/>
        </w:rPr>
        <w:t>2</w:t>
      </w:r>
      <w:r>
        <w:rPr>
          <w:rFonts w:ascii="SimSun" w:eastAsia="SimSun" w:hAnsi="SimSun" w:cs="SimSun"/>
          <w:sz w:val="20"/>
          <w:szCs w:val="20"/>
        </w:rPr>
        <w:t>Hz</w:t>
      </w:r>
      <w:r>
        <w:rPr>
          <w:rFonts w:ascii="SimSun" w:eastAsia="SimSun" w:hAnsi="SimSun" w:cs="SimSun"/>
          <w:spacing w:val="5"/>
          <w:sz w:val="20"/>
          <w:szCs w:val="20"/>
        </w:rPr>
        <w:t>。</w:t>
      </w:r>
    </w:p>
    <w:p>
      <w:pPr>
        <w:spacing w:before="221" w:line="438" w:lineRule="exact"/>
        <w:jc w:val="right"/>
        <w:rPr>
          <w:rFonts w:ascii="SimSun" w:eastAsia="SimSun" w:hAnsi="SimSun" w:cs="SimSun"/>
          <w:sz w:val="20"/>
          <w:szCs w:val="20"/>
        </w:rPr>
      </w:pPr>
      <w:r>
        <w:rPr>
          <w:rFonts w:ascii="SimSun" w:eastAsia="SimSun" w:hAnsi="SimSun" w:cs="SimSun"/>
          <w:spacing w:val="-1"/>
          <w:position w:val="17"/>
          <w:sz w:val="20"/>
          <w:szCs w:val="20"/>
        </w:rPr>
        <w:t>4）当加载达到</w:t>
      </w:r>
      <w:r>
        <w:rPr>
          <w:rFonts w:ascii="SimSun" w:eastAsia="SimSun" w:hAnsi="SimSun" w:cs="SimSun"/>
          <w:spacing w:val="-33"/>
          <w:position w:val="17"/>
          <w:sz w:val="20"/>
          <w:szCs w:val="20"/>
        </w:rPr>
        <w:t xml:space="preserve"> </w:t>
      </w:r>
      <w:r>
        <w:rPr>
          <w:rFonts w:ascii="SimSun" w:eastAsia="SimSun" w:hAnsi="SimSun" w:cs="SimSun"/>
          <w:spacing w:val="-1"/>
          <w:position w:val="17"/>
          <w:sz w:val="20"/>
          <w:szCs w:val="20"/>
        </w:rPr>
        <w:t>N</w:t>
      </w:r>
      <w:r>
        <w:rPr>
          <w:rFonts w:ascii="SimSun" w:eastAsia="SimSun" w:hAnsi="SimSun" w:cs="SimSun"/>
          <w:spacing w:val="-1"/>
          <w:position w:val="15"/>
          <w:sz w:val="10"/>
          <w:szCs w:val="10"/>
        </w:rPr>
        <w:t xml:space="preserve">test </w:t>
      </w:r>
      <w:r>
        <w:rPr>
          <w:rFonts w:ascii="SimSun" w:eastAsia="SimSun" w:hAnsi="SimSun" w:cs="SimSun"/>
          <w:spacing w:val="-1"/>
          <w:position w:val="17"/>
          <w:sz w:val="20"/>
          <w:szCs w:val="20"/>
        </w:rPr>
        <w:t>时，持荷时间大于等于</w:t>
      </w:r>
      <w:r>
        <w:rPr>
          <w:rFonts w:ascii="SimSun" w:eastAsia="SimSun" w:hAnsi="SimSun" w:cs="SimSun"/>
          <w:spacing w:val="-21"/>
          <w:position w:val="17"/>
          <w:sz w:val="20"/>
          <w:szCs w:val="20"/>
        </w:rPr>
        <w:t xml:space="preserve"> </w:t>
      </w:r>
      <w:r>
        <w:rPr>
          <w:rFonts w:ascii="SimSun" w:eastAsia="SimSun" w:hAnsi="SimSun" w:cs="SimSun"/>
          <w:spacing w:val="-1"/>
          <w:position w:val="17"/>
          <w:sz w:val="20"/>
          <w:szCs w:val="20"/>
        </w:rPr>
        <w:t>1min，拉拔力的下降幅度不应超过</w:t>
      </w:r>
      <w:r>
        <w:rPr>
          <w:rFonts w:ascii="SimSun" w:eastAsia="SimSun" w:hAnsi="SimSun" w:cs="SimSun"/>
          <w:spacing w:val="-44"/>
          <w:position w:val="17"/>
          <w:sz w:val="20"/>
          <w:szCs w:val="20"/>
        </w:rPr>
        <w:t xml:space="preserve"> </w:t>
      </w:r>
      <w:r>
        <w:rPr>
          <w:rFonts w:ascii="SimSun" w:eastAsia="SimSun" w:hAnsi="SimSun" w:cs="SimSun"/>
          <w:spacing w:val="-1"/>
          <w:position w:val="17"/>
          <w:sz w:val="20"/>
          <w:szCs w:val="20"/>
        </w:rPr>
        <w:t>N</w:t>
      </w:r>
      <w:r>
        <w:rPr>
          <w:rFonts w:ascii="SimSun" w:eastAsia="SimSun" w:hAnsi="SimSun" w:cs="SimSun"/>
          <w:spacing w:val="-1"/>
          <w:position w:val="15"/>
          <w:sz w:val="10"/>
          <w:szCs w:val="10"/>
        </w:rPr>
        <w:t xml:space="preserve">test </w:t>
      </w:r>
      <w:r>
        <w:rPr>
          <w:rFonts w:ascii="SimSun" w:eastAsia="SimSun" w:hAnsi="SimSun" w:cs="SimSun"/>
          <w:spacing w:val="-1"/>
          <w:position w:val="17"/>
          <w:sz w:val="20"/>
          <w:szCs w:val="20"/>
        </w:rPr>
        <w:t>的</w:t>
      </w:r>
      <w:r>
        <w:rPr>
          <w:rFonts w:ascii="SimSun" w:eastAsia="SimSun" w:hAnsi="SimSun" w:cs="SimSun"/>
          <w:spacing w:val="-21"/>
          <w:position w:val="17"/>
          <w:sz w:val="20"/>
          <w:szCs w:val="20"/>
        </w:rPr>
        <w:t xml:space="preserve"> </w:t>
      </w:r>
      <w:r>
        <w:rPr>
          <w:rFonts w:ascii="SimSun" w:eastAsia="SimSun" w:hAnsi="SimSun" w:cs="SimSun"/>
          <w:spacing w:val="-1"/>
          <w:position w:val="17"/>
          <w:sz w:val="20"/>
          <w:szCs w:val="20"/>
        </w:rPr>
        <w:t>10%，</w:t>
      </w:r>
    </w:p>
    <w:p>
      <w:pPr>
        <w:spacing w:line="286" w:lineRule="exact"/>
        <w:jc w:val="right"/>
        <w:rPr>
          <w:rFonts w:ascii="SimSun" w:eastAsia="SimSun" w:hAnsi="SimSun" w:cs="SimSun"/>
          <w:sz w:val="20"/>
          <w:szCs w:val="20"/>
        </w:rPr>
      </w:pPr>
      <w:r>
        <w:rPr>
          <w:rFonts w:ascii="SimSun" w:eastAsia="SimSun" w:hAnsi="SimSun" w:cs="SimSun"/>
          <w:spacing w:val="8"/>
          <w:position w:val="2"/>
          <w:sz w:val="20"/>
          <w:szCs w:val="20"/>
        </w:rPr>
        <w:t>且位移</w:t>
      </w:r>
      <w:r>
        <w:rPr>
          <w:rFonts w:ascii="Arial" w:eastAsia="Arial" w:hAnsi="Arial" w:cs="Arial"/>
          <w:spacing w:val="8"/>
          <w:position w:val="2"/>
          <w:sz w:val="20"/>
          <w:szCs w:val="20"/>
        </w:rPr>
        <w:t>δ</w:t>
      </w:r>
      <w:r>
        <w:rPr>
          <w:rFonts w:ascii="SimSun" w:eastAsia="SimSun" w:hAnsi="SimSun" w:cs="SimSun"/>
          <w:position w:val="-1"/>
          <w:sz w:val="10"/>
          <w:szCs w:val="10"/>
        </w:rPr>
        <w:t>test</w:t>
      </w:r>
      <w:r>
        <w:rPr>
          <w:rFonts w:ascii="SimSun" w:eastAsia="SimSun" w:hAnsi="SimSun" w:cs="SimSun"/>
          <w:spacing w:val="-12"/>
          <w:position w:val="-1"/>
          <w:sz w:val="10"/>
          <w:szCs w:val="10"/>
        </w:rPr>
        <w:t xml:space="preserve"> </w:t>
      </w:r>
      <w:r>
        <w:rPr>
          <w:rFonts w:ascii="SimSun" w:eastAsia="SimSun" w:hAnsi="SimSun" w:cs="SimSun"/>
          <w:spacing w:val="8"/>
          <w:position w:val="2"/>
          <w:sz w:val="20"/>
          <w:szCs w:val="20"/>
        </w:rPr>
        <w:t>不应有明显变化，通过锚固装置安装质量数字化检测系统生成拉拔力-位</w:t>
      </w:r>
      <w:r>
        <w:rPr>
          <w:rFonts w:ascii="SimSun" w:eastAsia="SimSun" w:hAnsi="SimSun" w:cs="SimSun"/>
          <w:spacing w:val="7"/>
          <w:position w:val="2"/>
          <w:sz w:val="20"/>
          <w:szCs w:val="20"/>
        </w:rPr>
        <w:t>移曲线。</w:t>
      </w:r>
    </w:p>
    <w:p>
      <w:pPr>
        <w:spacing w:line="306" w:lineRule="auto"/>
        <w:rPr>
          <w:rFonts w:ascii="Arial"/>
          <w:sz w:val="21"/>
        </w:rPr>
      </w:pPr>
    </w:p>
    <w:p>
      <w:pPr>
        <w:spacing w:before="65" w:line="228" w:lineRule="auto"/>
        <w:ind w:left="446"/>
        <w:rPr>
          <w:rFonts w:ascii="SimSun" w:eastAsia="SimSun" w:hAnsi="SimSun" w:cs="SimSun"/>
          <w:sz w:val="20"/>
          <w:szCs w:val="20"/>
        </w:rPr>
      </w:pPr>
      <w:r>
        <w:rPr>
          <w:rFonts w:ascii="SimSun" w:eastAsia="SimSun" w:hAnsi="SimSun" w:cs="SimSun"/>
          <w:spacing w:val="9"/>
          <w:sz w:val="20"/>
          <w:szCs w:val="20"/>
        </w:rPr>
        <w:t>5）在拉拔承载力检验前，锚固装置周边混凝土强度应满足设计要求。</w:t>
      </w:r>
    </w:p>
    <w:p>
      <w:pPr>
        <w:pStyle w:val="BodyText"/>
        <w:spacing w:before="221" w:line="230" w:lineRule="auto"/>
        <w:ind w:left="17"/>
        <w:outlineLvl w:val="1"/>
      </w:pPr>
      <w:r>
        <w:rPr>
          <w:spacing w:val="6"/>
        </w:rPr>
        <w:t>5.5</w:t>
      </w:r>
      <w:r>
        <w:rPr>
          <w:spacing w:val="6"/>
        </w:rPr>
        <w:t xml:space="preserve"> </w:t>
      </w:r>
      <w:r>
        <w:rPr>
          <w:spacing w:val="6"/>
        </w:rPr>
        <w:t>抽样规则</w:t>
      </w:r>
    </w:p>
    <w:p>
      <w:pPr>
        <w:pStyle w:val="BodyText"/>
        <w:spacing w:before="219" w:line="432" w:lineRule="auto"/>
        <w:ind w:left="24" w:right="12" w:hanging="7"/>
        <w:jc w:val="both"/>
        <w:rPr>
          <w:rFonts w:ascii="SimSun" w:eastAsia="SimSun" w:hAnsi="SimSun" w:cs="SimSun"/>
        </w:rPr>
      </w:pPr>
      <w:r>
        <w:rPr>
          <w:spacing w:val="8"/>
        </w:rPr>
        <w:t>5.5.1</w:t>
      </w:r>
      <w:r>
        <w:rPr>
          <w:spacing w:val="-37"/>
        </w:rPr>
        <w:t xml:space="preserve"> </w:t>
      </w:r>
      <w:r>
        <w:rPr>
          <w:rFonts w:ascii="SimSun" w:eastAsia="SimSun" w:hAnsi="SimSun" w:cs="SimSun"/>
          <w:spacing w:val="8"/>
        </w:rPr>
        <w:t>锚固装置现场检验抽样适用于同品种、同规格、同强度等级的锚固装置，安装与锚固</w:t>
      </w:r>
      <w:r>
        <w:rPr>
          <w:rFonts w:ascii="SimSun" w:eastAsia="SimSun" w:hAnsi="SimSun" w:cs="SimSun"/>
        </w:rPr>
        <w:t xml:space="preserve"> </w:t>
      </w:r>
      <w:r>
        <w:rPr>
          <w:rFonts w:ascii="SimSun" w:eastAsia="SimSun" w:hAnsi="SimSun" w:cs="SimSun"/>
          <w:spacing w:val="9"/>
        </w:rPr>
        <w:t>部位基本相同的同类构件，为一个检验批，并应从每个检验批所含的锚</w:t>
      </w:r>
      <w:r>
        <w:rPr>
          <w:rFonts w:ascii="SimSun" w:eastAsia="SimSun" w:hAnsi="SimSun" w:cs="SimSun"/>
          <w:spacing w:val="8"/>
        </w:rPr>
        <w:t>固装置中进行抽样。</w:t>
      </w:r>
    </w:p>
    <w:p>
      <w:pPr>
        <w:spacing w:before="1" w:line="227" w:lineRule="auto"/>
        <w:ind w:left="23"/>
        <w:rPr>
          <w:rFonts w:ascii="SimSun" w:eastAsia="SimSun" w:hAnsi="SimSun" w:cs="SimSun"/>
          <w:sz w:val="20"/>
          <w:szCs w:val="20"/>
        </w:rPr>
      </w:pPr>
      <w:r>
        <w:rPr>
          <w:rFonts w:ascii="SimSun" w:eastAsia="SimSun" w:hAnsi="SimSun" w:cs="SimSun"/>
          <w:spacing w:val="9"/>
          <w:sz w:val="20"/>
          <w:szCs w:val="20"/>
        </w:rPr>
        <w:t>现场中的锚固装置进行测试样品的选择应遵循代表性的原则。</w:t>
      </w:r>
    </w:p>
    <w:p>
      <w:pPr>
        <w:pStyle w:val="BodyText"/>
        <w:spacing w:before="221" w:line="228" w:lineRule="auto"/>
        <w:ind w:left="17"/>
        <w:rPr>
          <w:rFonts w:ascii="SimSun" w:eastAsia="SimSun" w:hAnsi="SimSun" w:cs="SimSun"/>
        </w:rPr>
      </w:pPr>
      <w:r>
        <w:rPr>
          <w:spacing w:val="8"/>
        </w:rPr>
        <w:t>5.5.2</w:t>
      </w:r>
      <w:r>
        <w:rPr>
          <w:spacing w:val="-39"/>
        </w:rPr>
        <w:t xml:space="preserve"> </w:t>
      </w:r>
      <w:r>
        <w:rPr>
          <w:rFonts w:ascii="SimSun" w:eastAsia="SimSun" w:hAnsi="SimSun" w:cs="SimSun"/>
          <w:spacing w:val="8"/>
        </w:rPr>
        <w:t>现场非破损检验的抽样数量应符合下列规定：</w:t>
      </w:r>
    </w:p>
    <w:p>
      <w:pPr>
        <w:spacing w:before="221" w:line="468" w:lineRule="exact"/>
        <w:ind w:left="457"/>
        <w:rPr>
          <w:rFonts w:ascii="SimSun" w:eastAsia="SimSun" w:hAnsi="SimSun" w:cs="SimSun"/>
          <w:sz w:val="20"/>
          <w:szCs w:val="20"/>
        </w:rPr>
        <w:sectPr>
          <w:headerReference w:type="default" r:id="rId24"/>
          <w:footerReference w:type="default" r:id="rId25"/>
          <w:pgSz w:w="11906" w:h="16839"/>
          <w:pgMar w:top="400" w:right="1731" w:bottom="1252" w:left="1785" w:header="0" w:footer="1090" w:gutter="0"/>
          <w:pgNumType w:start="11"/>
          <w:cols w:space="708"/>
        </w:sectPr>
      </w:pPr>
      <w:r>
        <w:rPr>
          <w:rFonts w:ascii="SimSun" w:eastAsia="SimSun" w:hAnsi="SimSun" w:cs="SimSun"/>
          <w:spacing w:val="7"/>
          <w:position w:val="20"/>
          <w:sz w:val="20"/>
          <w:szCs w:val="20"/>
        </w:rPr>
        <w:t>1）对用于结构构件中重要构件及生命线工程非结构构件的锚固装置，应按</w:t>
      </w:r>
      <w:r>
        <w:rPr>
          <w:rFonts w:ascii="SimSun" w:eastAsia="SimSun" w:hAnsi="SimSun" w:cs="SimSun"/>
          <w:spacing w:val="-21"/>
          <w:position w:val="20"/>
          <w:sz w:val="20"/>
          <w:szCs w:val="20"/>
        </w:rPr>
        <w:t xml:space="preserve"> </w:t>
      </w:r>
      <w:r>
        <w:rPr>
          <w:rFonts w:ascii="SimSun" w:eastAsia="SimSun" w:hAnsi="SimSun" w:cs="SimSun"/>
          <w:spacing w:val="7"/>
          <w:position w:val="20"/>
          <w:sz w:val="20"/>
          <w:szCs w:val="20"/>
        </w:rPr>
        <w:t>100%进行检</w:t>
      </w:r>
    </w:p>
    <w:p>
      <w:pPr>
        <w:spacing w:line="229" w:lineRule="auto"/>
        <w:ind w:left="23"/>
        <w:rPr>
          <w:rFonts w:ascii="SimSun" w:eastAsia="SimSun" w:hAnsi="SimSun" w:cs="SimSun"/>
          <w:sz w:val="20"/>
          <w:szCs w:val="20"/>
        </w:rPr>
      </w:pPr>
      <w:r>
        <w:rPr>
          <w:rFonts w:ascii="SimSun" w:eastAsia="SimSun" w:hAnsi="SimSun" w:cs="SimSun"/>
          <w:sz w:val="20"/>
          <w:szCs w:val="20"/>
        </w:rPr>
        <w:t>测。</w:t>
      </w:r>
    </w:p>
    <w:p>
      <w:pPr>
        <w:spacing w:before="220" w:line="468" w:lineRule="exact"/>
        <w:ind w:left="444"/>
        <w:rPr>
          <w:rFonts w:ascii="SimSun" w:eastAsia="SimSun" w:hAnsi="SimSun" w:cs="SimSun"/>
          <w:sz w:val="20"/>
          <w:szCs w:val="20"/>
        </w:rPr>
      </w:pPr>
      <w:r>
        <w:rPr>
          <w:rFonts w:ascii="SimSun" w:eastAsia="SimSun" w:hAnsi="SimSun" w:cs="SimSun"/>
          <w:spacing w:val="10"/>
          <w:position w:val="20"/>
          <w:sz w:val="20"/>
          <w:szCs w:val="20"/>
        </w:rPr>
        <w:t>2）对用于结构构件中一般构件的锚固装置，应按每个检验批中样件总数的</w:t>
      </w:r>
      <w:r>
        <w:rPr>
          <w:rFonts w:ascii="SimSun" w:eastAsia="SimSun" w:hAnsi="SimSun" w:cs="SimSun"/>
          <w:spacing w:val="-18"/>
          <w:position w:val="20"/>
          <w:sz w:val="20"/>
          <w:szCs w:val="20"/>
        </w:rPr>
        <w:t xml:space="preserve"> </w:t>
      </w:r>
      <w:r>
        <w:rPr>
          <w:rFonts w:ascii="SimSun" w:eastAsia="SimSun" w:hAnsi="SimSun" w:cs="SimSun"/>
          <w:spacing w:val="10"/>
          <w:position w:val="20"/>
          <w:sz w:val="20"/>
          <w:szCs w:val="20"/>
        </w:rPr>
        <w:t>50%，且不</w:t>
      </w:r>
    </w:p>
    <w:p>
      <w:pPr>
        <w:spacing w:before="1" w:line="227" w:lineRule="auto"/>
        <w:ind w:left="23"/>
        <w:rPr>
          <w:rFonts w:ascii="SimSun" w:eastAsia="SimSun" w:hAnsi="SimSun" w:cs="SimSun"/>
          <w:sz w:val="20"/>
          <w:szCs w:val="20"/>
        </w:rPr>
      </w:pPr>
      <w:r>
        <w:rPr>
          <w:rFonts w:ascii="SimSun" w:eastAsia="SimSun" w:hAnsi="SimSun" w:cs="SimSun"/>
          <w:spacing w:val="4"/>
          <w:sz w:val="20"/>
          <w:szCs w:val="20"/>
        </w:rPr>
        <w:t>少于</w:t>
      </w:r>
      <w:r>
        <w:rPr>
          <w:rFonts w:ascii="SimSun" w:eastAsia="SimSun" w:hAnsi="SimSun" w:cs="SimSun"/>
          <w:spacing w:val="-28"/>
          <w:sz w:val="20"/>
          <w:szCs w:val="20"/>
        </w:rPr>
        <w:t xml:space="preserve"> </w:t>
      </w:r>
      <w:r>
        <w:rPr>
          <w:rFonts w:ascii="SimSun" w:eastAsia="SimSun" w:hAnsi="SimSun" w:cs="SimSun"/>
          <w:spacing w:val="4"/>
          <w:sz w:val="20"/>
          <w:szCs w:val="20"/>
        </w:rPr>
        <w:t>5</w:t>
      </w:r>
      <w:r>
        <w:rPr>
          <w:rFonts w:ascii="SimSun" w:eastAsia="SimSun" w:hAnsi="SimSun" w:cs="SimSun"/>
          <w:spacing w:val="-41"/>
          <w:sz w:val="20"/>
          <w:szCs w:val="20"/>
        </w:rPr>
        <w:t xml:space="preserve"> </w:t>
      </w:r>
      <w:r>
        <w:rPr>
          <w:rFonts w:ascii="SimSun" w:eastAsia="SimSun" w:hAnsi="SimSun" w:cs="SimSun"/>
          <w:spacing w:val="4"/>
          <w:sz w:val="20"/>
          <w:szCs w:val="20"/>
        </w:rPr>
        <w:t>件进行检测。</w:t>
      </w:r>
    </w:p>
    <w:p>
      <w:pPr>
        <w:spacing w:before="221" w:line="228" w:lineRule="auto"/>
        <w:ind w:left="446"/>
        <w:rPr>
          <w:rFonts w:ascii="SimSun" w:eastAsia="SimSun" w:hAnsi="SimSun" w:cs="SimSun"/>
          <w:sz w:val="20"/>
          <w:szCs w:val="20"/>
        </w:rPr>
      </w:pPr>
      <w:r>
        <w:rPr>
          <w:rFonts w:ascii="SimSun" w:eastAsia="SimSun" w:hAnsi="SimSun" w:cs="SimSun"/>
          <w:spacing w:val="10"/>
          <w:sz w:val="20"/>
          <w:szCs w:val="20"/>
        </w:rPr>
        <w:t>3）对用于非生命线工程的非结构构件的锚固装置，应按每个检</w:t>
      </w:r>
      <w:r>
        <w:rPr>
          <w:rFonts w:ascii="SimSun" w:eastAsia="SimSun" w:hAnsi="SimSun" w:cs="SimSun"/>
          <w:spacing w:val="9"/>
          <w:sz w:val="20"/>
          <w:szCs w:val="20"/>
        </w:rPr>
        <w:t>验批中样件检验批总数</w:t>
      </w:r>
    </w:p>
    <w:p>
      <w:pPr>
        <w:spacing w:line="228" w:lineRule="auto"/>
        <w:rPr>
          <w:rFonts w:ascii="SimSun" w:eastAsia="SimSun" w:hAnsi="SimSun" w:cs="SimSun"/>
          <w:sz w:val="20"/>
          <w:szCs w:val="20"/>
        </w:rPr>
        <w:sectPr>
          <w:headerReference w:type="default" r:id="rId26"/>
          <w:footerReference w:type="default" r:id="rId27"/>
          <w:type w:val="nextPage"/>
          <w:pgSz w:w="11906" w:h="16839"/>
          <w:pgMar w:top="400" w:right="1731" w:bottom="1252" w:left="1785" w:header="0" w:footer="1090" w:gutter="0"/>
          <w:pgNumType w:start="12"/>
          <w:cols w:space="708"/>
          <w:titlePg w:val="0"/>
        </w:sectPr>
      </w:pPr>
    </w:p>
    <w:p>
      <w:pPr>
        <w:spacing w:line="438" w:lineRule="auto"/>
        <w:rPr>
          <w:rFonts w:ascii="Arial"/>
          <w:sz w:val="21"/>
        </w:rPr>
      </w:pPr>
      <w:r>
        <w:pict>
          <v:rect id="_x0000_s1025" style="width:2.05pt;height:1.4pt;margin-top:343.73pt;margin-left:199.65pt;mso-position-horizontal-relative:page;mso-position-vertical-relative:page;position:absolute;z-index:251658240" o:allowincell="f" filled="t" fillcolor="black" stroked="f"/>
        </w:pict>
      </w:r>
      <w:r>
        <w:pict>
          <v:shapetype id="_x0000_t202" coordsize="21600,21600" o:spt="202" path="m,l,21600r21600,l21600,xe">
            <v:stroke joinstyle="miter"/>
            <v:path gradientshapeok="t" o:connecttype="rect"/>
          </v:shapetype>
          <v:shape id="_x0000_s1026" type="#_x0000_t202" style="width:85.65pt;height:48.65pt;margin-top:314.5pt;margin-left:199.93pt;mso-position-horizontal-relative:page;mso-position-vertical-relative:page;position:absolute;z-index:251659264" o:allowincell="f" filled="f" stroked="f">
            <o:lock v:ext="edit" aspectratio="f"/>
            <v:textbox inset="0,0,0,0">
              <w:txbxContent>
                <w:p>
                  <w:pPr>
                    <w:spacing w:line="20" w:lineRule="exact"/>
                  </w:pPr>
                </w:p>
                <w:tbl>
                  <w:tblPr>
                    <w:tblStyle w:val="TableNormal2"/>
                    <w:tblW w:w="1639"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39"/>
                  </w:tblGrid>
                  <w:tr>
                    <w:tblPrEx>
                      <w:tblW w:w="1639"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51"/>
                    </w:trPr>
                    <w:tc>
                      <w:tcPr>
                        <w:tcW w:w="1639" w:type="dxa"/>
                        <w:tcBorders>
                          <w:left w:val="single" w:sz="26" w:space="0" w:color="000000"/>
                          <w:right w:val="nil"/>
                        </w:tcBorders>
                        <w:vAlign w:val="top"/>
                      </w:tcPr>
                      <w:p>
                        <w:pPr>
                          <w:spacing w:before="85"/>
                          <w:ind w:left="93"/>
                          <w:rPr>
                            <w:rFonts w:ascii="Times New Roman" w:eastAsia="Times New Roman" w:hAnsi="Times New Roman" w:cs="Times New Roman"/>
                            <w:sz w:val="13"/>
                            <w:szCs w:val="13"/>
                          </w:rPr>
                        </w:pPr>
                        <w:r>
                          <w:rPr>
                            <w:rFonts w:ascii="Times New Roman" w:eastAsia="Times New Roman" w:hAnsi="Times New Roman" w:cs="Times New Roman"/>
                            <w:position w:val="-19"/>
                            <w:sz w:val="23"/>
                            <w:szCs w:val="23"/>
                          </w:rPr>
                          <w:drawing>
                            <wp:inline distT="0" distB="0" distL="0" distR="0">
                              <wp:extent cx="156698" cy="340617"/>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8"/>
                                      <a:stretch>
                                        <a:fillRect/>
                                      </a:stretch>
                                    </pic:blipFill>
                                    <pic:spPr>
                                      <a:xfrm>
                                        <a:off x="0" y="0"/>
                                        <a:ext cx="156698" cy="340617"/>
                                      </a:xfrm>
                                      <a:prstGeom prst="rect">
                                        <a:avLst/>
                                      </a:prstGeom>
                                    </pic:spPr>
                                  </pic:pic>
                                </a:graphicData>
                              </a:graphic>
                            </wp:inline>
                          </w:drawing>
                        </w:r>
                        <w:r>
                          <w:rPr>
                            <w:rFonts w:ascii="Times New Roman" w:eastAsia="Times New Roman" w:hAnsi="Times New Roman" w:cs="Times New Roman"/>
                            <w:spacing w:val="-10"/>
                            <w:position w:val="3"/>
                            <w:sz w:val="23"/>
                            <w:szCs w:val="23"/>
                          </w:rPr>
                          <w:t xml:space="preserve"> </w:t>
                        </w:r>
                        <w:r>
                          <w:rPr>
                            <w:rFonts w:ascii="Times New Roman" w:eastAsia="Times New Roman" w:hAnsi="Times New Roman" w:cs="Times New Roman"/>
                            <w:spacing w:val="5"/>
                            <w:position w:val="3"/>
                            <w:sz w:val="23"/>
                            <w:szCs w:val="23"/>
                          </w:rPr>
                          <w:t>(</w:t>
                        </w:r>
                        <w:r>
                          <w:rPr>
                            <w:rFonts w:ascii="Times New Roman" w:eastAsia="Times New Roman" w:hAnsi="Times New Roman" w:cs="Times New Roman"/>
                            <w:i/>
                            <w:iCs/>
                            <w:position w:val="3"/>
                            <w:sz w:val="23"/>
                            <w:szCs w:val="23"/>
                          </w:rPr>
                          <w:t>T</w:t>
                        </w:r>
                        <w:r>
                          <w:rPr>
                            <w:rFonts w:ascii="Times New Roman" w:eastAsia="Times New Roman" w:hAnsi="Times New Roman" w:cs="Times New Roman"/>
                            <w:i/>
                            <w:iCs/>
                            <w:position w:val="-2"/>
                            <w:sz w:val="13"/>
                            <w:szCs w:val="13"/>
                          </w:rPr>
                          <w:t>st</w:t>
                        </w:r>
                        <w:r>
                          <w:rPr>
                            <w:rFonts w:ascii="Times New Roman" w:eastAsia="Times New Roman" w:hAnsi="Times New Roman" w:cs="Times New Roman"/>
                            <w:i/>
                            <w:iCs/>
                            <w:spacing w:val="-12"/>
                            <w:position w:val="-2"/>
                            <w:sz w:val="13"/>
                            <w:szCs w:val="13"/>
                          </w:rPr>
                          <w:t xml:space="preserve"> </w:t>
                        </w:r>
                        <w:r>
                          <w:rPr>
                            <w:rFonts w:ascii="Times New Roman" w:eastAsia="Times New Roman" w:hAnsi="Times New Roman" w:cs="Times New Roman"/>
                            <w:spacing w:val="5"/>
                            <w:position w:val="-2"/>
                            <w:sz w:val="13"/>
                            <w:szCs w:val="13"/>
                          </w:rPr>
                          <w:t>,</w:t>
                        </w:r>
                        <w:r>
                          <w:rPr>
                            <w:rFonts w:ascii="Times New Roman" w:eastAsia="Times New Roman" w:hAnsi="Times New Roman" w:cs="Times New Roman"/>
                            <w:i/>
                            <w:iCs/>
                            <w:spacing w:val="5"/>
                            <w:position w:val="-2"/>
                            <w:sz w:val="13"/>
                            <w:szCs w:val="13"/>
                          </w:rPr>
                          <w:t xml:space="preserve">i  </w:t>
                        </w:r>
                        <w:r>
                          <w:rPr>
                            <w:rFonts w:ascii="Arial" w:eastAsia="Arial" w:hAnsi="Arial" w:cs="Arial"/>
                            <w:spacing w:val="5"/>
                            <w:position w:val="3"/>
                            <w:sz w:val="23"/>
                            <w:szCs w:val="23"/>
                          </w:rPr>
                          <w:t>-</w:t>
                        </w:r>
                        <w:r>
                          <w:rPr>
                            <w:rFonts w:ascii="Arial" w:eastAsia="Arial" w:hAnsi="Arial" w:cs="Arial"/>
                            <w:spacing w:val="-20"/>
                            <w:position w:val="3"/>
                            <w:sz w:val="23"/>
                            <w:szCs w:val="23"/>
                          </w:rPr>
                          <w:t xml:space="preserve"> </w:t>
                        </w:r>
                        <w:r>
                          <w:rPr>
                            <w:rFonts w:ascii="Times New Roman" w:eastAsia="Times New Roman" w:hAnsi="Times New Roman" w:cs="Times New Roman"/>
                            <w:i/>
                            <w:iCs/>
                            <w:position w:val="3"/>
                            <w:sz w:val="23"/>
                            <w:szCs w:val="23"/>
                          </w:rPr>
                          <w:t>T</w:t>
                        </w:r>
                        <w:r>
                          <w:rPr>
                            <w:rFonts w:ascii="Times New Roman" w:eastAsia="Times New Roman" w:hAnsi="Times New Roman" w:cs="Times New Roman"/>
                            <w:i/>
                            <w:iCs/>
                            <w:position w:val="-2"/>
                            <w:sz w:val="13"/>
                            <w:szCs w:val="13"/>
                          </w:rPr>
                          <w:t>st</w:t>
                        </w:r>
                        <w:r>
                          <w:rPr>
                            <w:rFonts w:ascii="Times New Roman" w:eastAsia="Times New Roman" w:hAnsi="Times New Roman" w:cs="Times New Roman"/>
                            <w:i/>
                            <w:iCs/>
                            <w:spacing w:val="-12"/>
                            <w:position w:val="-2"/>
                            <w:sz w:val="13"/>
                            <w:szCs w:val="13"/>
                          </w:rPr>
                          <w:t xml:space="preserve"> </w:t>
                        </w:r>
                        <w:r>
                          <w:rPr>
                            <w:rFonts w:ascii="Times New Roman" w:eastAsia="Times New Roman" w:hAnsi="Times New Roman" w:cs="Times New Roman"/>
                            <w:spacing w:val="5"/>
                            <w:position w:val="-2"/>
                            <w:sz w:val="13"/>
                            <w:szCs w:val="13"/>
                          </w:rPr>
                          <w:t>,</w:t>
                        </w:r>
                        <w:r>
                          <w:rPr>
                            <w:rFonts w:ascii="Times New Roman" w:eastAsia="Times New Roman" w:hAnsi="Times New Roman" w:cs="Times New Roman"/>
                            <w:i/>
                            <w:iCs/>
                            <w:spacing w:val="5"/>
                            <w:position w:val="-2"/>
                            <w:sz w:val="13"/>
                            <w:szCs w:val="13"/>
                          </w:rPr>
                          <w:t xml:space="preserve">m </w:t>
                        </w:r>
                        <w:r>
                          <w:rPr>
                            <w:rFonts w:ascii="Times New Roman" w:eastAsia="Times New Roman" w:hAnsi="Times New Roman" w:cs="Times New Roman"/>
                            <w:spacing w:val="5"/>
                            <w:position w:val="3"/>
                            <w:sz w:val="23"/>
                            <w:szCs w:val="23"/>
                          </w:rPr>
                          <w:t>)</w:t>
                        </w:r>
                        <w:r>
                          <w:rPr>
                            <w:rFonts w:ascii="Times New Roman" w:eastAsia="Times New Roman" w:hAnsi="Times New Roman" w:cs="Times New Roman"/>
                            <w:spacing w:val="5"/>
                            <w:position w:val="13"/>
                            <w:sz w:val="13"/>
                            <w:szCs w:val="13"/>
                          </w:rPr>
                          <w:t>2</w:t>
                        </w:r>
                      </w:p>
                    </w:tc>
                  </w:tr>
                  <w:tr>
                    <w:tblPrEx>
                      <w:tblW w:w="1639" w:type="dxa"/>
                      <w:tblInd w:w="52" w:type="dxa"/>
                      <w:tblLayout w:type="fixed"/>
                    </w:tblPrEx>
                    <w:trPr>
                      <w:trHeight w:val="261"/>
                    </w:trPr>
                    <w:tc>
                      <w:tcPr>
                        <w:tcW w:w="1639" w:type="dxa"/>
                        <w:tcBorders>
                          <w:left w:val="single" w:sz="26" w:space="0" w:color="000000"/>
                          <w:bottom w:val="nil"/>
                          <w:right w:val="nil"/>
                        </w:tcBorders>
                        <w:vAlign w:val="top"/>
                      </w:tcPr>
                      <w:p>
                        <w:pPr>
                          <w:spacing w:before="74" w:line="159" w:lineRule="auto"/>
                          <w:ind w:left="630"/>
                          <w:rPr>
                            <w:rFonts w:ascii="Times New Roman" w:eastAsia="Times New Roman" w:hAnsi="Times New Roman" w:cs="Times New Roman"/>
                            <w:sz w:val="23"/>
                            <w:szCs w:val="23"/>
                          </w:rPr>
                        </w:pPr>
                        <w:r>
                          <w:rPr>
                            <w:rFonts w:ascii="Times New Roman" w:eastAsia="Times New Roman" w:hAnsi="Times New Roman" w:cs="Times New Roman"/>
                            <w:i/>
                            <w:iCs/>
                            <w:spacing w:val="16"/>
                            <w:sz w:val="23"/>
                            <w:szCs w:val="23"/>
                          </w:rPr>
                          <w:t>n</w:t>
                        </w:r>
                        <w:r>
                          <w:rPr>
                            <w:rFonts w:ascii="Times New Roman" w:eastAsia="Times New Roman" w:hAnsi="Times New Roman" w:cs="Times New Roman"/>
                            <w:i/>
                            <w:iCs/>
                            <w:spacing w:val="-11"/>
                            <w:sz w:val="23"/>
                            <w:szCs w:val="23"/>
                          </w:rPr>
                          <w:t xml:space="preserve"> </w:t>
                        </w:r>
                        <w:r>
                          <w:rPr>
                            <w:rFonts w:ascii="Arial" w:eastAsia="Arial" w:hAnsi="Arial" w:cs="Arial"/>
                            <w:spacing w:val="16"/>
                            <w:sz w:val="23"/>
                            <w:szCs w:val="23"/>
                          </w:rPr>
                          <w:t>-</w:t>
                        </w:r>
                        <w:r>
                          <w:rPr>
                            <w:rFonts w:ascii="Arial" w:eastAsia="Arial" w:hAnsi="Arial" w:cs="Arial"/>
                            <w:spacing w:val="-21"/>
                            <w:sz w:val="23"/>
                            <w:szCs w:val="23"/>
                          </w:rPr>
                          <w:t xml:space="preserve"> </w:t>
                        </w:r>
                        <w:r>
                          <w:rPr>
                            <w:rFonts w:ascii="Times New Roman" w:eastAsia="Times New Roman" w:hAnsi="Times New Roman" w:cs="Times New Roman"/>
                            <w:spacing w:val="16"/>
                            <w:sz w:val="23"/>
                            <w:szCs w:val="23"/>
                          </w:rPr>
                          <w:t>1</w:t>
                        </w:r>
                      </w:p>
                    </w:tc>
                  </w:tr>
                </w:tbl>
                <w:p>
                  <w:pPr>
                    <w:rPr>
                      <w:rFonts w:ascii="Arial"/>
                      <w:sz w:val="21"/>
                    </w:rPr>
                  </w:pPr>
                </w:p>
              </w:txbxContent>
            </v:textbox>
          </v:shape>
        </w:pict>
      </w:r>
    </w:p>
    <w:p>
      <w:pPr>
        <w:pStyle w:val="BodyText"/>
        <w:spacing w:before="65" w:line="265" w:lineRule="exact"/>
        <w:ind w:left="7064"/>
      </w:pPr>
      <w:r>
        <w:rPr>
          <w:spacing w:val="7"/>
          <w:position w:val="1"/>
        </w:rPr>
        <w:t>T/</w:t>
      </w:r>
      <w:r>
        <w:rPr>
          <w:position w:val="1"/>
        </w:rPr>
        <w:t>CIXXX</w:t>
      </w:r>
      <w:r>
        <w:rPr>
          <w:spacing w:val="7"/>
          <w:position w:val="1"/>
        </w:rPr>
        <w:t>-2024</w:t>
      </w:r>
    </w:p>
    <w:p>
      <w:pPr>
        <w:spacing w:line="330" w:lineRule="auto"/>
        <w:rPr>
          <w:rFonts w:ascii="Arial"/>
          <w:sz w:val="21"/>
        </w:rPr>
      </w:pPr>
    </w:p>
    <w:p>
      <w:pPr>
        <w:spacing w:before="65" w:line="228" w:lineRule="auto"/>
        <w:ind w:left="39"/>
        <w:rPr>
          <w:rFonts w:ascii="SimSun" w:eastAsia="SimSun" w:hAnsi="SimSun" w:cs="SimSun"/>
          <w:sz w:val="20"/>
          <w:szCs w:val="20"/>
        </w:rPr>
      </w:pPr>
      <w:r>
        <w:rPr>
          <w:rFonts w:ascii="SimSun" w:eastAsia="SimSun" w:hAnsi="SimSun" w:cs="SimSun"/>
          <w:spacing w:val="3"/>
          <w:sz w:val="20"/>
          <w:szCs w:val="20"/>
        </w:rPr>
        <w:t>的</w:t>
      </w:r>
      <w:r>
        <w:rPr>
          <w:rFonts w:ascii="SimSun" w:eastAsia="SimSun" w:hAnsi="SimSun" w:cs="SimSun"/>
          <w:spacing w:val="-16"/>
          <w:sz w:val="20"/>
          <w:szCs w:val="20"/>
        </w:rPr>
        <w:t xml:space="preserve"> </w:t>
      </w:r>
      <w:r>
        <w:rPr>
          <w:rFonts w:ascii="SimSun" w:eastAsia="SimSun" w:hAnsi="SimSun" w:cs="SimSun"/>
          <w:spacing w:val="3"/>
          <w:sz w:val="20"/>
          <w:szCs w:val="20"/>
        </w:rPr>
        <w:t>10%</w:t>
      </w:r>
      <w:r>
        <w:rPr>
          <w:rFonts w:ascii="SimSun" w:eastAsia="SimSun" w:hAnsi="SimSun" w:cs="SimSun"/>
          <w:color w:val="FF0000"/>
          <w:spacing w:val="3"/>
          <w:sz w:val="20"/>
          <w:szCs w:val="20"/>
        </w:rPr>
        <w:t>，</w:t>
      </w:r>
      <w:r>
        <w:rPr>
          <w:rFonts w:ascii="SimSun" w:eastAsia="SimSun" w:hAnsi="SimSun" w:cs="SimSun"/>
          <w:spacing w:val="3"/>
          <w:sz w:val="20"/>
          <w:szCs w:val="20"/>
        </w:rPr>
        <w:t>且不少于</w:t>
      </w:r>
      <w:r>
        <w:rPr>
          <w:rFonts w:ascii="SimSun" w:eastAsia="SimSun" w:hAnsi="SimSun" w:cs="SimSun"/>
          <w:spacing w:val="-33"/>
          <w:sz w:val="20"/>
          <w:szCs w:val="20"/>
        </w:rPr>
        <w:t xml:space="preserve"> </w:t>
      </w:r>
      <w:r>
        <w:rPr>
          <w:rFonts w:ascii="SimSun" w:eastAsia="SimSun" w:hAnsi="SimSun" w:cs="SimSun"/>
          <w:spacing w:val="3"/>
          <w:sz w:val="20"/>
          <w:szCs w:val="20"/>
        </w:rPr>
        <w:t>5</w:t>
      </w:r>
      <w:r>
        <w:rPr>
          <w:rFonts w:ascii="SimSun" w:eastAsia="SimSun" w:hAnsi="SimSun" w:cs="SimSun"/>
          <w:spacing w:val="-41"/>
          <w:sz w:val="20"/>
          <w:szCs w:val="20"/>
        </w:rPr>
        <w:t xml:space="preserve"> </w:t>
      </w:r>
      <w:r>
        <w:rPr>
          <w:rFonts w:ascii="SimSun" w:eastAsia="SimSun" w:hAnsi="SimSun" w:cs="SimSun"/>
          <w:spacing w:val="3"/>
          <w:sz w:val="20"/>
          <w:szCs w:val="20"/>
        </w:rPr>
        <w:t>件进行检测。</w:t>
      </w:r>
    </w:p>
    <w:p>
      <w:pPr>
        <w:spacing w:before="221" w:line="228" w:lineRule="auto"/>
        <w:ind w:left="441"/>
        <w:rPr>
          <w:rFonts w:ascii="SimSun" w:eastAsia="SimSun" w:hAnsi="SimSun" w:cs="SimSun"/>
          <w:sz w:val="20"/>
          <w:szCs w:val="20"/>
        </w:rPr>
      </w:pPr>
      <w:r>
        <w:rPr>
          <w:rFonts w:ascii="SimSun" w:eastAsia="SimSun" w:hAnsi="SimSun" w:cs="SimSun"/>
          <w:spacing w:val="7"/>
          <w:sz w:val="20"/>
          <w:szCs w:val="20"/>
        </w:rPr>
        <w:t>4）当一个检验批中样件总数少于</w:t>
      </w:r>
      <w:r>
        <w:rPr>
          <w:rFonts w:ascii="SimSun" w:eastAsia="SimSun" w:hAnsi="SimSun" w:cs="SimSun"/>
          <w:spacing w:val="-34"/>
          <w:sz w:val="20"/>
          <w:szCs w:val="20"/>
        </w:rPr>
        <w:t xml:space="preserve"> </w:t>
      </w:r>
      <w:r>
        <w:rPr>
          <w:rFonts w:ascii="SimSun" w:eastAsia="SimSun" w:hAnsi="SimSun" w:cs="SimSun"/>
          <w:spacing w:val="7"/>
          <w:sz w:val="20"/>
          <w:szCs w:val="20"/>
        </w:rPr>
        <w:t>5</w:t>
      </w:r>
      <w:r>
        <w:rPr>
          <w:rFonts w:ascii="SimSun" w:eastAsia="SimSun" w:hAnsi="SimSun" w:cs="SimSun"/>
          <w:spacing w:val="-39"/>
          <w:sz w:val="20"/>
          <w:szCs w:val="20"/>
        </w:rPr>
        <w:t xml:space="preserve"> </w:t>
      </w:r>
      <w:r>
        <w:rPr>
          <w:rFonts w:ascii="SimSun" w:eastAsia="SimSun" w:hAnsi="SimSun" w:cs="SimSun"/>
          <w:spacing w:val="7"/>
          <w:sz w:val="20"/>
          <w:szCs w:val="20"/>
        </w:rPr>
        <w:t>件时，应按</w:t>
      </w:r>
      <w:r>
        <w:rPr>
          <w:rFonts w:ascii="SimSun" w:eastAsia="SimSun" w:hAnsi="SimSun" w:cs="SimSun"/>
          <w:spacing w:val="-24"/>
          <w:sz w:val="20"/>
          <w:szCs w:val="20"/>
        </w:rPr>
        <w:t xml:space="preserve"> </w:t>
      </w:r>
      <w:r>
        <w:rPr>
          <w:rFonts w:ascii="SimSun" w:eastAsia="SimSun" w:hAnsi="SimSun" w:cs="SimSun"/>
          <w:spacing w:val="7"/>
          <w:sz w:val="20"/>
          <w:szCs w:val="20"/>
        </w:rPr>
        <w:t>1</w:t>
      </w:r>
      <w:r>
        <w:rPr>
          <w:rFonts w:ascii="SimSun" w:eastAsia="SimSun" w:hAnsi="SimSun" w:cs="SimSun"/>
          <w:spacing w:val="6"/>
          <w:sz w:val="20"/>
          <w:szCs w:val="20"/>
        </w:rPr>
        <w:t>00%进行检测。</w:t>
      </w:r>
    </w:p>
    <w:p>
      <w:pPr>
        <w:pStyle w:val="BodyText"/>
        <w:spacing w:before="221" w:line="468" w:lineRule="exact"/>
        <w:jc w:val="right"/>
        <w:rPr>
          <w:rFonts w:ascii="SimSun" w:eastAsia="SimSun" w:hAnsi="SimSun" w:cs="SimSun"/>
        </w:rPr>
      </w:pPr>
      <w:r>
        <w:rPr>
          <w:spacing w:val="8"/>
          <w:position w:val="20"/>
        </w:rPr>
        <w:t>5.5.3</w:t>
      </w:r>
      <w:r>
        <w:rPr>
          <w:spacing w:val="8"/>
          <w:position w:val="20"/>
        </w:rPr>
        <w:t xml:space="preserve"> </w:t>
      </w:r>
      <w:r>
        <w:rPr>
          <w:rFonts w:ascii="SimSun" w:eastAsia="SimSun" w:hAnsi="SimSun" w:cs="SimSun"/>
          <w:spacing w:val="8"/>
          <w:position w:val="20"/>
        </w:rPr>
        <w:t>当不同行业标准的抽样规则与本规范不一致时，高于本标准的按其他行业标准执</w:t>
      </w:r>
      <w:r>
        <w:rPr>
          <w:rFonts w:ascii="SimSun" w:eastAsia="SimSun" w:hAnsi="SimSun" w:cs="SimSun"/>
          <w:spacing w:val="7"/>
          <w:position w:val="20"/>
        </w:rPr>
        <w:t>行，</w:t>
      </w:r>
    </w:p>
    <w:p>
      <w:pPr>
        <w:spacing w:line="226" w:lineRule="auto"/>
        <w:ind w:left="21"/>
        <w:rPr>
          <w:rFonts w:ascii="SimSun" w:eastAsia="SimSun" w:hAnsi="SimSun" w:cs="SimSun"/>
          <w:sz w:val="20"/>
          <w:szCs w:val="20"/>
        </w:rPr>
      </w:pPr>
      <w:r>
        <w:rPr>
          <w:rFonts w:ascii="SimSun" w:eastAsia="SimSun" w:hAnsi="SimSun" w:cs="SimSun"/>
          <w:spacing w:val="8"/>
          <w:sz w:val="20"/>
          <w:szCs w:val="20"/>
        </w:rPr>
        <w:t>低于本标准的按本标准执行。</w:t>
      </w:r>
    </w:p>
    <w:p>
      <w:pPr>
        <w:pStyle w:val="BodyText"/>
        <w:spacing w:before="301" w:line="230" w:lineRule="auto"/>
        <w:ind w:left="21"/>
        <w:outlineLvl w:val="0"/>
      </w:pPr>
      <w:r>
        <w:rPr>
          <w:spacing w:val="8"/>
        </w:rPr>
        <w:t>6</w:t>
      </w:r>
      <w:r>
        <w:rPr>
          <w:spacing w:val="8"/>
        </w:rPr>
        <w:t xml:space="preserve"> </w:t>
      </w:r>
      <w:r>
        <w:rPr>
          <w:spacing w:val="8"/>
        </w:rPr>
        <w:t>数字化验收判定标准</w:t>
      </w:r>
    </w:p>
    <w:p>
      <w:pPr>
        <w:pStyle w:val="BodyText"/>
        <w:spacing w:before="295" w:line="229" w:lineRule="auto"/>
        <w:ind w:left="21"/>
        <w:outlineLvl w:val="1"/>
      </w:pPr>
      <w:r>
        <w:rPr>
          <w:spacing w:val="8"/>
        </w:rPr>
        <w:t>6.1</w:t>
      </w:r>
      <w:r>
        <w:rPr>
          <w:spacing w:val="8"/>
        </w:rPr>
        <w:t xml:space="preserve"> </w:t>
      </w:r>
      <w:r>
        <w:rPr>
          <w:spacing w:val="8"/>
        </w:rPr>
        <w:t>安装紧固扭矩验收判定标准</w:t>
      </w:r>
    </w:p>
    <w:p>
      <w:pPr>
        <w:spacing w:before="156" w:line="230" w:lineRule="auto"/>
        <w:ind w:left="442"/>
        <w:rPr>
          <w:rFonts w:ascii="SimSun" w:eastAsia="SimSun" w:hAnsi="SimSun" w:cs="SimSun"/>
          <w:sz w:val="20"/>
          <w:szCs w:val="20"/>
        </w:rPr>
      </w:pPr>
      <w:r>
        <w:rPr>
          <w:rFonts w:ascii="SimSun" w:eastAsia="SimSun" w:hAnsi="SimSun" w:cs="SimSun"/>
          <w:spacing w:val="8"/>
          <w:sz w:val="20"/>
          <w:szCs w:val="20"/>
        </w:rPr>
        <w:t>锚固装置安装紧固扭矩根据</w:t>
      </w:r>
      <w:r>
        <w:rPr>
          <w:rFonts w:ascii="SimSun" w:eastAsia="SimSun" w:hAnsi="SimSun" w:cs="SimSun"/>
          <w:spacing w:val="-38"/>
          <w:sz w:val="20"/>
          <w:szCs w:val="20"/>
        </w:rPr>
        <w:t xml:space="preserve"> </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8"/>
          <w:position w:val="-2"/>
          <w:sz w:val="10"/>
          <w:szCs w:val="10"/>
        </w:rPr>
        <w:t>,m</w:t>
      </w:r>
      <w:r>
        <w:rPr>
          <w:rFonts w:ascii="SimSun" w:eastAsia="SimSun" w:hAnsi="SimSun" w:cs="SimSun"/>
          <w:spacing w:val="-15"/>
          <w:position w:val="-2"/>
          <w:sz w:val="10"/>
          <w:szCs w:val="10"/>
        </w:rPr>
        <w:t xml:space="preserve"> </w:t>
      </w:r>
      <w:r>
        <w:rPr>
          <w:rFonts w:ascii="SimSun" w:eastAsia="SimSun" w:hAnsi="SimSun" w:cs="SimSun"/>
          <w:spacing w:val="8"/>
          <w:sz w:val="20"/>
          <w:szCs w:val="20"/>
        </w:rPr>
        <w:t>和</w:t>
      </w:r>
      <w:r>
        <w:rPr>
          <w:rFonts w:ascii="Arial" w:eastAsia="Arial" w:hAnsi="Arial" w:cs="Arial"/>
          <w:sz w:val="20"/>
          <w:szCs w:val="20"/>
        </w:rPr>
        <w:t>v</w:t>
      </w:r>
      <w:r>
        <w:rPr>
          <w:rFonts w:ascii="SimSun" w:eastAsia="SimSun" w:hAnsi="SimSun" w:cs="SimSun"/>
          <w:position w:val="-2"/>
          <w:sz w:val="10"/>
          <w:szCs w:val="10"/>
        </w:rPr>
        <w:t>t</w:t>
      </w:r>
      <w:r>
        <w:rPr>
          <w:rFonts w:ascii="SimSun" w:eastAsia="SimSun" w:hAnsi="SimSun" w:cs="SimSun"/>
          <w:spacing w:val="-17"/>
          <w:position w:val="-2"/>
          <w:sz w:val="10"/>
          <w:szCs w:val="10"/>
        </w:rPr>
        <w:t xml:space="preserve"> </w:t>
      </w:r>
      <w:r>
        <w:rPr>
          <w:rFonts w:ascii="SimSun" w:eastAsia="SimSun" w:hAnsi="SimSun" w:cs="SimSun"/>
          <w:spacing w:val="8"/>
          <w:sz w:val="20"/>
          <w:szCs w:val="20"/>
        </w:rPr>
        <w:t>进行判定：</w:t>
      </w:r>
    </w:p>
    <w:p>
      <w:pPr>
        <w:spacing w:before="16"/>
      </w:pPr>
    </w:p>
    <w:p>
      <w:pPr>
        <w:sectPr>
          <w:headerReference w:type="default" r:id="rId29"/>
          <w:footerReference w:type="default" r:id="rId30"/>
          <w:pgSz w:w="11906" w:h="16839"/>
          <w:pgMar w:top="400" w:right="1747" w:bottom="1355" w:left="1785" w:header="0" w:footer="1195" w:gutter="0"/>
          <w:pgNumType w:start="13"/>
          <w:cols w:num="1" w:space="708" w:equalWidth="0">
            <w:col w:w="8373" w:space="0"/>
          </w:cols>
        </w:sectPr>
      </w:pPr>
    </w:p>
    <w:p>
      <w:pPr>
        <w:spacing w:before="163" w:line="818" w:lineRule="exact"/>
        <w:ind w:left="2181"/>
        <w:rPr>
          <w:rFonts w:ascii="Times New Roman" w:eastAsia="Times New Roman" w:hAnsi="Times New Roman" w:cs="Times New Roman"/>
          <w:sz w:val="13"/>
          <w:szCs w:val="13"/>
        </w:rPr>
      </w:pPr>
      <w:r>
        <w:rPr>
          <w:rFonts w:ascii="Arial" w:eastAsia="Arial" w:hAnsi="Arial" w:cs="Arial"/>
          <w:spacing w:val="-3"/>
          <w:position w:val="5"/>
          <w:sz w:val="24"/>
          <w:szCs w:val="24"/>
        </w:rPr>
        <w:t>T</w:t>
      </w:r>
      <w:r>
        <w:rPr>
          <w:rFonts w:ascii="SimSun" w:eastAsia="SimSun" w:hAnsi="SimSun" w:cs="SimSun"/>
          <w:spacing w:val="-3"/>
          <w:position w:val="2"/>
          <w:sz w:val="10"/>
          <w:szCs w:val="10"/>
        </w:rPr>
        <w:t>st，m</w:t>
      </w:r>
      <w:r>
        <w:rPr>
          <w:rFonts w:ascii="SimSun" w:eastAsia="SimSun" w:hAnsi="SimSun" w:cs="SimSun"/>
          <w:spacing w:val="-3"/>
          <w:position w:val="5"/>
          <w:sz w:val="20"/>
          <w:szCs w:val="20"/>
        </w:rPr>
        <w:t>=</w:t>
      </w:r>
      <w:r>
        <w:rPr>
          <w:rFonts w:ascii="SimSun" w:eastAsia="SimSun" w:hAnsi="SimSun" w:cs="SimSun"/>
          <w:spacing w:val="23"/>
          <w:position w:val="5"/>
          <w:sz w:val="20"/>
          <w:szCs w:val="20"/>
        </w:rPr>
        <w:t xml:space="preserve"> </w:t>
      </w:r>
      <w:r>
        <w:rPr>
          <w:position w:val="14"/>
          <w:sz w:val="20"/>
          <w:szCs w:val="20"/>
        </w:rPr>
        <w:drawing>
          <wp:inline distT="0" distB="0" distL="0" distR="0">
            <wp:extent cx="156698" cy="34090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1"/>
                    <a:stretch>
                      <a:fillRect/>
                    </a:stretch>
                  </pic:blipFill>
                  <pic:spPr>
                    <a:xfrm>
                      <a:off x="0" y="0"/>
                      <a:ext cx="156698" cy="340909"/>
                    </a:xfrm>
                    <a:prstGeom prst="rect">
                      <a:avLst/>
                    </a:prstGeom>
                  </pic:spPr>
                </pic:pic>
              </a:graphicData>
            </a:graphic>
          </wp:inline>
        </w:drawing>
      </w:r>
      <w:r>
        <w:ruby>
          <w:rubyPr>
            <w:rubyAlign w:val="left"/>
            <w:hps w:val="23"/>
            <w:hpsRaise w:val="16"/>
            <w:hpsBaseText w:val="21"/>
          </w:rubyPr>
          <w:rt>
            <w:r>
              <w:rPr>
                <w:rFonts w:ascii="Times New Roman" w:eastAsia="Times New Roman" w:hAnsi="Times New Roman" w:cs="Times New Roman"/>
                <w:i/>
                <w:iCs/>
                <w:w w:val="136"/>
                <w:position w:val="20"/>
                <w:sz w:val="23"/>
                <w:szCs w:val="23"/>
                <w:u w:val="single" w:color="auto"/>
              </w:rPr>
              <w:t>T</w:t>
            </w:r>
          </w:rt>
          <w:rubyBase>
            <w:r>
              <w:rPr>
                <w:rFonts w:ascii="Times New Roman" w:eastAsia="Times New Roman" w:hAnsi="Times New Roman" w:cs="Times New Roman"/>
                <w:i/>
                <w:iCs/>
                <w:w w:val="93"/>
                <w:position w:val="-14"/>
                <w:sz w:val="23"/>
                <w:szCs w:val="23"/>
                <w:u w:val="single" w:color="auto"/>
              </w:rPr>
              <w:t>n</w:t>
            </w:r>
          </w:rubyBase>
        </w:ruby>
      </w:r>
      <w:r>
        <w:rPr>
          <w:rFonts w:ascii="Times New Roman" w:eastAsia="Times New Roman" w:hAnsi="Times New Roman" w:cs="Times New Roman"/>
          <w:spacing w:val="-3"/>
          <w:position w:val="30"/>
          <w:sz w:val="13"/>
          <w:szCs w:val="13"/>
          <w:u w:val="single" w:color="auto"/>
        </w:rPr>
        <w:t>st</w:t>
      </w:r>
      <w:r>
        <w:rPr>
          <w:rFonts w:ascii="Times New Roman" w:eastAsia="Times New Roman" w:hAnsi="Times New Roman" w:cs="Times New Roman"/>
          <w:spacing w:val="-12"/>
          <w:position w:val="30"/>
          <w:sz w:val="13"/>
          <w:szCs w:val="13"/>
          <w:u w:val="single" w:color="auto"/>
        </w:rPr>
        <w:t xml:space="preserve"> </w:t>
      </w:r>
      <w:r>
        <w:rPr>
          <w:rFonts w:ascii="Times New Roman" w:eastAsia="Times New Roman" w:hAnsi="Times New Roman" w:cs="Times New Roman"/>
          <w:spacing w:val="-3"/>
          <w:position w:val="30"/>
          <w:sz w:val="13"/>
          <w:szCs w:val="13"/>
          <w:u w:val="single" w:color="auto"/>
        </w:rPr>
        <w:t>,</w:t>
      </w:r>
      <w:r>
        <w:rPr>
          <w:rFonts w:ascii="Times New Roman" w:eastAsia="Times New Roman" w:hAnsi="Times New Roman" w:cs="Times New Roman"/>
          <w:i/>
          <w:iCs/>
          <w:spacing w:val="-3"/>
          <w:position w:val="30"/>
          <w:sz w:val="13"/>
          <w:szCs w:val="13"/>
          <w:u w:val="single" w:color="auto"/>
        </w:rPr>
        <w:t>i</w:t>
      </w:r>
      <w:r>
        <w:rPr>
          <w:rFonts w:ascii="Times New Roman" w:eastAsia="Times New Roman" w:hAnsi="Times New Roman" w:cs="Times New Roman"/>
          <w:i/>
          <w:iCs/>
          <w:position w:val="30"/>
          <w:sz w:val="13"/>
          <w:szCs w:val="13"/>
          <w:u w:val="single" w:color="auto"/>
        </w:rPr>
        <w:t xml:space="preserve">  </w:t>
      </w:r>
    </w:p>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before="65" w:line="221" w:lineRule="auto"/>
        <w:ind w:left="1911"/>
        <w:rPr>
          <w:rFonts w:ascii="SimSun" w:eastAsia="SimSun" w:hAnsi="SimSun" w:cs="SimSun"/>
          <w:sz w:val="20"/>
          <w:szCs w:val="20"/>
        </w:rPr>
      </w:pPr>
      <w:r>
        <w:rPr>
          <w:rFonts w:ascii="SimSun" w:eastAsia="SimSun" w:hAnsi="SimSun" w:cs="SimSun"/>
          <w:sz w:val="20"/>
          <w:szCs w:val="20"/>
        </w:rPr>
        <w:t>S</w:t>
      </w:r>
      <w:r>
        <w:rPr>
          <w:rFonts w:ascii="SimSun" w:eastAsia="SimSun" w:hAnsi="SimSun" w:cs="SimSun"/>
          <w:position w:val="-1"/>
          <w:sz w:val="10"/>
          <w:szCs w:val="10"/>
        </w:rPr>
        <w:t>t</w:t>
      </w:r>
      <w:r>
        <w:rPr>
          <w:rFonts w:ascii="SimSun" w:eastAsia="SimSun" w:hAnsi="SimSun" w:cs="SimSun"/>
          <w:spacing w:val="3"/>
          <w:sz w:val="20"/>
          <w:szCs w:val="20"/>
        </w:rPr>
        <w:t>=</w:t>
      </w:r>
    </w:p>
    <w:p>
      <w:pPr>
        <w:spacing w:line="394" w:lineRule="auto"/>
        <w:rPr>
          <w:rFonts w:ascii="Arial"/>
          <w:sz w:val="21"/>
        </w:rPr>
      </w:pPr>
    </w:p>
    <w:p>
      <w:pPr>
        <w:spacing w:before="67" w:line="184" w:lineRule="auto"/>
        <w:ind w:left="2518"/>
        <w:rPr>
          <w:rFonts w:ascii="Times New Roman" w:eastAsia="Times New Roman" w:hAnsi="Times New Roman" w:cs="Times New Roman"/>
          <w:sz w:val="23"/>
          <w:szCs w:val="23"/>
        </w:rPr>
      </w:pPr>
      <w:r>
        <w:rPr>
          <w:rFonts w:ascii="Times New Roman" w:eastAsia="Times New Roman" w:hAnsi="Times New Roman" w:cs="Times New Roman"/>
          <w:i/>
          <w:iCs/>
          <w:spacing w:val="12"/>
          <w:sz w:val="23"/>
          <w:szCs w:val="23"/>
        </w:rPr>
        <w:t>S</w:t>
      </w:r>
    </w:p>
    <w:p>
      <w:pPr>
        <w:spacing w:line="148" w:lineRule="exact"/>
        <w:ind w:left="2013"/>
        <w:rPr>
          <w:rFonts w:ascii="SimSun" w:eastAsia="SimSun" w:hAnsi="SimSun" w:cs="SimSun"/>
          <w:sz w:val="20"/>
          <w:szCs w:val="20"/>
        </w:rPr>
      </w:pPr>
      <w:r>
        <w:rPr>
          <w:rFonts w:ascii="Arial" w:eastAsia="Arial" w:hAnsi="Arial" w:cs="Arial"/>
          <w:position w:val="-1"/>
          <w:sz w:val="24"/>
          <w:szCs w:val="24"/>
        </w:rPr>
        <w:t>v</w:t>
      </w:r>
      <w:r>
        <w:rPr>
          <w:rFonts w:ascii="SimSun" w:eastAsia="SimSun" w:hAnsi="SimSun" w:cs="SimSun"/>
          <w:position w:val="-3"/>
          <w:sz w:val="10"/>
          <w:szCs w:val="10"/>
        </w:rPr>
        <w:t>t</w:t>
      </w:r>
      <w:r>
        <w:rPr>
          <w:rFonts w:ascii="SimSun" w:eastAsia="SimSun" w:hAnsi="SimSun" w:cs="SimSun"/>
          <w:spacing w:val="7"/>
          <w:position w:val="-1"/>
          <w:sz w:val="20"/>
          <w:szCs w:val="20"/>
        </w:rPr>
        <w:t>=</w:t>
      </w:r>
      <w:r>
        <w:rPr>
          <w:rFonts w:ascii="SimSun" w:eastAsia="SimSun" w:hAnsi="SimSun" w:cs="SimSun"/>
          <w:spacing w:val="-64"/>
          <w:position w:val="-1"/>
          <w:sz w:val="20"/>
          <w:szCs w:val="20"/>
        </w:rPr>
        <w:t xml:space="preserve"> </w:t>
      </w:r>
      <w:r>
        <w:rPr>
          <w:rFonts w:ascii="SimSun" w:eastAsia="SimSun" w:hAnsi="SimSun" w:cs="SimSun"/>
          <w:strike/>
          <w:position w:val="-1"/>
          <w:sz w:val="20"/>
          <w:szCs w:val="20"/>
        </w:rPr>
        <w:t xml:space="preserve">      </w:t>
      </w:r>
    </w:p>
    <w:p>
      <w:pPr>
        <w:spacing w:line="139" w:lineRule="exact"/>
        <w:ind w:left="2350"/>
        <w:rPr>
          <w:rFonts w:ascii="Times New Roman" w:eastAsia="Times New Roman" w:hAnsi="Times New Roman" w:cs="Times New Roman"/>
          <w:sz w:val="23"/>
          <w:szCs w:val="23"/>
        </w:rPr>
      </w:pPr>
      <w:r>
        <w:rPr>
          <w:rFonts w:ascii="Times New Roman" w:eastAsia="Times New Roman" w:hAnsi="Times New Roman" w:cs="Times New Roman"/>
          <w:i/>
          <w:iCs/>
          <w:spacing w:val="9"/>
          <w:position w:val="-3"/>
          <w:sz w:val="23"/>
          <w:szCs w:val="23"/>
        </w:rPr>
        <w:t>T</w:t>
      </w:r>
    </w:p>
    <w:p>
      <w:pPr>
        <w:spacing w:line="110" w:lineRule="exact"/>
        <w:ind w:left="2459"/>
        <w:rPr>
          <w:rFonts w:ascii="Times New Roman" w:eastAsia="Times New Roman" w:hAnsi="Times New Roman" w:cs="Times New Roman"/>
          <w:sz w:val="13"/>
          <w:szCs w:val="13"/>
        </w:rPr>
      </w:pPr>
      <w:r>
        <w:rPr>
          <w:rFonts w:ascii="Times New Roman" w:eastAsia="Times New Roman" w:hAnsi="Times New Roman" w:cs="Times New Roman"/>
          <w:spacing w:val="-1"/>
          <w:sz w:val="13"/>
          <w:szCs w:val="13"/>
        </w:rPr>
        <w:t>st</w:t>
      </w:r>
      <w:r>
        <w:rPr>
          <w:rFonts w:ascii="Times New Roman" w:eastAsia="Times New Roman" w:hAnsi="Times New Roman" w:cs="Times New Roman"/>
          <w:spacing w:val="-13"/>
          <w:sz w:val="13"/>
          <w:szCs w:val="13"/>
        </w:rPr>
        <w:t xml:space="preserve"> </w:t>
      </w:r>
      <w:r>
        <w:rPr>
          <w:rFonts w:ascii="SimSun" w:eastAsia="SimSun" w:hAnsi="SimSun" w:cs="SimSun"/>
          <w:spacing w:val="-1"/>
          <w:sz w:val="13"/>
          <w:szCs w:val="13"/>
        </w:rPr>
        <w:t>，</w:t>
      </w:r>
      <w:r>
        <w:rPr>
          <w:rFonts w:ascii="Times New Roman" w:eastAsia="Times New Roman" w:hAnsi="Times New Roman" w:cs="Times New Roman"/>
          <w:spacing w:val="-1"/>
          <w:sz w:val="13"/>
          <w:szCs w:val="13"/>
        </w:rPr>
        <w:t>m</w:t>
      </w:r>
    </w:p>
    <w:p>
      <w:pPr>
        <w:spacing w:before="272" w:line="193" w:lineRule="auto"/>
        <w:ind w:left="446"/>
        <w:rPr>
          <w:rFonts w:ascii="SimSun" w:eastAsia="SimSun" w:hAnsi="SimSun" w:cs="SimSun"/>
          <w:sz w:val="20"/>
          <w:szCs w:val="20"/>
        </w:rPr>
      </w:pPr>
      <w:r>
        <w:rPr>
          <w:rFonts w:ascii="SimSun" w:eastAsia="SimSun" w:hAnsi="SimSun" w:cs="SimSun"/>
          <w:spacing w:val="1"/>
          <w:sz w:val="20"/>
          <w:szCs w:val="20"/>
        </w:rPr>
        <w:t>式中：</w:t>
      </w:r>
    </w:p>
    <w:p>
      <w:pPr>
        <w:spacing w:line="14" w:lineRule="auto"/>
        <w:rPr>
          <w:rFonts w:ascii="Arial"/>
          <w:sz w:val="2"/>
        </w:rPr>
      </w:pPr>
      <w:r>
        <w:rPr>
          <w:rFonts w:ascii="Arial" w:eastAsia="Arial" w:hAnsi="Arial" w:cs="Arial"/>
          <w:sz w:val="2"/>
          <w:szCs w:val="2"/>
        </w:rPr>
        <w:br w:type="column"/>
      </w:r>
    </w:p>
    <w:p>
      <w:pPr>
        <w:spacing w:line="269" w:lineRule="auto"/>
        <w:rPr>
          <w:rFonts w:ascii="Arial"/>
          <w:sz w:val="21"/>
        </w:rPr>
      </w:pPr>
    </w:p>
    <w:p>
      <w:pPr>
        <w:spacing w:line="270" w:lineRule="auto"/>
        <w:rPr>
          <w:rFonts w:ascii="Arial"/>
          <w:sz w:val="21"/>
        </w:rPr>
      </w:pPr>
    </w:p>
    <w:p>
      <w:pPr>
        <w:spacing w:before="65"/>
        <w:rPr>
          <w:rFonts w:ascii="SimSun" w:eastAsia="SimSun" w:hAnsi="SimSun" w:cs="SimSun"/>
          <w:sz w:val="20"/>
          <w:szCs w:val="20"/>
        </w:rPr>
      </w:pPr>
      <w:r>
        <w:rPr>
          <w:rFonts w:ascii="SimSun" w:eastAsia="SimSun" w:hAnsi="SimSun" w:cs="SimSun"/>
          <w:spacing w:val="2"/>
          <w:sz w:val="20"/>
          <w:szCs w:val="20"/>
        </w:rPr>
        <w:t>（6.1.1-1）</w:t>
      </w:r>
    </w:p>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6"/>
        <w:ind w:left="12"/>
        <w:rPr>
          <w:rFonts w:ascii="SimSun" w:eastAsia="SimSun" w:hAnsi="SimSun" w:cs="SimSun"/>
          <w:sz w:val="20"/>
          <w:szCs w:val="20"/>
        </w:rPr>
      </w:pPr>
      <w:r>
        <w:rPr>
          <w:rFonts w:ascii="SimSun" w:eastAsia="SimSun" w:hAnsi="SimSun" w:cs="SimSun"/>
          <w:spacing w:val="3"/>
          <w:sz w:val="20"/>
          <w:szCs w:val="20"/>
        </w:rPr>
        <w:t>（</w:t>
      </w:r>
      <w:hyperlink r:id="rId32" w:history="1">
        <w:r>
          <w:rPr>
            <w:rFonts w:ascii="SimSun" w:eastAsia="SimSun" w:hAnsi="SimSun" w:cs="SimSun"/>
            <w:spacing w:val="3"/>
            <w:sz w:val="20"/>
            <w:szCs w:val="20"/>
          </w:rPr>
          <w:t>6.1.2.2</w:t>
        </w:r>
      </w:hyperlink>
      <w:r>
        <w:rPr>
          <w:rFonts w:ascii="SimSun" w:eastAsia="SimSun" w:hAnsi="SimSun" w:cs="SimSun"/>
          <w:spacing w:val="3"/>
          <w:sz w:val="20"/>
          <w:szCs w:val="20"/>
        </w:rPr>
        <w:t>-2）</w:t>
      </w:r>
    </w:p>
    <w:p>
      <w:pPr>
        <w:spacing w:line="271" w:lineRule="auto"/>
        <w:rPr>
          <w:rFonts w:ascii="Arial"/>
          <w:sz w:val="21"/>
        </w:rPr>
      </w:pPr>
    </w:p>
    <w:p>
      <w:pPr>
        <w:spacing w:line="271" w:lineRule="auto"/>
        <w:rPr>
          <w:rFonts w:ascii="Arial"/>
          <w:sz w:val="21"/>
        </w:rPr>
      </w:pPr>
    </w:p>
    <w:p>
      <w:pPr>
        <w:spacing w:before="66"/>
        <w:ind w:left="60"/>
        <w:rPr>
          <w:rFonts w:ascii="SimSun" w:eastAsia="SimSun" w:hAnsi="SimSun" w:cs="SimSun"/>
          <w:sz w:val="20"/>
          <w:szCs w:val="20"/>
        </w:rPr>
      </w:pPr>
      <w:r>
        <w:rPr>
          <w:rFonts w:ascii="SimSun" w:eastAsia="SimSun" w:hAnsi="SimSun" w:cs="SimSun"/>
          <w:spacing w:val="3"/>
          <w:sz w:val="20"/>
          <w:szCs w:val="20"/>
        </w:rPr>
        <w:t>（</w:t>
      </w:r>
      <w:hyperlink r:id="rId32" w:history="1">
        <w:r>
          <w:rPr>
            <w:rFonts w:ascii="SimSun" w:eastAsia="SimSun" w:hAnsi="SimSun" w:cs="SimSun"/>
            <w:spacing w:val="3"/>
            <w:sz w:val="20"/>
            <w:szCs w:val="20"/>
          </w:rPr>
          <w:t>6.1.2.2</w:t>
        </w:r>
      </w:hyperlink>
      <w:r>
        <w:rPr>
          <w:rFonts w:ascii="SimSun" w:eastAsia="SimSun" w:hAnsi="SimSun" w:cs="SimSun"/>
          <w:spacing w:val="3"/>
          <w:sz w:val="20"/>
          <w:szCs w:val="20"/>
        </w:rPr>
        <w:t>-3）</w:t>
      </w:r>
    </w:p>
    <w:p>
      <w:pPr>
        <w:rPr>
          <w:rFonts w:ascii="SimSun" w:eastAsia="SimSun" w:hAnsi="SimSun" w:cs="SimSun"/>
          <w:sz w:val="20"/>
          <w:szCs w:val="20"/>
        </w:rPr>
        <w:sectPr>
          <w:headerReference w:type="default" r:id="rId33"/>
          <w:footerReference w:type="default" r:id="rId34"/>
          <w:type w:val="continuous"/>
          <w:pgSz w:w="11906" w:h="16839"/>
          <w:pgMar w:top="400" w:right="1747" w:bottom="1355" w:left="1785" w:header="0" w:footer="1195" w:gutter="0"/>
          <w:pgNumType w:start="14"/>
          <w:cols w:num="2" w:space="708" w:equalWidth="0">
            <w:col w:w="6845" w:space="100"/>
            <w:col w:w="1429" w:space="0"/>
          </w:cols>
        </w:sectPr>
      </w:pPr>
    </w:p>
    <w:p>
      <w:pPr>
        <w:spacing w:before="275" w:line="316" w:lineRule="auto"/>
        <w:ind w:left="757" w:right="4626" w:hanging="2"/>
        <w:rPr>
          <w:rFonts w:ascii="SimSun" w:eastAsia="SimSun" w:hAnsi="SimSun" w:cs="SimSun"/>
          <w:sz w:val="20"/>
          <w:szCs w:val="20"/>
        </w:rPr>
      </w:pPr>
      <w:r>
        <w:rPr>
          <w:rFonts w:ascii="Arial" w:eastAsia="Arial" w:hAnsi="Arial" w:cs="Arial"/>
          <w:sz w:val="24"/>
          <w:szCs w:val="24"/>
        </w:rPr>
        <w:t>T</w:t>
      </w:r>
      <w:r>
        <w:rPr>
          <w:rFonts w:ascii="SimSun" w:eastAsia="SimSun" w:hAnsi="SimSun" w:cs="SimSun"/>
          <w:position w:val="-2"/>
          <w:sz w:val="10"/>
          <w:szCs w:val="10"/>
        </w:rPr>
        <w:t>st</w:t>
      </w:r>
      <w:r>
        <w:rPr>
          <w:rFonts w:ascii="SimSun" w:eastAsia="SimSun" w:hAnsi="SimSun" w:cs="SimSun"/>
          <w:spacing w:val="5"/>
          <w:position w:val="-2"/>
          <w:sz w:val="10"/>
          <w:szCs w:val="10"/>
        </w:rPr>
        <w:t>，i</w:t>
      </w:r>
      <w:r>
        <w:rPr>
          <w:rFonts w:ascii="SimSun" w:eastAsia="SimSun" w:hAnsi="SimSun" w:cs="SimSun"/>
          <w:spacing w:val="5"/>
          <w:sz w:val="20"/>
          <w:szCs w:val="20"/>
          <w14:textOutline w14:w="3795" w14:cap="sq">
            <w14:solidFill>
              <w14:srgbClr w14:val="000000"/>
            </w14:solidFill>
            <w14:prstDash w14:val="solid"/>
            <w14:bevel/>
          </w14:textOutline>
        </w:rPr>
        <w:t>——</w:t>
      </w:r>
      <w:r>
        <w:rPr>
          <w:rFonts w:ascii="SimSun" w:eastAsia="SimSun" w:hAnsi="SimSun" w:cs="SimSun"/>
          <w:spacing w:val="5"/>
          <w:sz w:val="20"/>
          <w:szCs w:val="20"/>
        </w:rPr>
        <w:t>第</w:t>
      </w:r>
      <w:r>
        <w:rPr>
          <w:rFonts w:ascii="SimSun" w:eastAsia="SimSun" w:hAnsi="SimSun" w:cs="SimSun"/>
          <w:spacing w:val="-13"/>
          <w:sz w:val="20"/>
          <w:szCs w:val="20"/>
        </w:rPr>
        <w:t xml:space="preserve"> </w:t>
      </w:r>
      <w:r>
        <w:rPr>
          <w:rFonts w:ascii="SimSun" w:eastAsia="SimSun" w:hAnsi="SimSun" w:cs="SimSun"/>
          <w:spacing w:val="5"/>
          <w:sz w:val="20"/>
          <w:szCs w:val="20"/>
        </w:rPr>
        <w:t>i</w:t>
      </w:r>
      <w:r>
        <w:rPr>
          <w:rFonts w:ascii="SimSun" w:eastAsia="SimSun" w:hAnsi="SimSun" w:cs="SimSun"/>
          <w:spacing w:val="-40"/>
          <w:sz w:val="20"/>
          <w:szCs w:val="20"/>
        </w:rPr>
        <w:t xml:space="preserve"> </w:t>
      </w:r>
      <w:r>
        <w:rPr>
          <w:rFonts w:ascii="SimSun" w:eastAsia="SimSun" w:hAnsi="SimSun" w:cs="SimSun"/>
          <w:spacing w:val="5"/>
          <w:sz w:val="20"/>
          <w:szCs w:val="20"/>
        </w:rPr>
        <w:t>个测试样本的</w:t>
      </w:r>
      <w:r>
        <w:rPr>
          <w:rFonts w:ascii="Arial" w:eastAsia="Arial" w:hAnsi="Arial" w:cs="Arial"/>
          <w:sz w:val="24"/>
          <w:szCs w:val="24"/>
        </w:rPr>
        <w:t>T</w:t>
      </w:r>
      <w:r>
        <w:rPr>
          <w:rFonts w:ascii="SimSun" w:eastAsia="SimSun" w:hAnsi="SimSun" w:cs="SimSun"/>
          <w:position w:val="-2"/>
          <w:sz w:val="10"/>
          <w:szCs w:val="10"/>
        </w:rPr>
        <w:t>st</w:t>
      </w:r>
      <w:r>
        <w:rPr>
          <w:rFonts w:ascii="SimSun" w:eastAsia="SimSun" w:hAnsi="SimSun" w:cs="SimSun"/>
          <w:spacing w:val="-16"/>
          <w:position w:val="-2"/>
          <w:sz w:val="10"/>
          <w:szCs w:val="10"/>
        </w:rPr>
        <w:t xml:space="preserve"> </w:t>
      </w:r>
      <w:r>
        <w:rPr>
          <w:rFonts w:ascii="SimSun" w:eastAsia="SimSun" w:hAnsi="SimSun" w:cs="SimSun"/>
          <w:spacing w:val="5"/>
          <w:sz w:val="20"/>
          <w:szCs w:val="20"/>
        </w:rPr>
        <w:t>值</w:t>
      </w:r>
      <w:r>
        <w:rPr>
          <w:rFonts w:ascii="SimSun" w:eastAsia="SimSun" w:hAnsi="SimSun" w:cs="SimSun"/>
          <w:sz w:val="20"/>
          <w:szCs w:val="20"/>
        </w:rPr>
        <w:t xml:space="preserve"> </w:t>
      </w:r>
      <w:r>
        <w:rPr>
          <w:rFonts w:ascii="SimSun" w:eastAsia="SimSun" w:hAnsi="SimSun" w:cs="SimSun"/>
          <w:sz w:val="20"/>
          <w:szCs w:val="20"/>
        </w:rPr>
        <w:t>S</w:t>
      </w:r>
      <w:r>
        <w:rPr>
          <w:rFonts w:ascii="SimSun" w:eastAsia="SimSun" w:hAnsi="SimSun" w:cs="SimSun"/>
          <w:position w:val="-2"/>
          <w:sz w:val="10"/>
          <w:szCs w:val="10"/>
        </w:rPr>
        <w:t>t</w:t>
      </w:r>
      <w:r>
        <w:rPr>
          <w:rFonts w:ascii="SimSun" w:eastAsia="SimSun" w:hAnsi="SimSun" w:cs="SimSun"/>
          <w:spacing w:val="9"/>
          <w:sz w:val="20"/>
          <w:szCs w:val="20"/>
        </w:rPr>
        <w:t>——扭矩测试样本的标准差</w:t>
      </w:r>
    </w:p>
    <w:p>
      <w:pPr>
        <w:spacing w:before="207" w:line="227" w:lineRule="auto"/>
        <w:ind w:left="754"/>
        <w:rPr>
          <w:rFonts w:ascii="SimSun" w:eastAsia="SimSun" w:hAnsi="SimSun" w:cs="SimSun"/>
          <w:sz w:val="20"/>
          <w:szCs w:val="20"/>
        </w:rPr>
      </w:pPr>
      <w:r>
        <w:rPr>
          <w:rFonts w:ascii="SimSun" w:eastAsia="SimSun" w:hAnsi="SimSun" w:cs="SimSun"/>
          <w:spacing w:val="8"/>
          <w:sz w:val="20"/>
          <w:szCs w:val="20"/>
        </w:rPr>
        <w:t>n——测试样本数量</w:t>
      </w:r>
    </w:p>
    <w:p>
      <w:pPr>
        <w:pStyle w:val="BodyText"/>
        <w:spacing w:before="223" w:line="230" w:lineRule="auto"/>
        <w:ind w:left="21"/>
      </w:pPr>
      <w:r>
        <w:rPr>
          <w:spacing w:val="6"/>
        </w:rPr>
        <w:t>6.1.1</w:t>
      </w:r>
      <w:r>
        <w:rPr>
          <w:spacing w:val="-28"/>
        </w:rPr>
        <w:t xml:space="preserve"> </w:t>
      </w:r>
      <w:r>
        <w:rPr>
          <w:spacing w:val="6"/>
        </w:rPr>
        <w:t>预锚固装置判定标准</w:t>
      </w:r>
    </w:p>
    <w:p>
      <w:pPr>
        <w:spacing w:before="218" w:line="468" w:lineRule="exact"/>
        <w:ind w:right="51"/>
        <w:jc w:val="right"/>
        <w:rPr>
          <w:rFonts w:ascii="SimSun" w:eastAsia="SimSun" w:hAnsi="SimSun" w:cs="SimSun"/>
          <w:sz w:val="20"/>
          <w:szCs w:val="20"/>
        </w:rPr>
      </w:pPr>
      <w:r>
        <w:rPr>
          <w:rFonts w:ascii="SimSun" w:eastAsia="SimSun" w:hAnsi="SimSun" w:cs="SimSun"/>
          <w:spacing w:val="7"/>
          <w:position w:val="20"/>
          <w:sz w:val="20"/>
          <w:szCs w:val="20"/>
        </w:rPr>
        <w:t>1）对结构构件中重要构件及生命线工程的非结构构件</w:t>
      </w:r>
      <w:r>
        <w:rPr>
          <w:rFonts w:ascii="SimSun" w:eastAsia="SimSun" w:hAnsi="SimSun" w:cs="SimSun"/>
          <w:color w:val="FF0000"/>
          <w:spacing w:val="7"/>
          <w:position w:val="20"/>
          <w:sz w:val="20"/>
          <w:szCs w:val="20"/>
        </w:rPr>
        <w:t>：</w:t>
      </w:r>
      <w:r>
        <w:rPr>
          <w:rFonts w:ascii="SimSun" w:eastAsia="SimSun" w:hAnsi="SimSun" w:cs="SimSun"/>
          <w:position w:val="20"/>
          <w:sz w:val="20"/>
          <w:szCs w:val="20"/>
        </w:rPr>
        <w:t>T</w:t>
      </w:r>
      <w:r>
        <w:rPr>
          <w:rFonts w:ascii="SimSun" w:eastAsia="SimSun" w:hAnsi="SimSun" w:cs="SimSun"/>
          <w:position w:val="18"/>
          <w:sz w:val="10"/>
          <w:szCs w:val="10"/>
        </w:rPr>
        <w:t>inst</w:t>
      </w:r>
      <w:r>
        <w:rPr>
          <w:rFonts w:ascii="SimSun" w:eastAsia="SimSun" w:hAnsi="SimSun" w:cs="SimSun"/>
          <w:spacing w:val="7"/>
          <w:position w:val="20"/>
          <w:sz w:val="20"/>
          <w:szCs w:val="20"/>
        </w:rPr>
        <w:t>≥</w:t>
      </w:r>
      <w:r>
        <w:rPr>
          <w:rFonts w:ascii="SimSun" w:eastAsia="SimSun" w:hAnsi="SimSun" w:cs="SimSun"/>
          <w:position w:val="20"/>
          <w:sz w:val="20"/>
          <w:szCs w:val="20"/>
        </w:rPr>
        <w:t>T</w:t>
      </w:r>
      <w:r>
        <w:rPr>
          <w:rFonts w:ascii="SimSun" w:eastAsia="SimSun" w:hAnsi="SimSun" w:cs="SimSun"/>
          <w:position w:val="18"/>
          <w:sz w:val="10"/>
          <w:szCs w:val="10"/>
        </w:rPr>
        <w:t>st</w:t>
      </w:r>
      <w:r>
        <w:rPr>
          <w:rFonts w:ascii="SimSun" w:eastAsia="SimSun" w:hAnsi="SimSun" w:cs="SimSun"/>
          <w:spacing w:val="7"/>
          <w:position w:val="18"/>
          <w:sz w:val="10"/>
          <w:szCs w:val="10"/>
        </w:rPr>
        <w:t>,m</w:t>
      </w:r>
      <w:r>
        <w:rPr>
          <w:rFonts w:ascii="SimSun" w:eastAsia="SimSun" w:hAnsi="SimSun" w:cs="SimSun"/>
          <w:spacing w:val="-22"/>
          <w:position w:val="18"/>
          <w:sz w:val="10"/>
          <w:szCs w:val="10"/>
        </w:rPr>
        <w:t xml:space="preserve"> </w:t>
      </w:r>
      <w:r>
        <w:rPr>
          <w:rFonts w:ascii="SimSun" w:eastAsia="SimSun" w:hAnsi="SimSun" w:cs="SimSun"/>
          <w:spacing w:val="6"/>
          <w:position w:val="20"/>
          <w:sz w:val="20"/>
          <w:szCs w:val="20"/>
        </w:rPr>
        <w:t>≥0.9</w:t>
      </w:r>
      <w:r>
        <w:rPr>
          <w:rFonts w:ascii="SimSun" w:eastAsia="SimSun" w:hAnsi="SimSun" w:cs="SimSun"/>
          <w:position w:val="20"/>
          <w:sz w:val="20"/>
          <w:szCs w:val="20"/>
        </w:rPr>
        <w:t>T</w:t>
      </w:r>
      <w:r>
        <w:rPr>
          <w:rFonts w:ascii="SimSun" w:eastAsia="SimSun" w:hAnsi="SimSun" w:cs="SimSun"/>
          <w:position w:val="18"/>
          <w:sz w:val="10"/>
          <w:szCs w:val="10"/>
        </w:rPr>
        <w:t>inst</w:t>
      </w:r>
      <w:r>
        <w:rPr>
          <w:rFonts w:ascii="SimSun" w:eastAsia="SimSun" w:hAnsi="SimSun" w:cs="SimSun"/>
          <w:spacing w:val="6"/>
          <w:position w:val="20"/>
          <w:sz w:val="20"/>
          <w:szCs w:val="20"/>
        </w:rPr>
        <w:t>,且</w:t>
      </w:r>
      <w:r>
        <w:rPr>
          <w:rFonts w:ascii="Arial" w:eastAsia="Arial" w:hAnsi="Arial" w:cs="Arial"/>
          <w:position w:val="20"/>
          <w:sz w:val="20"/>
          <w:szCs w:val="20"/>
        </w:rPr>
        <w:t>v</w:t>
      </w:r>
      <w:r>
        <w:rPr>
          <w:rFonts w:ascii="SimSun" w:eastAsia="SimSun" w:hAnsi="SimSun" w:cs="SimSun"/>
          <w:position w:val="18"/>
          <w:sz w:val="10"/>
          <w:szCs w:val="10"/>
        </w:rPr>
        <w:t>t</w:t>
      </w:r>
      <w:r>
        <w:rPr>
          <w:rFonts w:ascii="SimSun" w:eastAsia="SimSun" w:hAnsi="SimSun" w:cs="SimSun"/>
          <w:spacing w:val="-27"/>
          <w:position w:val="18"/>
          <w:sz w:val="10"/>
          <w:szCs w:val="10"/>
        </w:rPr>
        <w:t xml:space="preserve"> </w:t>
      </w:r>
      <w:r>
        <w:rPr>
          <w:rFonts w:ascii="SimSun" w:eastAsia="SimSun" w:hAnsi="SimSun" w:cs="SimSun"/>
          <w:spacing w:val="6"/>
          <w:position w:val="20"/>
          <w:sz w:val="20"/>
          <w:szCs w:val="20"/>
        </w:rPr>
        <w:t>≤10%,</w:t>
      </w:r>
    </w:p>
    <w:p>
      <w:pPr>
        <w:spacing w:before="1" w:line="227" w:lineRule="auto"/>
        <w:ind w:left="22"/>
        <w:rPr>
          <w:rFonts w:ascii="SimSun" w:eastAsia="SimSun" w:hAnsi="SimSun" w:cs="SimSun"/>
          <w:sz w:val="20"/>
          <w:szCs w:val="20"/>
        </w:rPr>
      </w:pPr>
      <w:r>
        <w:rPr>
          <w:rFonts w:ascii="SimSun" w:eastAsia="SimSun" w:hAnsi="SimSun" w:cs="SimSun"/>
          <w:spacing w:val="7"/>
          <w:sz w:val="20"/>
          <w:szCs w:val="20"/>
        </w:rPr>
        <w:t>判定其扭矩安装合格；</w:t>
      </w:r>
    </w:p>
    <w:p>
      <w:pPr>
        <w:spacing w:before="222" w:line="432" w:lineRule="auto"/>
        <w:ind w:left="24" w:right="52" w:firstLine="420"/>
        <w:rPr>
          <w:rFonts w:ascii="SimSun" w:eastAsia="SimSun" w:hAnsi="SimSun" w:cs="SimSun"/>
          <w:sz w:val="20"/>
          <w:szCs w:val="20"/>
        </w:rPr>
        <w:sectPr>
          <w:headerReference w:type="default" r:id="rId35"/>
          <w:footerReference w:type="default" r:id="rId36"/>
          <w:type w:val="continuous"/>
          <w:pgSz w:w="11906" w:h="16839"/>
          <w:pgMar w:top="400" w:right="1747" w:bottom="1355" w:left="1785" w:header="0" w:footer="1195" w:gutter="0"/>
          <w:pgNumType w:start="15"/>
          <w:cols w:num="1" w:space="708" w:equalWidth="0">
            <w:col w:w="8373" w:space="0"/>
          </w:cols>
        </w:sectPr>
      </w:pPr>
      <w:r>
        <w:rPr>
          <w:rFonts w:ascii="SimSun" w:eastAsia="SimSun" w:hAnsi="SimSun" w:cs="SimSun"/>
          <w:spacing w:val="12"/>
          <w:sz w:val="20"/>
          <w:szCs w:val="20"/>
        </w:rPr>
        <w:t>2）对结构构件中一般构件和非生命线工程的非结构构件：如</w:t>
      </w:r>
      <w:r>
        <w:rPr>
          <w:rFonts w:ascii="SimSun" w:eastAsia="SimSun" w:hAnsi="SimSun" w:cs="SimSun"/>
          <w:spacing w:val="-37"/>
          <w:sz w:val="20"/>
          <w:szCs w:val="20"/>
        </w:rPr>
        <w:t xml:space="preserve"> </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12"/>
          <w:sz w:val="20"/>
          <w:szCs w:val="20"/>
        </w:rPr>
        <w:t>≥</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12"/>
          <w:position w:val="-2"/>
          <w:sz w:val="10"/>
          <w:szCs w:val="10"/>
        </w:rPr>
        <w:t>,m</w:t>
      </w:r>
      <w:r>
        <w:rPr>
          <w:rFonts w:ascii="SimSun" w:eastAsia="SimSun" w:hAnsi="SimSun" w:cs="SimSun"/>
          <w:spacing w:val="-20"/>
          <w:position w:val="-2"/>
          <w:sz w:val="10"/>
          <w:szCs w:val="10"/>
        </w:rPr>
        <w:t xml:space="preserve"> </w:t>
      </w:r>
      <w:r>
        <w:rPr>
          <w:rFonts w:ascii="SimSun" w:eastAsia="SimSun" w:hAnsi="SimSun" w:cs="SimSun"/>
          <w:spacing w:val="12"/>
          <w:sz w:val="20"/>
          <w:szCs w:val="20"/>
        </w:rPr>
        <w:t>≥0.8</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12"/>
          <w:sz w:val="20"/>
          <w:szCs w:val="20"/>
        </w:rPr>
        <w:t>,且</w:t>
      </w:r>
      <w:r>
        <w:rPr>
          <w:rFonts w:ascii="Arial" w:eastAsia="Arial" w:hAnsi="Arial" w:cs="Arial"/>
          <w:sz w:val="20"/>
          <w:szCs w:val="20"/>
        </w:rPr>
        <w:t>v</w:t>
      </w:r>
      <w:r>
        <w:rPr>
          <w:rFonts w:ascii="SimSun" w:eastAsia="SimSun" w:hAnsi="SimSun" w:cs="SimSun"/>
          <w:position w:val="-2"/>
          <w:sz w:val="10"/>
          <w:szCs w:val="10"/>
        </w:rPr>
        <w:t xml:space="preserve">t </w:t>
      </w:r>
      <w:r>
        <w:rPr>
          <w:rFonts w:ascii="SimSun" w:eastAsia="SimSun" w:hAnsi="SimSun" w:cs="SimSun"/>
          <w:spacing w:val="9"/>
          <w:sz w:val="20"/>
          <w:szCs w:val="20"/>
        </w:rPr>
        <w:t>≤10%，判定其扭矩安装合格；如</w:t>
      </w:r>
      <w:r>
        <w:rPr>
          <w:rFonts w:ascii="SimSun" w:eastAsia="SimSun" w:hAnsi="SimSun" w:cs="SimSun"/>
          <w:spacing w:val="-42"/>
          <w:sz w:val="20"/>
          <w:szCs w:val="20"/>
        </w:rPr>
        <w:t xml:space="preserve"> </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9"/>
          <w:sz w:val="20"/>
          <w:szCs w:val="20"/>
        </w:rPr>
        <w:t>≥</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9"/>
          <w:position w:val="-2"/>
          <w:sz w:val="10"/>
          <w:szCs w:val="10"/>
        </w:rPr>
        <w:t>,m</w:t>
      </w:r>
      <w:r>
        <w:rPr>
          <w:rFonts w:ascii="SimSun" w:eastAsia="SimSun" w:hAnsi="SimSun" w:cs="SimSun"/>
          <w:spacing w:val="-22"/>
          <w:position w:val="-2"/>
          <w:sz w:val="10"/>
          <w:szCs w:val="10"/>
        </w:rPr>
        <w:t xml:space="preserve"> </w:t>
      </w:r>
      <w:r>
        <w:rPr>
          <w:rFonts w:ascii="SimSun" w:eastAsia="SimSun" w:hAnsi="SimSun" w:cs="SimSun"/>
          <w:spacing w:val="9"/>
          <w:sz w:val="20"/>
          <w:szCs w:val="20"/>
        </w:rPr>
        <w:t>≥0.8</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9"/>
          <w:sz w:val="20"/>
          <w:szCs w:val="20"/>
        </w:rPr>
        <w:t>,但</w:t>
      </w:r>
      <w:r>
        <w:rPr>
          <w:rFonts w:ascii="Arial" w:eastAsia="Arial" w:hAnsi="Arial" w:cs="Arial"/>
          <w:sz w:val="20"/>
          <w:szCs w:val="20"/>
        </w:rPr>
        <w:t>v</w:t>
      </w:r>
      <w:r>
        <w:rPr>
          <w:rFonts w:ascii="SimSun" w:eastAsia="SimSun" w:hAnsi="SimSun" w:cs="SimSun"/>
          <w:position w:val="-2"/>
          <w:sz w:val="10"/>
          <w:szCs w:val="10"/>
        </w:rPr>
        <w:t>t</w:t>
      </w:r>
      <w:r>
        <w:rPr>
          <w:rFonts w:ascii="SimSun" w:eastAsia="SimSun" w:hAnsi="SimSun" w:cs="SimSun"/>
          <w:spacing w:val="9"/>
          <w:sz w:val="20"/>
          <w:szCs w:val="20"/>
        </w:rPr>
        <w:t>＞10%，</w:t>
      </w:r>
      <w:r>
        <w:rPr>
          <w:rFonts w:ascii="SimSun" w:eastAsia="SimSun" w:hAnsi="SimSun" w:cs="SimSun"/>
          <w:spacing w:val="8"/>
          <w:sz w:val="20"/>
          <w:szCs w:val="20"/>
        </w:rPr>
        <w:t>需加倍测试样本数量的抽</w:t>
      </w:r>
      <w:r>
        <w:rPr>
          <w:rFonts w:ascii="SimSun" w:eastAsia="SimSun" w:hAnsi="SimSun" w:cs="SimSun"/>
          <w:sz w:val="20"/>
          <w:szCs w:val="20"/>
        </w:rPr>
        <w:t xml:space="preserve"> </w:t>
      </w:r>
      <w:r>
        <w:rPr>
          <w:rFonts w:ascii="SimSun" w:eastAsia="SimSun" w:hAnsi="SimSun" w:cs="SimSun"/>
          <w:spacing w:val="8"/>
          <w:sz w:val="20"/>
          <w:szCs w:val="20"/>
        </w:rPr>
        <w:t>取，重新进行测试，如仍不满足前述条件，则判定其扭矩安装不合</w:t>
      </w:r>
      <w:r>
        <w:rPr>
          <w:rFonts w:ascii="SimSun" w:eastAsia="SimSun" w:hAnsi="SimSun" w:cs="SimSun"/>
          <w:spacing w:val="7"/>
          <w:sz w:val="20"/>
          <w:szCs w:val="20"/>
        </w:rPr>
        <w:t>格；如</w:t>
      </w:r>
      <w:r>
        <w:rPr>
          <w:rFonts w:ascii="SimSun" w:eastAsia="SimSun" w:hAnsi="SimSun" w:cs="SimSun"/>
          <w:spacing w:val="-40"/>
          <w:sz w:val="20"/>
          <w:szCs w:val="20"/>
        </w:rPr>
        <w:t xml:space="preserve"> </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7"/>
          <w:position w:val="-2"/>
          <w:sz w:val="10"/>
          <w:szCs w:val="10"/>
        </w:rPr>
        <w:t>,m</w:t>
      </w:r>
      <w:r>
        <w:rPr>
          <w:rFonts w:ascii="SimSun" w:eastAsia="SimSun" w:hAnsi="SimSun" w:cs="SimSun"/>
          <w:spacing w:val="7"/>
          <w:sz w:val="20"/>
          <w:szCs w:val="20"/>
        </w:rPr>
        <w:t>＜0.8</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27"/>
          <w:position w:val="-2"/>
          <w:sz w:val="10"/>
          <w:szCs w:val="10"/>
        </w:rPr>
        <w:t xml:space="preserve"> </w:t>
      </w:r>
      <w:r>
        <w:rPr>
          <w:rFonts w:ascii="SimSun" w:eastAsia="SimSun" w:hAnsi="SimSun" w:cs="SimSun"/>
          <w:spacing w:val="7"/>
          <w:sz w:val="20"/>
          <w:szCs w:val="20"/>
        </w:rPr>
        <w:t>，判</w:t>
      </w:r>
    </w:p>
    <w:p>
      <w:pPr>
        <w:spacing w:line="227" w:lineRule="auto"/>
        <w:ind w:left="27"/>
        <w:rPr>
          <w:rFonts w:ascii="SimSun" w:eastAsia="SimSun" w:hAnsi="SimSun" w:cs="SimSun"/>
          <w:sz w:val="20"/>
          <w:szCs w:val="20"/>
        </w:rPr>
      </w:pPr>
      <w:r>
        <w:rPr>
          <w:rFonts w:ascii="SimSun" w:eastAsia="SimSun" w:hAnsi="SimSun" w:cs="SimSun"/>
          <w:spacing w:val="7"/>
          <w:sz w:val="20"/>
          <w:szCs w:val="20"/>
        </w:rPr>
        <w:t>定其扭矩安装不合格。</w:t>
      </w:r>
    </w:p>
    <w:p>
      <w:pPr>
        <w:pStyle w:val="BodyText"/>
        <w:spacing w:before="222" w:line="231" w:lineRule="auto"/>
        <w:ind w:left="21"/>
      </w:pPr>
      <w:r>
        <w:rPr>
          <w:spacing w:val="7"/>
        </w:rPr>
        <w:t>6.1.2</w:t>
      </w:r>
      <w:r>
        <w:rPr>
          <w:spacing w:val="-42"/>
        </w:rPr>
        <w:t xml:space="preserve"> </w:t>
      </w:r>
      <w:r>
        <w:rPr>
          <w:spacing w:val="7"/>
        </w:rPr>
        <w:t>后锚固装置判定标准</w:t>
      </w:r>
    </w:p>
    <w:p>
      <w:pPr>
        <w:spacing w:before="203" w:line="482" w:lineRule="exact"/>
        <w:jc w:val="right"/>
        <w:rPr>
          <w:rFonts w:ascii="SimSun" w:eastAsia="SimSun" w:hAnsi="SimSun" w:cs="SimSun"/>
          <w:sz w:val="20"/>
          <w:szCs w:val="20"/>
        </w:rPr>
      </w:pPr>
      <w:r>
        <w:rPr>
          <w:rFonts w:ascii="SimSun" w:eastAsia="SimSun" w:hAnsi="SimSun" w:cs="SimSun"/>
          <w:spacing w:val="6"/>
          <w:position w:val="19"/>
          <w:sz w:val="20"/>
          <w:szCs w:val="20"/>
        </w:rPr>
        <w:t>1）对结构构件中重要构件及生命线工程的非结构构</w:t>
      </w:r>
      <w:r>
        <w:rPr>
          <w:rFonts w:ascii="SimSun" w:eastAsia="SimSun" w:hAnsi="SimSun" w:cs="SimSun"/>
          <w:spacing w:val="5"/>
          <w:position w:val="19"/>
          <w:sz w:val="20"/>
          <w:szCs w:val="20"/>
        </w:rPr>
        <w:t>件</w:t>
      </w:r>
      <w:r>
        <w:rPr>
          <w:rFonts w:ascii="SimSun" w:eastAsia="SimSun" w:hAnsi="SimSun" w:cs="SimSun"/>
          <w:spacing w:val="5"/>
          <w:position w:val="19"/>
          <w:sz w:val="24"/>
          <w:szCs w:val="24"/>
        </w:rPr>
        <w:t>：</w:t>
      </w:r>
      <w:r>
        <w:rPr>
          <w:rFonts w:ascii="SimSun" w:eastAsia="SimSun" w:hAnsi="SimSun" w:cs="SimSun"/>
          <w:position w:val="19"/>
          <w:sz w:val="20"/>
          <w:szCs w:val="20"/>
        </w:rPr>
        <w:t>T</w:t>
      </w:r>
      <w:r>
        <w:rPr>
          <w:rFonts w:ascii="SimSun" w:eastAsia="SimSun" w:hAnsi="SimSun" w:cs="SimSun"/>
          <w:position w:val="17"/>
          <w:sz w:val="10"/>
          <w:szCs w:val="10"/>
        </w:rPr>
        <w:t>inst</w:t>
      </w:r>
      <w:r>
        <w:rPr>
          <w:rFonts w:ascii="SimSun" w:eastAsia="SimSun" w:hAnsi="SimSun" w:cs="SimSun"/>
          <w:spacing w:val="5"/>
          <w:position w:val="19"/>
          <w:sz w:val="20"/>
          <w:szCs w:val="20"/>
        </w:rPr>
        <w:t>≥</w:t>
      </w:r>
      <w:r>
        <w:rPr>
          <w:rFonts w:ascii="SimSun" w:eastAsia="SimSun" w:hAnsi="SimSun" w:cs="SimSun"/>
          <w:position w:val="19"/>
          <w:sz w:val="20"/>
          <w:szCs w:val="20"/>
        </w:rPr>
        <w:t>T</w:t>
      </w:r>
      <w:r>
        <w:rPr>
          <w:rFonts w:ascii="SimSun" w:eastAsia="SimSun" w:hAnsi="SimSun" w:cs="SimSun"/>
          <w:position w:val="17"/>
          <w:sz w:val="10"/>
          <w:szCs w:val="10"/>
        </w:rPr>
        <w:t>st</w:t>
      </w:r>
      <w:r>
        <w:rPr>
          <w:rFonts w:ascii="SimSun" w:eastAsia="SimSun" w:hAnsi="SimSun" w:cs="SimSun"/>
          <w:spacing w:val="5"/>
          <w:position w:val="17"/>
          <w:sz w:val="10"/>
          <w:szCs w:val="10"/>
        </w:rPr>
        <w:t>,m</w:t>
      </w:r>
      <w:r>
        <w:rPr>
          <w:rFonts w:ascii="SimSun" w:eastAsia="SimSun" w:hAnsi="SimSun" w:cs="SimSun"/>
          <w:spacing w:val="-24"/>
          <w:position w:val="17"/>
          <w:sz w:val="10"/>
          <w:szCs w:val="10"/>
        </w:rPr>
        <w:t xml:space="preserve"> </w:t>
      </w:r>
      <w:r>
        <w:rPr>
          <w:rFonts w:ascii="SimSun" w:eastAsia="SimSun" w:hAnsi="SimSun" w:cs="SimSun"/>
          <w:spacing w:val="5"/>
          <w:position w:val="19"/>
          <w:sz w:val="20"/>
          <w:szCs w:val="20"/>
        </w:rPr>
        <w:t>≥0.7</w:t>
      </w:r>
      <w:r>
        <w:rPr>
          <w:rFonts w:ascii="SimSun" w:eastAsia="SimSun" w:hAnsi="SimSun" w:cs="SimSun"/>
          <w:position w:val="19"/>
          <w:sz w:val="20"/>
          <w:szCs w:val="20"/>
        </w:rPr>
        <w:t>T</w:t>
      </w:r>
      <w:r>
        <w:rPr>
          <w:rFonts w:ascii="SimSun" w:eastAsia="SimSun" w:hAnsi="SimSun" w:cs="SimSun"/>
          <w:position w:val="17"/>
          <w:sz w:val="10"/>
          <w:szCs w:val="10"/>
        </w:rPr>
        <w:t>inst</w:t>
      </w:r>
      <w:r>
        <w:rPr>
          <w:rFonts w:ascii="SimSun" w:eastAsia="SimSun" w:hAnsi="SimSun" w:cs="SimSun"/>
          <w:spacing w:val="-18"/>
          <w:position w:val="17"/>
          <w:sz w:val="10"/>
          <w:szCs w:val="10"/>
        </w:rPr>
        <w:t xml:space="preserve"> </w:t>
      </w:r>
      <w:r>
        <w:rPr>
          <w:rFonts w:ascii="SimSun" w:eastAsia="SimSun" w:hAnsi="SimSun" w:cs="SimSun"/>
          <w:spacing w:val="5"/>
          <w:position w:val="19"/>
          <w:sz w:val="20"/>
          <w:szCs w:val="20"/>
        </w:rPr>
        <w:t>且</w:t>
      </w:r>
      <w:r>
        <w:rPr>
          <w:rFonts w:ascii="Arial" w:eastAsia="Arial" w:hAnsi="Arial" w:cs="Arial"/>
          <w:position w:val="19"/>
          <w:sz w:val="24"/>
          <w:szCs w:val="24"/>
        </w:rPr>
        <w:t>v</w:t>
      </w:r>
      <w:r>
        <w:rPr>
          <w:rFonts w:ascii="SimSun" w:eastAsia="SimSun" w:hAnsi="SimSun" w:cs="SimSun"/>
          <w:position w:val="16"/>
          <w:sz w:val="12"/>
          <w:szCs w:val="12"/>
        </w:rPr>
        <w:t>t</w:t>
      </w:r>
      <w:r>
        <w:rPr>
          <w:rFonts w:ascii="SimSun" w:eastAsia="SimSun" w:hAnsi="SimSun" w:cs="SimSun"/>
          <w:spacing w:val="-37"/>
          <w:position w:val="16"/>
          <w:sz w:val="12"/>
          <w:szCs w:val="12"/>
        </w:rPr>
        <w:t xml:space="preserve"> </w:t>
      </w:r>
      <w:r>
        <w:rPr>
          <w:rFonts w:ascii="SimSun" w:eastAsia="SimSun" w:hAnsi="SimSun" w:cs="SimSun"/>
          <w:spacing w:val="5"/>
          <w:position w:val="19"/>
          <w:sz w:val="20"/>
          <w:szCs w:val="20"/>
        </w:rPr>
        <w:t>≤25%，</w:t>
      </w:r>
    </w:p>
    <w:p>
      <w:pPr>
        <w:spacing w:before="1" w:line="227" w:lineRule="auto"/>
        <w:ind w:left="22"/>
        <w:rPr>
          <w:rFonts w:ascii="SimSun" w:eastAsia="SimSun" w:hAnsi="SimSun" w:cs="SimSun"/>
          <w:sz w:val="20"/>
          <w:szCs w:val="20"/>
        </w:rPr>
      </w:pPr>
      <w:r>
        <w:rPr>
          <w:rFonts w:ascii="SimSun" w:eastAsia="SimSun" w:hAnsi="SimSun" w:cs="SimSun"/>
          <w:spacing w:val="7"/>
          <w:sz w:val="20"/>
          <w:szCs w:val="20"/>
        </w:rPr>
        <w:t>判定其扭矩安装合格；</w:t>
      </w:r>
    </w:p>
    <w:p>
      <w:pPr>
        <w:spacing w:before="221" w:line="206" w:lineRule="auto"/>
        <w:ind w:left="444"/>
        <w:rPr>
          <w:rFonts w:ascii="SimSun" w:eastAsia="SimSun" w:hAnsi="SimSun" w:cs="SimSun"/>
          <w:sz w:val="20"/>
          <w:szCs w:val="20"/>
        </w:rPr>
      </w:pPr>
      <w:r>
        <w:rPr>
          <w:rFonts w:ascii="SimSun" w:eastAsia="SimSun" w:hAnsi="SimSun" w:cs="SimSun"/>
          <w:spacing w:val="7"/>
          <w:sz w:val="20"/>
          <w:szCs w:val="20"/>
        </w:rPr>
        <w:t>2）对结构构件中一般构件和非生命线工程的非结构构件：如</w:t>
      </w:r>
      <w:r>
        <w:rPr>
          <w:rFonts w:ascii="SimSun" w:eastAsia="SimSun" w:hAnsi="SimSun" w:cs="SimSun"/>
          <w:spacing w:val="-29"/>
          <w:sz w:val="20"/>
          <w:szCs w:val="20"/>
        </w:rPr>
        <w:t xml:space="preserve"> </w:t>
      </w:r>
      <w:r>
        <w:rPr>
          <w:rFonts w:ascii="SimSun" w:eastAsia="SimSun" w:hAnsi="SimSun" w:cs="SimSun"/>
          <w:spacing w:val="7"/>
          <w:sz w:val="20"/>
          <w:szCs w:val="20"/>
        </w:rPr>
        <w:t>0.7</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7"/>
          <w:sz w:val="20"/>
          <w:szCs w:val="20"/>
        </w:rPr>
        <w:t>＞</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7"/>
          <w:position w:val="-2"/>
          <w:sz w:val="10"/>
          <w:szCs w:val="10"/>
        </w:rPr>
        <w:t>,m</w:t>
      </w:r>
      <w:r>
        <w:rPr>
          <w:rFonts w:ascii="SimSun" w:eastAsia="SimSun" w:hAnsi="SimSun" w:cs="SimSun"/>
          <w:spacing w:val="-22"/>
          <w:position w:val="-2"/>
          <w:sz w:val="10"/>
          <w:szCs w:val="10"/>
        </w:rPr>
        <w:t xml:space="preserve"> </w:t>
      </w:r>
      <w:r>
        <w:rPr>
          <w:rFonts w:ascii="SimSun" w:eastAsia="SimSun" w:hAnsi="SimSun" w:cs="SimSun"/>
          <w:spacing w:val="7"/>
          <w:sz w:val="20"/>
          <w:szCs w:val="20"/>
        </w:rPr>
        <w:t>≥0.5</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7"/>
          <w:sz w:val="20"/>
          <w:szCs w:val="20"/>
        </w:rPr>
        <w:t>,且</w:t>
      </w:r>
    </w:p>
    <w:p>
      <w:pPr>
        <w:spacing w:line="206" w:lineRule="auto"/>
        <w:rPr>
          <w:rFonts w:ascii="SimSun" w:eastAsia="SimSun" w:hAnsi="SimSun" w:cs="SimSun"/>
          <w:sz w:val="20"/>
          <w:szCs w:val="20"/>
        </w:rPr>
        <w:sectPr>
          <w:headerReference w:type="default" r:id="rId37"/>
          <w:footerReference w:type="default" r:id="rId38"/>
          <w:type w:val="nextPage"/>
          <w:pgSz w:w="11906" w:h="16839"/>
          <w:pgMar w:top="400" w:right="1747" w:bottom="1355" w:left="1785" w:header="0" w:footer="1195" w:gutter="0"/>
          <w:pgNumType w:start="16"/>
          <w:cols w:num="1" w:space="708" w:equalWidth="0">
            <w:col w:w="8373" w:space="0"/>
          </w:cols>
          <w:titlePg w:val="0"/>
        </w:sectPr>
      </w:pPr>
    </w:p>
    <w:p>
      <w:pPr>
        <w:spacing w:line="438" w:lineRule="auto"/>
        <w:rPr>
          <w:rFonts w:ascii="Arial"/>
          <w:sz w:val="21"/>
        </w:rPr>
      </w:pPr>
    </w:p>
    <w:p>
      <w:pPr>
        <w:pStyle w:val="BodyText"/>
        <w:spacing w:before="65" w:line="265" w:lineRule="exact"/>
        <w:ind w:left="7064"/>
      </w:pPr>
      <w:r>
        <w:rPr>
          <w:spacing w:val="7"/>
          <w:position w:val="1"/>
        </w:rPr>
        <w:t>T/</w:t>
      </w:r>
      <w:r>
        <w:rPr>
          <w:position w:val="1"/>
        </w:rPr>
        <w:t>CIXXX</w:t>
      </w:r>
      <w:r>
        <w:rPr>
          <w:spacing w:val="7"/>
          <w:position w:val="1"/>
        </w:rPr>
        <w:t>-2024</w:t>
      </w:r>
    </w:p>
    <w:p>
      <w:pPr>
        <w:spacing w:line="330" w:lineRule="auto"/>
        <w:rPr>
          <w:rFonts w:ascii="Arial"/>
          <w:sz w:val="21"/>
        </w:rPr>
      </w:pPr>
    </w:p>
    <w:p>
      <w:pPr>
        <w:spacing w:before="65" w:line="432" w:lineRule="auto"/>
        <w:ind w:left="39" w:right="4" w:hanging="21"/>
        <w:jc w:val="both"/>
        <w:rPr>
          <w:rFonts w:ascii="SimSun" w:eastAsia="SimSun" w:hAnsi="SimSun" w:cs="SimSun"/>
          <w:sz w:val="20"/>
          <w:szCs w:val="20"/>
        </w:rPr>
      </w:pPr>
      <w:r>
        <w:rPr>
          <w:rFonts w:ascii="Arial" w:eastAsia="Arial" w:hAnsi="Arial" w:cs="Arial"/>
          <w:sz w:val="20"/>
          <w:szCs w:val="20"/>
        </w:rPr>
        <w:t>v</w:t>
      </w:r>
      <w:r>
        <w:rPr>
          <w:rFonts w:ascii="SimSun" w:eastAsia="SimSun" w:hAnsi="SimSun" w:cs="SimSun"/>
          <w:position w:val="-2"/>
          <w:sz w:val="10"/>
          <w:szCs w:val="10"/>
        </w:rPr>
        <w:t>t</w:t>
      </w:r>
      <w:r>
        <w:rPr>
          <w:rFonts w:ascii="SimSun" w:eastAsia="SimSun" w:hAnsi="SimSun" w:cs="SimSun"/>
          <w:spacing w:val="-27"/>
          <w:position w:val="-2"/>
          <w:sz w:val="10"/>
          <w:szCs w:val="10"/>
        </w:rPr>
        <w:t xml:space="preserve"> </w:t>
      </w:r>
      <w:r>
        <w:rPr>
          <w:rFonts w:ascii="SimSun" w:eastAsia="SimSun" w:hAnsi="SimSun" w:cs="SimSun"/>
          <w:spacing w:val="7"/>
          <w:sz w:val="20"/>
          <w:szCs w:val="20"/>
        </w:rPr>
        <w:t>≤25%，判定其扭矩安装合格；如</w:t>
      </w:r>
      <w:r>
        <w:rPr>
          <w:rFonts w:ascii="SimSun" w:eastAsia="SimSun" w:hAnsi="SimSun" w:cs="SimSun"/>
          <w:spacing w:val="-38"/>
          <w:sz w:val="20"/>
          <w:szCs w:val="20"/>
        </w:rPr>
        <w:t xml:space="preserve"> </w:t>
      </w:r>
      <w:r>
        <w:rPr>
          <w:rFonts w:ascii="SimSun" w:eastAsia="SimSun" w:hAnsi="SimSun" w:cs="SimSun"/>
          <w:spacing w:val="7"/>
          <w:sz w:val="20"/>
          <w:szCs w:val="20"/>
        </w:rPr>
        <w:t>0.7</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7"/>
          <w:sz w:val="20"/>
          <w:szCs w:val="20"/>
        </w:rPr>
        <w:t>＞</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7"/>
          <w:position w:val="-2"/>
          <w:sz w:val="10"/>
          <w:szCs w:val="10"/>
        </w:rPr>
        <w:t>,m</w:t>
      </w:r>
      <w:r>
        <w:rPr>
          <w:rFonts w:ascii="SimSun" w:eastAsia="SimSun" w:hAnsi="SimSun" w:cs="SimSun"/>
          <w:spacing w:val="-22"/>
          <w:position w:val="-2"/>
          <w:sz w:val="10"/>
          <w:szCs w:val="10"/>
        </w:rPr>
        <w:t xml:space="preserve"> </w:t>
      </w:r>
      <w:r>
        <w:rPr>
          <w:rFonts w:ascii="SimSun" w:eastAsia="SimSun" w:hAnsi="SimSun" w:cs="SimSun"/>
          <w:spacing w:val="7"/>
          <w:sz w:val="20"/>
          <w:szCs w:val="20"/>
        </w:rPr>
        <w:t>≥0.5</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7"/>
          <w:sz w:val="20"/>
          <w:szCs w:val="20"/>
        </w:rPr>
        <w:t>,但</w:t>
      </w:r>
      <w:r>
        <w:rPr>
          <w:rFonts w:ascii="Arial" w:eastAsia="Arial" w:hAnsi="Arial" w:cs="Arial"/>
          <w:sz w:val="20"/>
          <w:szCs w:val="20"/>
        </w:rPr>
        <w:t>v</w:t>
      </w:r>
      <w:r>
        <w:rPr>
          <w:rFonts w:ascii="SimSun" w:eastAsia="SimSun" w:hAnsi="SimSun" w:cs="SimSun"/>
          <w:position w:val="-2"/>
          <w:sz w:val="10"/>
          <w:szCs w:val="10"/>
        </w:rPr>
        <w:t>t</w:t>
      </w:r>
      <w:r>
        <w:rPr>
          <w:rFonts w:ascii="SimSun" w:eastAsia="SimSun" w:hAnsi="SimSun" w:cs="SimSun"/>
          <w:spacing w:val="7"/>
          <w:sz w:val="20"/>
          <w:szCs w:val="20"/>
        </w:rPr>
        <w:t>＞25%，</w:t>
      </w:r>
      <w:r>
        <w:rPr>
          <w:rFonts w:ascii="SimSun" w:eastAsia="SimSun" w:hAnsi="SimSun" w:cs="SimSun"/>
          <w:spacing w:val="6"/>
          <w:sz w:val="20"/>
          <w:szCs w:val="20"/>
        </w:rPr>
        <w:t>需加倍测试样本数量</w:t>
      </w:r>
      <w:r>
        <w:rPr>
          <w:rFonts w:ascii="SimSun" w:eastAsia="SimSun" w:hAnsi="SimSun" w:cs="SimSun"/>
          <w:sz w:val="20"/>
          <w:szCs w:val="20"/>
        </w:rPr>
        <w:t xml:space="preserve"> </w:t>
      </w:r>
      <w:r>
        <w:rPr>
          <w:rFonts w:ascii="SimSun" w:eastAsia="SimSun" w:hAnsi="SimSun" w:cs="SimSun"/>
          <w:spacing w:val="4"/>
          <w:sz w:val="20"/>
          <w:szCs w:val="20"/>
        </w:rPr>
        <w:t>的抽取，重新进行测试，如仍不满足前述条件，则判定其扭矩安装不合格；如</w:t>
      </w:r>
      <w:r>
        <w:rPr>
          <w:rFonts w:ascii="SimSun" w:eastAsia="SimSun" w:hAnsi="SimSun" w:cs="SimSun"/>
          <w:spacing w:val="-32"/>
          <w:sz w:val="20"/>
          <w:szCs w:val="20"/>
        </w:rPr>
        <w:t xml:space="preserve"> </w:t>
      </w:r>
      <w:r>
        <w:rPr>
          <w:rFonts w:ascii="SimSun" w:eastAsia="SimSun" w:hAnsi="SimSun" w:cs="SimSun"/>
          <w:sz w:val="20"/>
          <w:szCs w:val="20"/>
        </w:rPr>
        <w:t>T</w:t>
      </w:r>
      <w:r>
        <w:rPr>
          <w:rFonts w:ascii="SimSun" w:eastAsia="SimSun" w:hAnsi="SimSun" w:cs="SimSun"/>
          <w:position w:val="-2"/>
          <w:sz w:val="10"/>
          <w:szCs w:val="10"/>
        </w:rPr>
        <w:t>st</w:t>
      </w:r>
      <w:r>
        <w:rPr>
          <w:rFonts w:ascii="SimSun" w:eastAsia="SimSun" w:hAnsi="SimSun" w:cs="SimSun"/>
          <w:spacing w:val="4"/>
          <w:position w:val="-2"/>
          <w:sz w:val="10"/>
          <w:szCs w:val="10"/>
        </w:rPr>
        <w:t>,m</w:t>
      </w:r>
      <w:r>
        <w:rPr>
          <w:rFonts w:ascii="SimSun" w:eastAsia="SimSun" w:hAnsi="SimSun" w:cs="SimSun"/>
          <w:spacing w:val="4"/>
          <w:sz w:val="20"/>
          <w:szCs w:val="20"/>
        </w:rPr>
        <w:t>＜0.5</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4"/>
          <w:sz w:val="20"/>
          <w:szCs w:val="20"/>
        </w:rPr>
        <w:t>，</w:t>
      </w:r>
    </w:p>
    <w:p>
      <w:pPr>
        <w:spacing w:line="227" w:lineRule="auto"/>
        <w:ind w:left="22"/>
        <w:rPr>
          <w:rFonts w:ascii="SimSun" w:eastAsia="SimSun" w:hAnsi="SimSun" w:cs="SimSun"/>
          <w:sz w:val="20"/>
          <w:szCs w:val="20"/>
        </w:rPr>
      </w:pPr>
      <w:r>
        <w:rPr>
          <w:rFonts w:ascii="SimSun" w:eastAsia="SimSun" w:hAnsi="SimSun" w:cs="SimSun"/>
          <w:spacing w:val="8"/>
          <w:sz w:val="20"/>
          <w:szCs w:val="20"/>
        </w:rPr>
        <w:t>判定其扭矩安装不合格。</w:t>
      </w:r>
    </w:p>
    <w:p>
      <w:pPr>
        <w:spacing w:before="221" w:line="468" w:lineRule="exact"/>
        <w:ind w:right="58"/>
        <w:jc w:val="right"/>
        <w:rPr>
          <w:rFonts w:ascii="SimSun" w:eastAsia="SimSun" w:hAnsi="SimSun" w:cs="SimSun"/>
          <w:sz w:val="20"/>
          <w:szCs w:val="20"/>
        </w:rPr>
      </w:pPr>
      <w:r>
        <w:rPr>
          <w:rFonts w:ascii="SimSun" w:eastAsia="SimSun" w:hAnsi="SimSun" w:cs="SimSun"/>
          <w:spacing w:val="10"/>
          <w:position w:val="20"/>
          <w:sz w:val="20"/>
          <w:szCs w:val="20"/>
        </w:rPr>
        <w:t>3）对于扭矩控制式胶粘型锚栓安装紧固扭矩的数字化验收，不</w:t>
      </w:r>
      <w:r>
        <w:rPr>
          <w:rFonts w:ascii="SimSun" w:eastAsia="SimSun" w:hAnsi="SimSun" w:cs="SimSun"/>
          <w:spacing w:val="9"/>
          <w:position w:val="20"/>
          <w:sz w:val="20"/>
          <w:szCs w:val="20"/>
        </w:rPr>
        <w:t>包含锚固胶和锚杆之间</w:t>
      </w:r>
    </w:p>
    <w:p>
      <w:pPr>
        <w:spacing w:line="227" w:lineRule="auto"/>
        <w:ind w:left="22"/>
        <w:rPr>
          <w:rFonts w:ascii="SimSun" w:eastAsia="SimSun" w:hAnsi="SimSun" w:cs="SimSun"/>
          <w:sz w:val="20"/>
          <w:szCs w:val="20"/>
        </w:rPr>
      </w:pPr>
      <w:r>
        <w:rPr>
          <w:rFonts w:ascii="SimSun" w:eastAsia="SimSun" w:hAnsi="SimSun" w:cs="SimSun"/>
          <w:spacing w:val="7"/>
          <w:sz w:val="20"/>
          <w:szCs w:val="20"/>
        </w:rPr>
        <w:t>滑移力的判定。</w:t>
      </w:r>
    </w:p>
    <w:p>
      <w:pPr>
        <w:spacing w:line="248" w:lineRule="auto"/>
        <w:rPr>
          <w:rFonts w:ascii="Arial"/>
          <w:sz w:val="21"/>
        </w:rPr>
      </w:pPr>
    </w:p>
    <w:p>
      <w:pPr>
        <w:pStyle w:val="BodyText"/>
        <w:spacing w:before="65" w:line="229" w:lineRule="auto"/>
        <w:ind w:left="21"/>
      </w:pPr>
      <w:r>
        <w:rPr>
          <w:spacing w:val="9"/>
        </w:rPr>
        <w:t>6.1.3</w:t>
      </w:r>
      <w:r>
        <w:rPr>
          <w:spacing w:val="9"/>
        </w:rPr>
        <w:t xml:space="preserve"> </w:t>
      </w:r>
      <w:r>
        <w:rPr>
          <w:spacing w:val="9"/>
        </w:rPr>
        <w:t>紧固扭矩测试后重新施加扭矩</w:t>
      </w:r>
      <w:r>
        <w:t>Tre</w:t>
      </w:r>
      <w:r>
        <w:rPr>
          <w:spacing w:val="8"/>
        </w:rPr>
        <w:t>的规定</w:t>
      </w:r>
    </w:p>
    <w:p>
      <w:pPr>
        <w:spacing w:before="235" w:line="468" w:lineRule="exact"/>
        <w:ind w:left="442"/>
        <w:rPr>
          <w:rFonts w:ascii="SimSun" w:eastAsia="SimSun" w:hAnsi="SimSun" w:cs="SimSun"/>
          <w:sz w:val="20"/>
          <w:szCs w:val="20"/>
        </w:rPr>
      </w:pPr>
      <w:r>
        <w:rPr>
          <w:rFonts w:ascii="SimSun" w:eastAsia="SimSun" w:hAnsi="SimSun" w:cs="SimSun"/>
          <w:spacing w:val="9"/>
          <w:position w:val="19"/>
          <w:sz w:val="20"/>
          <w:szCs w:val="20"/>
        </w:rPr>
        <w:t>每个测试样本在测得</w:t>
      </w:r>
      <w:r>
        <w:rPr>
          <w:rFonts w:ascii="SimSun" w:eastAsia="SimSun" w:hAnsi="SimSun" w:cs="SimSun"/>
          <w:spacing w:val="-36"/>
          <w:position w:val="19"/>
          <w:sz w:val="20"/>
          <w:szCs w:val="20"/>
        </w:rPr>
        <w:t xml:space="preserve"> </w:t>
      </w:r>
      <w:r>
        <w:rPr>
          <w:rFonts w:ascii="SimSun" w:eastAsia="SimSun" w:hAnsi="SimSun" w:cs="SimSun"/>
          <w:position w:val="19"/>
          <w:sz w:val="20"/>
          <w:szCs w:val="20"/>
        </w:rPr>
        <w:t>T</w:t>
      </w:r>
      <w:r>
        <w:rPr>
          <w:rFonts w:ascii="SimSun" w:eastAsia="SimSun" w:hAnsi="SimSun" w:cs="SimSun"/>
          <w:position w:val="16"/>
          <w:sz w:val="10"/>
          <w:szCs w:val="10"/>
        </w:rPr>
        <w:t>st</w:t>
      </w:r>
      <w:r>
        <w:rPr>
          <w:rFonts w:ascii="SimSun" w:eastAsia="SimSun" w:hAnsi="SimSun" w:cs="SimSun"/>
          <w:spacing w:val="-16"/>
          <w:position w:val="16"/>
          <w:sz w:val="10"/>
          <w:szCs w:val="10"/>
        </w:rPr>
        <w:t xml:space="preserve"> </w:t>
      </w:r>
      <w:r>
        <w:rPr>
          <w:rFonts w:ascii="SimSun" w:eastAsia="SimSun" w:hAnsi="SimSun" w:cs="SimSun"/>
          <w:spacing w:val="9"/>
          <w:position w:val="19"/>
          <w:sz w:val="20"/>
          <w:szCs w:val="20"/>
        </w:rPr>
        <w:t>之后，应按如下要求对测试样本重新施加扭矩</w:t>
      </w:r>
      <w:r>
        <w:rPr>
          <w:rFonts w:ascii="SimSun" w:eastAsia="SimSun" w:hAnsi="SimSun" w:cs="SimSun"/>
          <w:spacing w:val="-37"/>
          <w:position w:val="19"/>
          <w:sz w:val="20"/>
          <w:szCs w:val="20"/>
        </w:rPr>
        <w:t xml:space="preserve"> </w:t>
      </w:r>
      <w:r>
        <w:rPr>
          <w:rFonts w:ascii="SimSun" w:eastAsia="SimSun" w:hAnsi="SimSun" w:cs="SimSun"/>
          <w:position w:val="19"/>
          <w:sz w:val="20"/>
          <w:szCs w:val="20"/>
        </w:rPr>
        <w:t>T</w:t>
      </w:r>
      <w:r>
        <w:rPr>
          <w:rFonts w:ascii="SimSun" w:eastAsia="SimSun" w:hAnsi="SimSun" w:cs="SimSun"/>
          <w:position w:val="16"/>
          <w:sz w:val="10"/>
          <w:szCs w:val="10"/>
        </w:rPr>
        <w:t>re</w:t>
      </w:r>
      <w:r>
        <w:rPr>
          <w:rFonts w:ascii="SimSun" w:eastAsia="SimSun" w:hAnsi="SimSun" w:cs="SimSun"/>
          <w:spacing w:val="9"/>
          <w:position w:val="19"/>
          <w:sz w:val="20"/>
          <w:szCs w:val="20"/>
        </w:rPr>
        <w:t>：</w:t>
      </w:r>
    </w:p>
    <w:p>
      <w:pPr>
        <w:spacing w:line="242" w:lineRule="auto"/>
        <w:ind w:left="457"/>
        <w:rPr>
          <w:rFonts w:ascii="SimSun" w:eastAsia="SimSun" w:hAnsi="SimSun" w:cs="SimSun"/>
          <w:sz w:val="20"/>
          <w:szCs w:val="20"/>
        </w:rPr>
      </w:pPr>
      <w:r>
        <w:rPr>
          <w:rFonts w:ascii="SimSun" w:eastAsia="SimSun" w:hAnsi="SimSun" w:cs="SimSun"/>
          <w:spacing w:val="9"/>
          <w:sz w:val="20"/>
          <w:szCs w:val="20"/>
        </w:rPr>
        <w:t>1）当测试样本为预锚固装置时，</w:t>
      </w:r>
      <w:r>
        <w:rPr>
          <w:rFonts w:ascii="SimSun" w:eastAsia="SimSun" w:hAnsi="SimSun" w:cs="SimSun"/>
          <w:sz w:val="20"/>
          <w:szCs w:val="20"/>
        </w:rPr>
        <w:t>T</w:t>
      </w:r>
      <w:r>
        <w:rPr>
          <w:rFonts w:ascii="SimSun" w:eastAsia="SimSun" w:hAnsi="SimSun" w:cs="SimSun"/>
          <w:position w:val="-2"/>
          <w:sz w:val="10"/>
          <w:szCs w:val="10"/>
        </w:rPr>
        <w:t>re</w:t>
      </w:r>
      <w:r>
        <w:rPr>
          <w:rFonts w:ascii="SimSun" w:eastAsia="SimSun" w:hAnsi="SimSun" w:cs="SimSun"/>
          <w:spacing w:val="9"/>
          <w:sz w:val="20"/>
          <w:szCs w:val="20"/>
        </w:rPr>
        <w:t>=</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9"/>
          <w:sz w:val="20"/>
          <w:szCs w:val="20"/>
        </w:rPr>
        <w:t>。</w:t>
      </w:r>
    </w:p>
    <w:p>
      <w:pPr>
        <w:spacing w:before="206" w:line="468" w:lineRule="exact"/>
        <w:ind w:right="56"/>
        <w:jc w:val="right"/>
        <w:rPr>
          <w:rFonts w:ascii="SimSun" w:eastAsia="SimSun" w:hAnsi="SimSun" w:cs="SimSun"/>
          <w:sz w:val="10"/>
          <w:szCs w:val="10"/>
        </w:rPr>
      </w:pPr>
      <w:r>
        <w:rPr>
          <w:rFonts w:ascii="SimSun" w:eastAsia="SimSun" w:hAnsi="SimSun" w:cs="SimSun"/>
          <w:spacing w:val="14"/>
          <w:position w:val="19"/>
          <w:sz w:val="20"/>
          <w:szCs w:val="20"/>
        </w:rPr>
        <w:t>2）当测试样本为位移控制式膨胀锚栓、胶</w:t>
      </w:r>
      <w:r>
        <w:rPr>
          <w:rFonts w:ascii="SimSun" w:eastAsia="SimSun" w:hAnsi="SimSun" w:cs="SimSun"/>
          <w:spacing w:val="13"/>
          <w:position w:val="19"/>
          <w:sz w:val="20"/>
          <w:szCs w:val="20"/>
        </w:rPr>
        <w:t>粘型锚栓和植筋型后锚固装置时，</w:t>
      </w:r>
      <w:r>
        <w:rPr>
          <w:rFonts w:ascii="SimSun" w:eastAsia="SimSun" w:hAnsi="SimSun" w:cs="SimSun"/>
          <w:position w:val="19"/>
          <w:sz w:val="20"/>
          <w:szCs w:val="20"/>
        </w:rPr>
        <w:t>T</w:t>
      </w:r>
      <w:r>
        <w:rPr>
          <w:rFonts w:ascii="SimSun" w:eastAsia="SimSun" w:hAnsi="SimSun" w:cs="SimSun"/>
          <w:position w:val="16"/>
          <w:sz w:val="10"/>
          <w:szCs w:val="10"/>
        </w:rPr>
        <w:t>inst</w:t>
      </w:r>
      <w:r>
        <w:rPr>
          <w:rFonts w:ascii="SimSun" w:eastAsia="SimSun" w:hAnsi="SimSun" w:cs="SimSun"/>
          <w:spacing w:val="13"/>
          <w:position w:val="19"/>
          <w:sz w:val="20"/>
          <w:szCs w:val="20"/>
        </w:rPr>
        <w:t>≥</w:t>
      </w:r>
      <w:r>
        <w:rPr>
          <w:rFonts w:ascii="SimSun" w:eastAsia="SimSun" w:hAnsi="SimSun" w:cs="SimSun"/>
          <w:position w:val="19"/>
          <w:sz w:val="20"/>
          <w:szCs w:val="20"/>
        </w:rPr>
        <w:t>T</w:t>
      </w:r>
      <w:r>
        <w:rPr>
          <w:rFonts w:ascii="SimSun" w:eastAsia="SimSun" w:hAnsi="SimSun" w:cs="SimSun"/>
          <w:position w:val="16"/>
          <w:sz w:val="10"/>
          <w:szCs w:val="10"/>
        </w:rPr>
        <w:t>re</w:t>
      </w:r>
    </w:p>
    <w:p>
      <w:pPr>
        <w:spacing w:line="265" w:lineRule="exact"/>
        <w:ind w:left="42"/>
        <w:rPr>
          <w:rFonts w:ascii="SimSun" w:eastAsia="SimSun" w:hAnsi="SimSun" w:cs="SimSun"/>
          <w:sz w:val="20"/>
          <w:szCs w:val="20"/>
        </w:rPr>
      </w:pPr>
      <w:r>
        <w:rPr>
          <w:rFonts w:ascii="SimSun" w:eastAsia="SimSun" w:hAnsi="SimSun" w:cs="SimSun"/>
          <w:spacing w:val="2"/>
          <w:position w:val="2"/>
          <w:sz w:val="20"/>
          <w:szCs w:val="20"/>
        </w:rPr>
        <w:t>≥0.9</w:t>
      </w:r>
      <w:r>
        <w:rPr>
          <w:rFonts w:ascii="SimSun" w:eastAsia="SimSun" w:hAnsi="SimSun" w:cs="SimSun"/>
          <w:position w:val="2"/>
          <w:sz w:val="20"/>
          <w:szCs w:val="20"/>
        </w:rPr>
        <w:t>T</w:t>
      </w:r>
      <w:r>
        <w:rPr>
          <w:rFonts w:ascii="SimSun" w:eastAsia="SimSun" w:hAnsi="SimSun" w:cs="SimSun"/>
          <w:sz w:val="10"/>
          <w:szCs w:val="10"/>
        </w:rPr>
        <w:t>inst</w:t>
      </w:r>
      <w:r>
        <w:rPr>
          <w:rFonts w:ascii="SimSun" w:eastAsia="SimSun" w:hAnsi="SimSun" w:cs="SimSun"/>
          <w:spacing w:val="2"/>
          <w:position w:val="2"/>
          <w:sz w:val="20"/>
          <w:szCs w:val="20"/>
        </w:rPr>
        <w:t>。</w:t>
      </w:r>
    </w:p>
    <w:p>
      <w:pPr>
        <w:spacing w:before="203" w:line="242" w:lineRule="auto"/>
        <w:jc w:val="right"/>
        <w:rPr>
          <w:rFonts w:ascii="SimSun" w:eastAsia="SimSun" w:hAnsi="SimSun" w:cs="SimSun"/>
          <w:sz w:val="20"/>
          <w:szCs w:val="20"/>
        </w:rPr>
      </w:pPr>
      <w:r>
        <w:rPr>
          <w:rFonts w:ascii="SimSun" w:eastAsia="SimSun" w:hAnsi="SimSun" w:cs="SimSun"/>
          <w:spacing w:val="8"/>
          <w:sz w:val="20"/>
          <w:szCs w:val="20"/>
        </w:rPr>
        <w:t>3）当测试样本为扭矩控制式膨胀锚栓或扩底型锚栓后锚固装置时，</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8"/>
          <w:sz w:val="20"/>
          <w:szCs w:val="20"/>
        </w:rPr>
        <w:t>≥</w:t>
      </w:r>
      <w:r>
        <w:rPr>
          <w:rFonts w:ascii="SimSun" w:eastAsia="SimSun" w:hAnsi="SimSun" w:cs="SimSun"/>
          <w:sz w:val="20"/>
          <w:szCs w:val="20"/>
        </w:rPr>
        <w:t>T</w:t>
      </w:r>
      <w:r>
        <w:rPr>
          <w:rFonts w:ascii="SimSun" w:eastAsia="SimSun" w:hAnsi="SimSun" w:cs="SimSun"/>
          <w:position w:val="-2"/>
          <w:sz w:val="10"/>
          <w:szCs w:val="10"/>
        </w:rPr>
        <w:t>re</w:t>
      </w:r>
      <w:r>
        <w:rPr>
          <w:rFonts w:ascii="SimSun" w:eastAsia="SimSun" w:hAnsi="SimSun" w:cs="SimSun"/>
          <w:spacing w:val="-9"/>
          <w:position w:val="-2"/>
          <w:sz w:val="10"/>
          <w:szCs w:val="10"/>
        </w:rPr>
        <w:t xml:space="preserve"> </w:t>
      </w:r>
      <w:r>
        <w:rPr>
          <w:rFonts w:ascii="SimSun" w:eastAsia="SimSun" w:hAnsi="SimSun" w:cs="SimSun"/>
          <w:spacing w:val="8"/>
          <w:sz w:val="20"/>
          <w:szCs w:val="20"/>
        </w:rPr>
        <w:t>≥0.8</w:t>
      </w:r>
      <w:r>
        <w:rPr>
          <w:rFonts w:ascii="SimSun" w:eastAsia="SimSun" w:hAnsi="SimSun" w:cs="SimSun"/>
          <w:sz w:val="20"/>
          <w:szCs w:val="20"/>
        </w:rPr>
        <w:t>T</w:t>
      </w:r>
      <w:r>
        <w:rPr>
          <w:rFonts w:ascii="SimSun" w:eastAsia="SimSun" w:hAnsi="SimSun" w:cs="SimSun"/>
          <w:position w:val="-2"/>
          <w:sz w:val="10"/>
          <w:szCs w:val="10"/>
        </w:rPr>
        <w:t>inst</w:t>
      </w:r>
      <w:r>
        <w:rPr>
          <w:rFonts w:ascii="SimSun" w:eastAsia="SimSun" w:hAnsi="SimSun" w:cs="SimSun"/>
          <w:spacing w:val="8"/>
          <w:sz w:val="20"/>
          <w:szCs w:val="20"/>
        </w:rPr>
        <w:t>。</w:t>
      </w:r>
    </w:p>
    <w:p>
      <w:pPr>
        <w:spacing w:before="206" w:line="468" w:lineRule="exact"/>
        <w:ind w:right="58"/>
        <w:jc w:val="right"/>
        <w:rPr>
          <w:rFonts w:ascii="SimSun" w:eastAsia="SimSun" w:hAnsi="SimSun" w:cs="SimSun"/>
          <w:sz w:val="20"/>
          <w:szCs w:val="20"/>
        </w:rPr>
      </w:pPr>
      <w:r>
        <w:rPr>
          <w:rFonts w:ascii="SimSun" w:eastAsia="SimSun" w:hAnsi="SimSun" w:cs="SimSun"/>
          <w:spacing w:val="8"/>
          <w:position w:val="19"/>
          <w:sz w:val="20"/>
          <w:szCs w:val="20"/>
        </w:rPr>
        <w:t>4）当采用双螺母结构紧固时，对主螺母重新施加的扭矩</w:t>
      </w:r>
      <w:r>
        <w:rPr>
          <w:rFonts w:ascii="SimSun" w:eastAsia="SimSun" w:hAnsi="SimSun" w:cs="SimSun"/>
          <w:spacing w:val="-35"/>
          <w:position w:val="19"/>
          <w:sz w:val="20"/>
          <w:szCs w:val="20"/>
        </w:rPr>
        <w:t xml:space="preserve"> </w:t>
      </w:r>
      <w:r>
        <w:rPr>
          <w:rFonts w:ascii="SimSun" w:eastAsia="SimSun" w:hAnsi="SimSun" w:cs="SimSun"/>
          <w:position w:val="19"/>
          <w:sz w:val="20"/>
          <w:szCs w:val="20"/>
        </w:rPr>
        <w:t>T</w:t>
      </w:r>
      <w:r>
        <w:rPr>
          <w:rFonts w:ascii="SimSun" w:eastAsia="SimSun" w:hAnsi="SimSun" w:cs="SimSun"/>
          <w:position w:val="16"/>
          <w:sz w:val="10"/>
          <w:szCs w:val="10"/>
        </w:rPr>
        <w:t>re</w:t>
      </w:r>
      <w:r>
        <w:rPr>
          <w:rFonts w:ascii="SimSun" w:eastAsia="SimSun" w:hAnsi="SimSun" w:cs="SimSun"/>
          <w:spacing w:val="8"/>
          <w:position w:val="19"/>
          <w:sz w:val="20"/>
          <w:szCs w:val="20"/>
        </w:rPr>
        <w:t>=</w:t>
      </w:r>
      <w:r>
        <w:rPr>
          <w:rFonts w:ascii="SimSun" w:eastAsia="SimSun" w:hAnsi="SimSun" w:cs="SimSun"/>
          <w:position w:val="19"/>
          <w:sz w:val="20"/>
          <w:szCs w:val="20"/>
        </w:rPr>
        <w:t>T</w:t>
      </w:r>
      <w:r>
        <w:rPr>
          <w:rFonts w:ascii="SimSun" w:eastAsia="SimSun" w:hAnsi="SimSun" w:cs="SimSun"/>
          <w:position w:val="16"/>
          <w:sz w:val="10"/>
          <w:szCs w:val="10"/>
        </w:rPr>
        <w:t>inst</w:t>
      </w:r>
      <w:r>
        <w:rPr>
          <w:rFonts w:ascii="SimSun" w:eastAsia="SimSun" w:hAnsi="SimSun" w:cs="SimSun"/>
          <w:spacing w:val="-28"/>
          <w:position w:val="16"/>
          <w:sz w:val="10"/>
          <w:szCs w:val="10"/>
        </w:rPr>
        <w:t xml:space="preserve"> </w:t>
      </w:r>
      <w:r>
        <w:rPr>
          <w:rFonts w:ascii="SimSun" w:eastAsia="SimSun" w:hAnsi="SimSun" w:cs="SimSun"/>
          <w:spacing w:val="8"/>
          <w:position w:val="19"/>
          <w:sz w:val="20"/>
          <w:szCs w:val="20"/>
        </w:rPr>
        <w:t>，对副螺母重新施加的</w:t>
      </w:r>
    </w:p>
    <w:p>
      <w:pPr>
        <w:spacing w:line="227" w:lineRule="auto"/>
        <w:ind w:left="23"/>
        <w:rPr>
          <w:rFonts w:ascii="SimSun" w:eastAsia="SimSun" w:hAnsi="SimSun" w:cs="SimSun"/>
          <w:sz w:val="20"/>
          <w:szCs w:val="20"/>
        </w:rPr>
      </w:pPr>
      <w:r>
        <w:rPr>
          <w:rFonts w:ascii="SimSun" w:eastAsia="SimSun" w:hAnsi="SimSun" w:cs="SimSun"/>
          <w:spacing w:val="7"/>
          <w:sz w:val="20"/>
          <w:szCs w:val="20"/>
        </w:rPr>
        <w:t>扭矩按设计要求恢复。</w:t>
      </w:r>
    </w:p>
    <w:p>
      <w:pPr>
        <w:spacing w:line="315" w:lineRule="auto"/>
        <w:rPr>
          <w:rFonts w:ascii="Arial"/>
          <w:sz w:val="21"/>
        </w:rPr>
      </w:pPr>
    </w:p>
    <w:p>
      <w:pPr>
        <w:pStyle w:val="BodyText"/>
        <w:spacing w:before="66" w:line="230" w:lineRule="auto"/>
        <w:ind w:left="21"/>
        <w:outlineLvl w:val="1"/>
      </w:pPr>
      <w:r>
        <w:rPr>
          <w:spacing w:val="7"/>
        </w:rPr>
        <w:t>6.2</w:t>
      </w:r>
      <w:r>
        <w:rPr>
          <w:spacing w:val="7"/>
        </w:rPr>
        <w:t xml:space="preserve"> </w:t>
      </w:r>
      <w:r>
        <w:rPr>
          <w:spacing w:val="7"/>
        </w:rPr>
        <w:t>拉拔承载力验收判定</w:t>
      </w:r>
    </w:p>
    <w:p>
      <w:pPr>
        <w:pStyle w:val="BodyText"/>
        <w:spacing w:before="218" w:line="230" w:lineRule="auto"/>
        <w:ind w:left="21"/>
        <w:rPr>
          <w:rFonts w:ascii="SimSun" w:eastAsia="SimSun" w:hAnsi="SimSun" w:cs="SimSun"/>
        </w:rPr>
      </w:pPr>
      <w:r>
        <w:rPr>
          <w:spacing w:val="8"/>
        </w:rPr>
        <w:t>6.2.1</w:t>
      </w:r>
      <w:r>
        <w:rPr>
          <w:spacing w:val="8"/>
        </w:rPr>
        <w:t xml:space="preserve"> </w:t>
      </w:r>
      <w:r>
        <w:rPr>
          <w:spacing w:val="8"/>
        </w:rPr>
        <w:t>锚固装置的荷载检验值</w:t>
      </w:r>
      <w:r>
        <w:t>Ft</w:t>
      </w:r>
      <w:r>
        <w:rPr>
          <w:spacing w:val="8"/>
        </w:rPr>
        <w:t>应符合下列规定</w:t>
      </w:r>
      <w:r>
        <w:rPr>
          <w:rFonts w:ascii="SimSun" w:eastAsia="SimSun" w:hAnsi="SimSun" w:cs="SimSun"/>
          <w:spacing w:val="8"/>
        </w:rPr>
        <w:t>：</w:t>
      </w:r>
    </w:p>
    <w:p>
      <w:pPr>
        <w:spacing w:before="298"/>
        <w:ind w:left="3378"/>
        <w:rPr>
          <w:rFonts w:ascii="SimSun" w:eastAsia="SimSun" w:hAnsi="SimSun" w:cs="SimSun"/>
          <w:sz w:val="10"/>
          <w:szCs w:val="10"/>
        </w:rPr>
      </w:pPr>
      <w:r>
        <w:rPr>
          <w:rFonts w:ascii="SimSun" w:eastAsia="SimSun" w:hAnsi="SimSun" w:cs="SimSun"/>
          <w:sz w:val="20"/>
          <w:szCs w:val="20"/>
        </w:rPr>
        <w:t>F</w:t>
      </w:r>
      <w:r>
        <w:rPr>
          <w:rFonts w:ascii="SimSun" w:eastAsia="SimSun" w:hAnsi="SimSun" w:cs="SimSun"/>
          <w:position w:val="-2"/>
          <w:sz w:val="10"/>
          <w:szCs w:val="10"/>
        </w:rPr>
        <w:t>t</w:t>
      </w:r>
      <w:r>
        <w:rPr>
          <w:rFonts w:ascii="SimSun" w:eastAsia="SimSun" w:hAnsi="SimSun" w:cs="SimSun"/>
          <w:spacing w:val="10"/>
          <w:sz w:val="20"/>
          <w:szCs w:val="20"/>
        </w:rPr>
        <w:t>=</w:t>
      </w:r>
      <w:r>
        <w:rPr>
          <w:rFonts w:ascii="SimSun" w:eastAsia="SimSun" w:hAnsi="SimSun" w:cs="SimSun"/>
          <w:sz w:val="20"/>
          <w:szCs w:val="20"/>
        </w:rPr>
        <w:t>kN</w:t>
      </w:r>
      <w:r>
        <w:rPr>
          <w:rFonts w:ascii="SimSun" w:eastAsia="SimSun" w:hAnsi="SimSun" w:cs="SimSun"/>
          <w:position w:val="-2"/>
          <w:sz w:val="10"/>
          <w:szCs w:val="10"/>
        </w:rPr>
        <w:t>t</w:t>
      </w:r>
      <w:r>
        <w:rPr>
          <w:rFonts w:ascii="SimSun" w:eastAsia="SimSun" w:hAnsi="SimSun" w:cs="SimSun"/>
          <w:spacing w:val="10"/>
          <w:position w:val="-2"/>
          <w:sz w:val="10"/>
          <w:szCs w:val="10"/>
        </w:rPr>
        <w:t>，</w:t>
      </w:r>
    </w:p>
    <w:p>
      <w:pPr>
        <w:spacing w:before="171" w:line="468" w:lineRule="exact"/>
        <w:ind w:right="58"/>
        <w:jc w:val="right"/>
        <w:rPr>
          <w:rFonts w:ascii="SimSun" w:eastAsia="SimSun" w:hAnsi="SimSun" w:cs="SimSun"/>
          <w:sz w:val="20"/>
          <w:szCs w:val="20"/>
        </w:rPr>
      </w:pPr>
      <w:r>
        <w:rPr>
          <w:rFonts w:ascii="Times New Roman" w:eastAsia="Times New Roman" w:hAnsi="Times New Roman" w:cs="Times New Roman"/>
          <w:spacing w:val="6"/>
          <w:position w:val="16"/>
          <w:sz w:val="20"/>
          <w:szCs w:val="20"/>
        </w:rPr>
        <w:t>k——</w:t>
      </w:r>
      <w:r>
        <w:rPr>
          <w:rFonts w:ascii="SimSun" w:eastAsia="SimSun" w:hAnsi="SimSun" w:cs="SimSun"/>
          <w:spacing w:val="6"/>
          <w:position w:val="16"/>
          <w:sz w:val="20"/>
          <w:szCs w:val="20"/>
        </w:rPr>
        <w:t>为荷载检验值系数，对锚栓：</w:t>
      </w:r>
      <w:r>
        <w:rPr>
          <w:rFonts w:ascii="Times New Roman" w:eastAsia="Times New Roman" w:hAnsi="Times New Roman" w:cs="Times New Roman"/>
          <w:spacing w:val="6"/>
          <w:position w:val="16"/>
          <w:sz w:val="20"/>
          <w:szCs w:val="20"/>
        </w:rPr>
        <w:t>k=</w:t>
      </w:r>
      <w:r>
        <w:rPr>
          <w:rFonts w:ascii="Times New Roman" w:eastAsia="Times New Roman" w:hAnsi="Times New Roman" w:cs="Times New Roman"/>
          <w:spacing w:val="-8"/>
          <w:position w:val="16"/>
          <w:sz w:val="20"/>
          <w:szCs w:val="20"/>
        </w:rPr>
        <w:t xml:space="preserve"> </w:t>
      </w:r>
      <w:r>
        <w:rPr>
          <w:rFonts w:ascii="Times New Roman" w:eastAsia="Times New Roman" w:hAnsi="Times New Roman" w:cs="Times New Roman"/>
          <w:spacing w:val="6"/>
          <w:position w:val="16"/>
          <w:sz w:val="20"/>
          <w:szCs w:val="20"/>
        </w:rPr>
        <w:t>1.3</w:t>
      </w:r>
      <w:r>
        <w:rPr>
          <w:rFonts w:ascii="SimSun" w:eastAsia="SimSun" w:hAnsi="SimSun" w:cs="SimSun"/>
          <w:spacing w:val="6"/>
          <w:position w:val="16"/>
          <w:sz w:val="20"/>
          <w:szCs w:val="20"/>
        </w:rPr>
        <w:t>；对植筋：</w:t>
      </w:r>
      <w:r>
        <w:rPr>
          <w:rFonts w:ascii="Times New Roman" w:eastAsia="Times New Roman" w:hAnsi="Times New Roman" w:cs="Times New Roman"/>
          <w:spacing w:val="6"/>
          <w:position w:val="16"/>
          <w:sz w:val="20"/>
          <w:szCs w:val="20"/>
        </w:rPr>
        <w:t>k=</w:t>
      </w:r>
      <w:r>
        <w:rPr>
          <w:rFonts w:ascii="Times New Roman" w:eastAsia="Times New Roman" w:hAnsi="Times New Roman" w:cs="Times New Roman"/>
          <w:spacing w:val="-26"/>
          <w:position w:val="16"/>
          <w:sz w:val="20"/>
          <w:szCs w:val="20"/>
        </w:rPr>
        <w:t xml:space="preserve"> </w:t>
      </w:r>
      <w:r>
        <w:rPr>
          <w:rFonts w:ascii="Times New Roman" w:eastAsia="Times New Roman" w:hAnsi="Times New Roman" w:cs="Times New Roman"/>
          <w:spacing w:val="6"/>
          <w:position w:val="16"/>
          <w:sz w:val="20"/>
          <w:szCs w:val="20"/>
        </w:rPr>
        <w:t>1.</w:t>
      </w:r>
      <w:r>
        <w:rPr>
          <w:rFonts w:ascii="Times New Roman" w:eastAsia="Times New Roman" w:hAnsi="Times New Roman" w:cs="Times New Roman"/>
          <w:spacing w:val="-25"/>
          <w:position w:val="16"/>
          <w:sz w:val="20"/>
          <w:szCs w:val="20"/>
        </w:rPr>
        <w:t xml:space="preserve"> </w:t>
      </w:r>
      <w:r>
        <w:rPr>
          <w:rFonts w:ascii="Times New Roman" w:eastAsia="Times New Roman" w:hAnsi="Times New Roman" w:cs="Times New Roman"/>
          <w:spacing w:val="6"/>
          <w:position w:val="16"/>
          <w:sz w:val="20"/>
          <w:szCs w:val="20"/>
        </w:rPr>
        <w:t>15</w:t>
      </w:r>
      <w:r>
        <w:rPr>
          <w:rFonts w:ascii="SimSun" w:eastAsia="SimSun" w:hAnsi="SimSun" w:cs="SimSun"/>
          <w:spacing w:val="6"/>
          <w:position w:val="16"/>
          <w:sz w:val="20"/>
          <w:szCs w:val="20"/>
        </w:rPr>
        <w:t>；对预埋槽道、预埋套筒及</w:t>
      </w:r>
    </w:p>
    <w:p>
      <w:pPr>
        <w:spacing w:line="281" w:lineRule="exact"/>
        <w:ind w:left="23"/>
        <w:rPr>
          <w:rFonts w:ascii="Times New Roman" w:eastAsia="Times New Roman" w:hAnsi="Times New Roman" w:cs="Times New Roman"/>
          <w:sz w:val="20"/>
          <w:szCs w:val="20"/>
        </w:rPr>
      </w:pPr>
      <w:r>
        <w:rPr>
          <w:rFonts w:ascii="SimSun" w:eastAsia="SimSun" w:hAnsi="SimSun" w:cs="SimSun"/>
          <w:spacing w:val="3"/>
          <w:position w:val="1"/>
          <w:sz w:val="20"/>
          <w:szCs w:val="20"/>
        </w:rPr>
        <w:t>预埋螺栓：</w:t>
      </w:r>
      <w:r>
        <w:rPr>
          <w:rFonts w:ascii="Times New Roman" w:eastAsia="Times New Roman" w:hAnsi="Times New Roman" w:cs="Times New Roman"/>
          <w:spacing w:val="3"/>
          <w:position w:val="1"/>
          <w:sz w:val="20"/>
          <w:szCs w:val="20"/>
        </w:rPr>
        <w:t>k=</w:t>
      </w:r>
      <w:r>
        <w:rPr>
          <w:rFonts w:ascii="Times New Roman" w:eastAsia="Times New Roman" w:hAnsi="Times New Roman" w:cs="Times New Roman"/>
          <w:spacing w:val="-24"/>
          <w:position w:val="1"/>
          <w:sz w:val="20"/>
          <w:szCs w:val="20"/>
        </w:rPr>
        <w:t xml:space="preserve"> </w:t>
      </w:r>
      <w:r>
        <w:rPr>
          <w:rFonts w:ascii="Times New Roman" w:eastAsia="Times New Roman" w:hAnsi="Times New Roman" w:cs="Times New Roman"/>
          <w:spacing w:val="3"/>
          <w:position w:val="1"/>
          <w:sz w:val="20"/>
          <w:szCs w:val="20"/>
        </w:rPr>
        <w:t>1.</w:t>
      </w:r>
      <w:r>
        <w:rPr>
          <w:rFonts w:ascii="Times New Roman" w:eastAsia="Times New Roman" w:hAnsi="Times New Roman" w:cs="Times New Roman"/>
          <w:spacing w:val="-25"/>
          <w:position w:val="1"/>
          <w:sz w:val="20"/>
          <w:szCs w:val="20"/>
        </w:rPr>
        <w:t xml:space="preserve"> </w:t>
      </w:r>
      <w:r>
        <w:rPr>
          <w:rFonts w:ascii="Times New Roman" w:eastAsia="Times New Roman" w:hAnsi="Times New Roman" w:cs="Times New Roman"/>
          <w:spacing w:val="3"/>
          <w:position w:val="1"/>
          <w:sz w:val="20"/>
          <w:szCs w:val="20"/>
        </w:rPr>
        <w:t>1</w:t>
      </w:r>
    </w:p>
    <w:p>
      <w:pPr>
        <w:pStyle w:val="BodyText"/>
        <w:spacing w:before="224" w:line="230" w:lineRule="auto"/>
        <w:ind w:left="21"/>
      </w:pPr>
      <w:r>
        <w:rPr>
          <w:spacing w:val="6"/>
        </w:rPr>
        <w:t>6.2.2</w:t>
      </w:r>
      <w:r>
        <w:rPr>
          <w:spacing w:val="-28"/>
        </w:rPr>
        <w:t xml:space="preserve"> </w:t>
      </w:r>
      <w:r>
        <w:rPr>
          <w:spacing w:val="6"/>
        </w:rPr>
        <w:t>预锚固装置判定标准</w:t>
      </w:r>
    </w:p>
    <w:p>
      <w:pPr>
        <w:spacing w:before="218" w:line="432" w:lineRule="auto"/>
        <w:ind w:left="22" w:right="58" w:firstLine="435"/>
        <w:jc w:val="both"/>
        <w:rPr>
          <w:rFonts w:ascii="SimSun" w:eastAsia="SimSun" w:hAnsi="SimSun" w:cs="SimSun"/>
          <w:sz w:val="20"/>
          <w:szCs w:val="20"/>
        </w:rPr>
      </w:pPr>
      <w:r>
        <w:rPr>
          <w:rFonts w:ascii="SimSun" w:eastAsia="SimSun" w:hAnsi="SimSun" w:cs="SimSun"/>
          <w:spacing w:val="8"/>
          <w:sz w:val="20"/>
          <w:szCs w:val="20"/>
        </w:rPr>
        <w:t>1）在测试样本的</w:t>
      </w:r>
      <w:r>
        <w:rPr>
          <w:rFonts w:ascii="SimSun" w:eastAsia="SimSun" w:hAnsi="SimSun" w:cs="SimSun"/>
          <w:spacing w:val="-43"/>
          <w:sz w:val="20"/>
          <w:szCs w:val="20"/>
        </w:rPr>
        <w:t xml:space="preserve"> </w:t>
      </w:r>
      <w:r>
        <w:rPr>
          <w:rFonts w:ascii="SimSun" w:eastAsia="SimSun" w:hAnsi="SimSun" w:cs="SimSun"/>
          <w:sz w:val="20"/>
          <w:szCs w:val="20"/>
        </w:rPr>
        <w:t>N</w:t>
      </w:r>
      <w:r>
        <w:rPr>
          <w:rFonts w:ascii="SimSun" w:eastAsia="SimSun" w:hAnsi="SimSun" w:cs="SimSun"/>
          <w:position w:val="-3"/>
          <w:sz w:val="10"/>
          <w:szCs w:val="10"/>
        </w:rPr>
        <w:t>test</w:t>
      </w:r>
      <w:r>
        <w:rPr>
          <w:rFonts w:ascii="SimSun" w:eastAsia="SimSun" w:hAnsi="SimSun" w:cs="SimSun"/>
          <w:spacing w:val="-16"/>
          <w:position w:val="-3"/>
          <w:sz w:val="10"/>
          <w:szCs w:val="10"/>
        </w:rPr>
        <w:t xml:space="preserve"> </w:t>
      </w:r>
      <w:r>
        <w:rPr>
          <w:rFonts w:ascii="SimSun" w:eastAsia="SimSun" w:hAnsi="SimSun" w:cs="SimSun"/>
          <w:spacing w:val="8"/>
          <w:sz w:val="20"/>
          <w:szCs w:val="20"/>
        </w:rPr>
        <w:t>加载至</w:t>
      </w:r>
      <w:r>
        <w:rPr>
          <w:rFonts w:ascii="SimSun" w:eastAsia="SimSun" w:hAnsi="SimSun" w:cs="SimSun"/>
          <w:spacing w:val="-40"/>
          <w:sz w:val="20"/>
          <w:szCs w:val="20"/>
        </w:rPr>
        <w:t xml:space="preserve"> </w:t>
      </w:r>
      <w:r>
        <w:rPr>
          <w:rFonts w:ascii="SimSun" w:eastAsia="SimSun" w:hAnsi="SimSun" w:cs="SimSun"/>
          <w:sz w:val="20"/>
          <w:szCs w:val="20"/>
        </w:rPr>
        <w:t>F</w:t>
      </w:r>
      <w:r>
        <w:rPr>
          <w:rFonts w:ascii="SimSun" w:eastAsia="SimSun" w:hAnsi="SimSun" w:cs="SimSun"/>
          <w:position w:val="-3"/>
          <w:sz w:val="10"/>
          <w:szCs w:val="10"/>
        </w:rPr>
        <w:t>t</w:t>
      </w:r>
      <w:r>
        <w:rPr>
          <w:rFonts w:ascii="SimSun" w:eastAsia="SimSun" w:hAnsi="SimSun" w:cs="SimSun"/>
          <w:spacing w:val="-16"/>
          <w:position w:val="-3"/>
          <w:sz w:val="10"/>
          <w:szCs w:val="10"/>
        </w:rPr>
        <w:t xml:space="preserve"> </w:t>
      </w:r>
      <w:r>
        <w:rPr>
          <w:rFonts w:ascii="SimSun" w:eastAsia="SimSun" w:hAnsi="SimSun" w:cs="SimSun"/>
          <w:spacing w:val="8"/>
          <w:sz w:val="20"/>
          <w:szCs w:val="20"/>
        </w:rPr>
        <w:t>后，持荷</w:t>
      </w:r>
      <w:r>
        <w:rPr>
          <w:rFonts w:ascii="SimSun" w:eastAsia="SimSun" w:hAnsi="SimSun" w:cs="SimSun"/>
          <w:spacing w:val="-33"/>
          <w:sz w:val="20"/>
          <w:szCs w:val="20"/>
        </w:rPr>
        <w:t xml:space="preserve"> </w:t>
      </w:r>
      <w:r>
        <w:rPr>
          <w:rFonts w:ascii="SimSun" w:eastAsia="SimSun" w:hAnsi="SimSun" w:cs="SimSun"/>
          <w:spacing w:val="8"/>
          <w:sz w:val="20"/>
          <w:szCs w:val="20"/>
        </w:rPr>
        <w:t>30s</w:t>
      </w:r>
      <w:r>
        <w:rPr>
          <w:rFonts w:ascii="SimSun" w:eastAsia="SimSun" w:hAnsi="SimSun" w:cs="SimSun"/>
          <w:spacing w:val="-15"/>
          <w:sz w:val="20"/>
          <w:szCs w:val="20"/>
        </w:rPr>
        <w:t xml:space="preserve"> </w:t>
      </w:r>
      <w:r>
        <w:rPr>
          <w:rFonts w:ascii="SimSun" w:eastAsia="SimSun" w:hAnsi="SimSun" w:cs="SimSun"/>
          <w:spacing w:val="8"/>
          <w:sz w:val="20"/>
          <w:szCs w:val="20"/>
        </w:rPr>
        <w:t>内无</w:t>
      </w:r>
      <w:r>
        <w:rPr>
          <w:rFonts w:ascii="SimSun" w:eastAsia="SimSun" w:hAnsi="SimSun" w:cs="SimSun"/>
          <w:spacing w:val="7"/>
          <w:sz w:val="20"/>
          <w:szCs w:val="20"/>
        </w:rPr>
        <w:t>滑移、基材混凝土无裂纹或其他局部</w:t>
      </w:r>
      <w:r>
        <w:rPr>
          <w:rFonts w:ascii="SimSun" w:eastAsia="SimSun" w:hAnsi="SimSun" w:cs="SimSun"/>
          <w:sz w:val="20"/>
          <w:szCs w:val="20"/>
        </w:rPr>
        <w:t xml:space="preserve"> </w:t>
      </w:r>
      <w:r>
        <w:rPr>
          <w:rFonts w:ascii="SimSun" w:eastAsia="SimSun" w:hAnsi="SimSun" w:cs="SimSun"/>
          <w:spacing w:val="9"/>
          <w:sz w:val="20"/>
          <w:szCs w:val="20"/>
        </w:rPr>
        <w:t>损坏迹象出现，且施荷装置的荷载示值满足</w:t>
      </w:r>
      <w:r>
        <w:rPr>
          <w:rFonts w:ascii="SimSun" w:eastAsia="SimSun" w:hAnsi="SimSun" w:cs="SimSun"/>
          <w:spacing w:val="-35"/>
          <w:sz w:val="20"/>
          <w:szCs w:val="20"/>
        </w:rPr>
        <w:t xml:space="preserve"> </w:t>
      </w:r>
      <w:r>
        <w:rPr>
          <w:rFonts w:ascii="SimSun" w:eastAsia="SimSun" w:hAnsi="SimSun" w:cs="SimSun"/>
          <w:sz w:val="20"/>
          <w:szCs w:val="20"/>
        </w:rPr>
        <w:t>F</w:t>
      </w:r>
      <w:r>
        <w:rPr>
          <w:rFonts w:ascii="SimSun" w:eastAsia="SimSun" w:hAnsi="SimSun" w:cs="SimSun"/>
          <w:position w:val="-2"/>
          <w:sz w:val="10"/>
          <w:szCs w:val="10"/>
        </w:rPr>
        <w:t>t</w:t>
      </w:r>
      <w:r>
        <w:rPr>
          <w:rFonts w:ascii="SimSun" w:eastAsia="SimSun" w:hAnsi="SimSun" w:cs="SimSun"/>
          <w:spacing w:val="-22"/>
          <w:position w:val="-2"/>
          <w:sz w:val="10"/>
          <w:szCs w:val="10"/>
        </w:rPr>
        <w:t xml:space="preserve"> </w:t>
      </w:r>
      <w:r>
        <w:rPr>
          <w:rFonts w:ascii="SimSun" w:eastAsia="SimSun" w:hAnsi="SimSun" w:cs="SimSun"/>
          <w:spacing w:val="9"/>
          <w:sz w:val="20"/>
          <w:szCs w:val="20"/>
        </w:rPr>
        <w:t>≥</w:t>
      </w:r>
      <w:r>
        <w:rPr>
          <w:rFonts w:ascii="SimSun" w:eastAsia="SimSun" w:hAnsi="SimSun" w:cs="SimSun"/>
          <w:sz w:val="20"/>
          <w:szCs w:val="20"/>
        </w:rPr>
        <w:t>N</w:t>
      </w:r>
      <w:r>
        <w:rPr>
          <w:rFonts w:ascii="SimSun" w:eastAsia="SimSun" w:hAnsi="SimSun" w:cs="SimSun"/>
          <w:position w:val="-2"/>
          <w:sz w:val="10"/>
          <w:szCs w:val="10"/>
        </w:rPr>
        <w:t>test</w:t>
      </w:r>
      <w:r>
        <w:rPr>
          <w:rFonts w:ascii="SimSun" w:eastAsia="SimSun" w:hAnsi="SimSun" w:cs="SimSun"/>
          <w:spacing w:val="9"/>
          <w:sz w:val="20"/>
          <w:szCs w:val="20"/>
        </w:rPr>
        <w:t>≥0.95</w:t>
      </w:r>
      <w:r>
        <w:rPr>
          <w:rFonts w:ascii="SimSun" w:eastAsia="SimSun" w:hAnsi="SimSun" w:cs="SimSun"/>
          <w:sz w:val="20"/>
          <w:szCs w:val="20"/>
        </w:rPr>
        <w:t>F</w:t>
      </w:r>
      <w:r>
        <w:rPr>
          <w:rFonts w:ascii="SimSun" w:eastAsia="SimSun" w:hAnsi="SimSun" w:cs="SimSun"/>
          <w:position w:val="-2"/>
          <w:sz w:val="10"/>
          <w:szCs w:val="10"/>
        </w:rPr>
        <w:t>t</w:t>
      </w:r>
      <w:r>
        <w:rPr>
          <w:rFonts w:ascii="SimSun" w:eastAsia="SimSun" w:hAnsi="SimSun" w:cs="SimSun"/>
          <w:spacing w:val="9"/>
          <w:position w:val="-2"/>
          <w:sz w:val="10"/>
          <w:szCs w:val="10"/>
        </w:rPr>
        <w:t xml:space="preserve"> </w:t>
      </w:r>
      <w:r>
        <w:rPr>
          <w:rFonts w:ascii="SimSun" w:eastAsia="SimSun" w:hAnsi="SimSun" w:cs="SimSun"/>
          <w:spacing w:val="9"/>
          <w:sz w:val="20"/>
          <w:szCs w:val="20"/>
        </w:rPr>
        <w:t>的要求，则判定其拉拔承载力</w:t>
      </w:r>
    </w:p>
    <w:p>
      <w:pPr>
        <w:spacing w:before="1" w:line="227" w:lineRule="auto"/>
        <w:ind w:left="22"/>
        <w:rPr>
          <w:rFonts w:ascii="SimSun" w:eastAsia="SimSun" w:hAnsi="SimSun" w:cs="SimSun"/>
          <w:sz w:val="20"/>
          <w:szCs w:val="20"/>
        </w:rPr>
      </w:pPr>
      <w:r>
        <w:rPr>
          <w:rFonts w:ascii="SimSun" w:eastAsia="SimSun" w:hAnsi="SimSun" w:cs="SimSun"/>
          <w:spacing w:val="8"/>
          <w:sz w:val="20"/>
          <w:szCs w:val="20"/>
        </w:rPr>
        <w:t>检验合格，否则判定拉拔承载力检验不合格。</w:t>
      </w:r>
    </w:p>
    <w:p>
      <w:pPr>
        <w:spacing w:before="221" w:line="468" w:lineRule="exact"/>
        <w:ind w:right="58"/>
        <w:jc w:val="right"/>
        <w:rPr>
          <w:rFonts w:ascii="SimSun" w:eastAsia="SimSun" w:hAnsi="SimSun" w:cs="SimSun"/>
          <w:sz w:val="20"/>
          <w:szCs w:val="20"/>
        </w:rPr>
      </w:pPr>
      <w:r>
        <w:rPr>
          <w:rFonts w:ascii="Times New Roman" w:eastAsia="Times New Roman" w:hAnsi="Times New Roman" w:cs="Times New Roman"/>
          <w:spacing w:val="8"/>
          <w:position w:val="20"/>
          <w:sz w:val="20"/>
          <w:szCs w:val="20"/>
        </w:rPr>
        <w:t>2</w:t>
      </w:r>
      <w:r>
        <w:rPr>
          <w:rFonts w:ascii="SimSun" w:eastAsia="SimSun" w:hAnsi="SimSun" w:cs="SimSun"/>
          <w:spacing w:val="8"/>
          <w:position w:val="20"/>
          <w:sz w:val="20"/>
          <w:szCs w:val="20"/>
        </w:rPr>
        <w:t>）一个检验批的检验结果评定应符合</w:t>
      </w:r>
      <w:r>
        <w:rPr>
          <w:rFonts w:ascii="SimSun" w:eastAsia="SimSun" w:hAnsi="SimSun" w:cs="SimSun"/>
          <w:spacing w:val="-26"/>
          <w:position w:val="20"/>
          <w:sz w:val="20"/>
          <w:szCs w:val="20"/>
        </w:rPr>
        <w:t xml:space="preserve"> </w:t>
      </w:r>
      <w:r>
        <w:rPr>
          <w:rFonts w:ascii="Times New Roman" w:eastAsia="Times New Roman" w:hAnsi="Times New Roman" w:cs="Times New Roman"/>
          <w:position w:val="20"/>
          <w:sz w:val="20"/>
          <w:szCs w:val="20"/>
        </w:rPr>
        <w:t>JGJ</w:t>
      </w:r>
      <w:r>
        <w:rPr>
          <w:rFonts w:ascii="Times New Roman" w:eastAsia="Times New Roman" w:hAnsi="Times New Roman" w:cs="Times New Roman"/>
          <w:spacing w:val="8"/>
          <w:position w:val="20"/>
          <w:sz w:val="20"/>
          <w:szCs w:val="20"/>
        </w:rPr>
        <w:t>145</w:t>
      </w:r>
      <w:r>
        <w:rPr>
          <w:rFonts w:ascii="SimSun" w:eastAsia="SimSun" w:hAnsi="SimSun" w:cs="SimSun"/>
          <w:spacing w:val="8"/>
          <w:position w:val="20"/>
          <w:sz w:val="20"/>
          <w:szCs w:val="20"/>
        </w:rPr>
        <w:t>《混凝土结构后锚固技术规程》的有关规</w:t>
      </w:r>
    </w:p>
    <w:p>
      <w:pPr>
        <w:spacing w:before="1" w:line="228" w:lineRule="auto"/>
        <w:ind w:left="27"/>
        <w:rPr>
          <w:rFonts w:ascii="SimSun" w:eastAsia="SimSun" w:hAnsi="SimSun" w:cs="SimSun"/>
          <w:sz w:val="20"/>
          <w:szCs w:val="20"/>
        </w:rPr>
      </w:pPr>
      <w:r>
        <w:rPr>
          <w:rFonts w:ascii="SimSun" w:eastAsia="SimSun" w:hAnsi="SimSun" w:cs="SimSun"/>
          <w:spacing w:val="-3"/>
          <w:sz w:val="20"/>
          <w:szCs w:val="20"/>
        </w:rPr>
        <w:t>定。</w:t>
      </w: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39" w:history="1">
        <w:r>
          <w:rPr>
            <w:rFonts w:ascii="SimSun" w:eastAsia="SimSun" w:hAnsi="SimSun" w:cs="SimSun"/>
            <w:b/>
            <w:bCs/>
            <w:noProof w:val="0"/>
            <w:snapToGrid/>
            <w:color w:val="0000EE"/>
            <w:kern w:val="0"/>
            <w:sz w:val="30"/>
            <w:szCs w:val="30"/>
            <w:u w:val="single" w:color="0000EE"/>
          </w:rPr>
          <w:t>https://d.book118.com/676222152230010033</w:t>
        </w:r>
      </w:hyperlink>
    </w:p>
    <w:p>
      <w:pPr>
        <w:spacing w:before="1" w:line="228" w:lineRule="auto"/>
        <w:ind w:left="27"/>
        <w:rPr>
          <w:rFonts w:ascii="SimSun" w:eastAsia="SimSun" w:hAnsi="SimSun" w:cs="SimSun"/>
          <w:sz w:val="20"/>
          <w:szCs w:val="20"/>
        </w:rPr>
      </w:pPr>
    </w:p>
    <w:sectPr>
      <w:headerReference w:type="default" r:id="rId40"/>
      <w:footerReference w:type="default" r:id="rId41"/>
      <w:pgSz w:w="11906" w:h="16839"/>
      <w:pgMar w:top="400" w:right="1743" w:bottom="1252" w:left="1785" w:header="0" w:footer="1090" w:gutter="0"/>
      <w:pgNumType w:start="1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4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45"/>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28"/>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28"/>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right="12"/>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right="12"/>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2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27"/>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3"/>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3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32"/>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231"/>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8235"/>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386.85pt;height:390.65pt;margin-top:225.62pt;margin-left:109.41pt;mso-position-horizontal-relative:page;mso-position-vertical-relative:page;position:absolute;z-index:-251658240" o:allowincell="f" filled="f" stroked="f">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width:386.85pt;height:390.65pt;margin-top:225.62pt;margin-left:109.41pt;mso-position-horizontal-relative:page;mso-position-vertical-relative:page;position:absolute;z-index:-251657216" o:allowincell="f" filled="f" stroked="f">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width:386.85pt;height:390.65pt;margin-top:225.62pt;margin-left:109.41pt;mso-position-horizontal-relative:page;mso-position-vertical-relative:page;position:absolute;z-index:-251656192" o:allowincell="f" filled="f" stroked="f">
          <v:imagedata r:id="rId1" o:tit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width:386.85pt;height:390.65pt;margin-top:225.62pt;margin-left:109.41pt;mso-position-horizontal-relative:page;mso-position-vertical-relative:page;position:absolute;z-index:-251655168" o:allowincell="f" filled="f" stroked="f">
          <v:imagedata r:id="rId1" o:tit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386.85pt;height:390.65pt;margin-top:225.62pt;margin-left:109.41pt;mso-position-horizontal-relative:page;mso-position-vertical-relative:page;position:absolute;z-index:-251654144" o:allowincell="f" filled="f" stroked="f">
          <v:imagedata r:id="rId1" o:titl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width:386.85pt;height:390.65pt;margin-top:225.62pt;margin-left:109.41pt;mso-position-horizontal-relative:page;mso-position-vertical-relative:page;position:absolute;z-index:-251653120" o:allowincell="f" filled="f" stroked="f">
          <v:imagedata r:id="rId1" o:titl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width:386.85pt;height:390.65pt;margin-top:225.62pt;margin-left:109.41pt;mso-position-horizontal-relative:page;mso-position-vertical-relative:page;position:absolute;z-index:-251652096" o:allowincell="f" filled="f" stroked="f">
          <v:imagedata r:id="rId1" o:title=""/>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width:386.85pt;height:390.65pt;margin-top:225.62pt;margin-left:109.41pt;mso-position-horizontal-relative:page;mso-position-vertical-relative:page;position:absolute;z-index:-251651072" o:allowincell="f" filled="f" stroked="f">
          <v:imagedata r:id="rId1" o:titl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width:386.85pt;height:390.65pt;margin-top:225.62pt;margin-left:109.41pt;mso-position-horizontal-relative:page;mso-position-vertical-relative:page;position:absolute;z-index:-251650048" o:allowincell="f" filled="f" stroked="f">
          <v:imagedata r:id="rId1" o:title=""/>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width:386.85pt;height:390.65pt;margin-top:225.62pt;margin-left:109.41pt;mso-position-horizontal-relative:page;mso-position-vertical-relative:page;position:absolute;z-index:-251649024" o:allowincell="f" filled="f" stroked="f">
          <v:imagedata r:id="rId1" o:title=""/>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386.85pt;height:390.65pt;margin-top:225.62pt;margin-left:109.41pt;mso-position-horizontal-relative:page;mso-position-vertical-relative:page;position:absolute;z-index:-251648000" o:allowincell="f" filled="f" stroked="f">
          <v:imagedata r:id="rId1" o:title=""/>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width:386.85pt;height:390.65pt;margin-top:225.62pt;margin-left:109.41pt;mso-position-horizontal-relative:page;mso-position-vertical-relative:page;position:absolute;z-index:-251646976" o:allowincell="f" filled="f" stroked="f">
          <v:imagedata r:id="rId1" o:title=""/>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width:386.85pt;height:390.65pt;margin-top:225.62pt;margin-left:109.41pt;mso-position-horizontal-relative:page;mso-position-vertical-relative:page;position:absolute;z-index:-251645952" o:allowincell="f" filled="f" stroked="f">
          <v:imagedata r:id="rId1" o:title=""/>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width:386.85pt;height:390.65pt;margin-top:225.62pt;margin-left:109.41pt;mso-position-horizontal-relative:page;mso-position-vertical-relative:page;position:absolute;z-index:-251644928" o:allowincell="f" filled="f" stroked="f">
          <v:imagedata r:id="rId1" o:title=""/>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width:386.85pt;height:390.65pt;margin-top:225.62pt;margin-left:109.41pt;mso-position-horizontal-relative:page;mso-position-vertical-relative:page;position:absolute;z-index:-251643904" o:allowincell="f" filled="f" stroked="f">
          <v:imagedata r:id="rId1" o:title=""/>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width:386.85pt;height:390.65pt;margin-top:225.62pt;margin-left:109.41pt;mso-position-horizontal-relative:page;mso-position-vertical-relative:page;position:absolute;z-index:-251642880" o:allowincell="f" filled="f" stroked="f">
          <v:imagedata r:id="rId1" o:title=""/>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386.85pt;height:390.65pt;margin-top:225.62pt;margin-left:109.41pt;mso-position-horizontal-relative:page;mso-position-vertical-relative:page;position:absolute;z-index:-251641856" o:allowincell="f" filled="f" stroked="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0"/>
      <w:szCs w:val="20"/>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image" Target="media/image2.png"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image" Target="media/image3.png" /><Relationship Id="rId32" Type="http://schemas.openxmlformats.org/officeDocument/2006/relationships/hyperlink" Target="6.1.2.2" TargetMode="Externa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yperlink" Target="https://d.book118.com/676222152230010033" TargetMode="External" /><Relationship Id="rId4" Type="http://schemas.openxmlformats.org/officeDocument/2006/relationships/header" Target="header1.xml"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13821773620@163.com</dc:creator>
  <cp:revision>0</cp:revision>
  <dcterms:created xsi:type="dcterms:W3CDTF">2024-01-12T16:12:35Z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2024-01-13T21:00:02Z</vt:filetime>
  </property>
  <property fmtid="{D5CDD505-2E9C-101B-9397-08002B2CF9AE}" pid="3" name="CRO">
    <vt:lpwstr>wqlLaW5nc29mdCBQREYgdG8gV1BTIDkw</vt:lpwstr>
  </property>
</Properties>
</file>