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体育组织服务行业企业战略风险管理报告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99" w:history="1">
        <w:r>
          <w:rPr>
            <w:rFonts w:ascii="仿宋" w:eastAsia="仿宋" w:hAnsi="仿宋" w:cs="仿宋" w:hint="eastAsia"/>
            <w:lang w:eastAsia="zh-CN"/>
          </w:rPr>
          <w:t>前言</w:t>
        </w:r>
        <w:r>
          <w:tab/>
        </w:r>
        <w:r>
          <w:fldChar w:fldCharType="begin"/>
        </w:r>
        <w:r>
          <w:instrText xml:space="preserve"> PAGEREF _Toc28599 \h </w:instrText>
        </w:r>
        <w:r>
          <w:fldChar w:fldCharType="separate"/>
        </w:r>
        <w:r>
          <w:t>4</w:t>
        </w:r>
        <w:r>
          <w:fldChar w:fldCharType="end"/>
        </w:r>
      </w:hyperlink>
    </w:p>
    <w:p>
      <w:pPr>
        <w:pStyle w:val="TOC1"/>
        <w:tabs>
          <w:tab w:val="right" w:leader="dot" w:pos="8306"/>
        </w:tabs>
      </w:pPr>
      <w:hyperlink w:anchor="_Toc25806" w:history="1">
        <w:r>
          <w:rPr>
            <w:rFonts w:ascii="仿宋" w:eastAsia="仿宋" w:hAnsi="仿宋" w:cs="仿宋" w:hint="eastAsia"/>
            <w:lang w:eastAsia="zh-CN"/>
          </w:rPr>
          <w:t>一、经济效益分析</w:t>
        </w:r>
        <w:r>
          <w:tab/>
        </w:r>
        <w:r>
          <w:fldChar w:fldCharType="begin"/>
        </w:r>
        <w:r>
          <w:instrText xml:space="preserve"> PAGEREF _Toc25806 \h </w:instrText>
        </w:r>
        <w:r>
          <w:fldChar w:fldCharType="separate"/>
        </w:r>
        <w:r>
          <w:t>4</w:t>
        </w:r>
        <w:r>
          <w:fldChar w:fldCharType="end"/>
        </w:r>
      </w:hyperlink>
    </w:p>
    <w:p>
      <w:pPr>
        <w:pStyle w:val="TOC2"/>
        <w:tabs>
          <w:tab w:val="right" w:leader="dot" w:pos="8306"/>
        </w:tabs>
      </w:pPr>
      <w:hyperlink w:anchor="_Toc5258" w:history="1">
        <w:r>
          <w:rPr>
            <w:rFonts w:ascii="仿宋" w:eastAsia="仿宋" w:hAnsi="仿宋" w:cs="仿宋" w:hint="eastAsia"/>
            <w:lang w:eastAsia="zh-CN"/>
          </w:rPr>
          <w:t>(一)、体育组织服务项目财务管理</w:t>
        </w:r>
        <w:r>
          <w:tab/>
        </w:r>
        <w:r>
          <w:fldChar w:fldCharType="begin"/>
        </w:r>
        <w:r>
          <w:instrText xml:space="preserve"> PAGEREF _Toc5258 \h </w:instrText>
        </w:r>
        <w:r>
          <w:fldChar w:fldCharType="separate"/>
        </w:r>
        <w:r>
          <w:t>4</w:t>
        </w:r>
        <w:r>
          <w:fldChar w:fldCharType="end"/>
        </w:r>
      </w:hyperlink>
    </w:p>
    <w:p>
      <w:pPr>
        <w:pStyle w:val="TOC2"/>
        <w:tabs>
          <w:tab w:val="right" w:leader="dot" w:pos="8306"/>
        </w:tabs>
      </w:pPr>
      <w:hyperlink w:anchor="_Toc17281" w:history="1">
        <w:r>
          <w:rPr>
            <w:rFonts w:ascii="仿宋" w:eastAsia="仿宋" w:hAnsi="仿宋" w:cs="仿宋" w:hint="eastAsia"/>
            <w:lang w:eastAsia="zh-CN"/>
          </w:rPr>
          <w:t>(二)、盈利能力分析</w:t>
        </w:r>
        <w:r>
          <w:tab/>
        </w:r>
        <w:r>
          <w:fldChar w:fldCharType="begin"/>
        </w:r>
        <w:r>
          <w:instrText xml:space="preserve"> PAGEREF _Toc17281 \h </w:instrText>
        </w:r>
        <w:r>
          <w:fldChar w:fldCharType="separate"/>
        </w:r>
        <w:r>
          <w:t>6</w:t>
        </w:r>
        <w:r>
          <w:fldChar w:fldCharType="end"/>
        </w:r>
      </w:hyperlink>
    </w:p>
    <w:p>
      <w:pPr>
        <w:pStyle w:val="TOC2"/>
        <w:tabs>
          <w:tab w:val="right" w:leader="dot" w:pos="8306"/>
        </w:tabs>
      </w:pPr>
      <w:hyperlink w:anchor="_Toc31365" w:history="1">
        <w:r>
          <w:rPr>
            <w:rFonts w:ascii="仿宋" w:eastAsia="仿宋" w:hAnsi="仿宋" w:cs="仿宋" w:hint="eastAsia"/>
            <w:lang w:eastAsia="zh-CN"/>
          </w:rPr>
          <w:t>(三)、运营有效性</w:t>
        </w:r>
        <w:r>
          <w:tab/>
        </w:r>
        <w:r>
          <w:fldChar w:fldCharType="begin"/>
        </w:r>
        <w:r>
          <w:instrText xml:space="preserve"> PAGEREF _Toc31365 \h </w:instrText>
        </w:r>
        <w:r>
          <w:fldChar w:fldCharType="separate"/>
        </w:r>
        <w:r>
          <w:t>9</w:t>
        </w:r>
        <w:r>
          <w:fldChar w:fldCharType="end"/>
        </w:r>
      </w:hyperlink>
    </w:p>
    <w:p>
      <w:pPr>
        <w:pStyle w:val="TOC2"/>
        <w:tabs>
          <w:tab w:val="right" w:leader="dot" w:pos="8306"/>
        </w:tabs>
      </w:pPr>
      <w:hyperlink w:anchor="_Toc20077" w:history="1">
        <w:r>
          <w:rPr>
            <w:rFonts w:ascii="仿宋" w:eastAsia="仿宋" w:hAnsi="仿宋" w:cs="仿宋" w:hint="eastAsia"/>
            <w:lang w:eastAsia="zh-CN"/>
          </w:rPr>
          <w:t>(四)、财务合理性</w:t>
        </w:r>
        <w:r>
          <w:tab/>
        </w:r>
        <w:r>
          <w:fldChar w:fldCharType="begin"/>
        </w:r>
        <w:r>
          <w:instrText xml:space="preserve"> PAGEREF _Toc20077 \h </w:instrText>
        </w:r>
        <w:r>
          <w:fldChar w:fldCharType="separate"/>
        </w:r>
        <w:r>
          <w:t>10</w:t>
        </w:r>
        <w:r>
          <w:fldChar w:fldCharType="end"/>
        </w:r>
      </w:hyperlink>
    </w:p>
    <w:p>
      <w:pPr>
        <w:pStyle w:val="TOC2"/>
        <w:tabs>
          <w:tab w:val="right" w:leader="dot" w:pos="8306"/>
        </w:tabs>
      </w:pPr>
      <w:hyperlink w:anchor="_Toc22985" w:history="1">
        <w:r>
          <w:rPr>
            <w:rFonts w:ascii="仿宋" w:eastAsia="仿宋" w:hAnsi="仿宋" w:cs="仿宋" w:hint="eastAsia"/>
            <w:lang w:eastAsia="zh-CN"/>
          </w:rPr>
          <w:t>(五)、风险可控性</w:t>
        </w:r>
        <w:r>
          <w:tab/>
        </w:r>
        <w:r>
          <w:fldChar w:fldCharType="begin"/>
        </w:r>
        <w:r>
          <w:instrText xml:space="preserve"> PAGEREF _Toc22985 \h </w:instrText>
        </w:r>
        <w:r>
          <w:fldChar w:fldCharType="separate"/>
        </w:r>
        <w:r>
          <w:t>11</w:t>
        </w:r>
        <w:r>
          <w:fldChar w:fldCharType="end"/>
        </w:r>
      </w:hyperlink>
    </w:p>
    <w:p>
      <w:pPr>
        <w:pStyle w:val="TOC1"/>
        <w:tabs>
          <w:tab w:val="right" w:leader="dot" w:pos="8306"/>
        </w:tabs>
      </w:pPr>
      <w:hyperlink w:anchor="_Toc3239" w:history="1">
        <w:r>
          <w:rPr>
            <w:rFonts w:ascii="仿宋" w:eastAsia="仿宋" w:hAnsi="仿宋" w:cs="仿宋" w:hint="eastAsia"/>
            <w:lang w:eastAsia="zh-CN"/>
          </w:rPr>
          <w:t>二、体育组织服务项目基本情况</w:t>
        </w:r>
        <w:r>
          <w:tab/>
        </w:r>
        <w:r>
          <w:fldChar w:fldCharType="begin"/>
        </w:r>
        <w:r>
          <w:instrText xml:space="preserve"> PAGEREF _Toc3239 \h </w:instrText>
        </w:r>
        <w:r>
          <w:fldChar w:fldCharType="separate"/>
        </w:r>
        <w:r>
          <w:t>12</w:t>
        </w:r>
        <w:r>
          <w:fldChar w:fldCharType="end"/>
        </w:r>
      </w:hyperlink>
    </w:p>
    <w:p>
      <w:pPr>
        <w:pStyle w:val="TOC2"/>
        <w:tabs>
          <w:tab w:val="right" w:leader="dot" w:pos="8306"/>
        </w:tabs>
      </w:pPr>
      <w:hyperlink w:anchor="_Toc30377" w:history="1">
        <w:r>
          <w:rPr>
            <w:rFonts w:ascii="仿宋" w:eastAsia="仿宋" w:hAnsi="仿宋" w:cs="仿宋" w:hint="eastAsia"/>
            <w:lang w:eastAsia="zh-CN"/>
          </w:rPr>
          <w:t>(一)、体育组织服务项目承办单位名称</w:t>
        </w:r>
        <w:r>
          <w:tab/>
        </w:r>
        <w:r>
          <w:fldChar w:fldCharType="begin"/>
        </w:r>
        <w:r>
          <w:instrText xml:space="preserve"> PAGEREF _Toc30377 \h </w:instrText>
        </w:r>
        <w:r>
          <w:fldChar w:fldCharType="separate"/>
        </w:r>
        <w:r>
          <w:t>12</w:t>
        </w:r>
        <w:r>
          <w:fldChar w:fldCharType="end"/>
        </w:r>
      </w:hyperlink>
    </w:p>
    <w:p>
      <w:pPr>
        <w:pStyle w:val="TOC2"/>
        <w:tabs>
          <w:tab w:val="right" w:leader="dot" w:pos="8306"/>
        </w:tabs>
      </w:pPr>
      <w:hyperlink w:anchor="_Toc27777" w:history="1">
        <w:r>
          <w:rPr>
            <w:rFonts w:ascii="仿宋" w:eastAsia="仿宋" w:hAnsi="仿宋" w:cs="仿宋" w:hint="eastAsia"/>
            <w:lang w:eastAsia="zh-CN"/>
          </w:rPr>
          <w:t>(二)、体育组织服务项目联系人</w:t>
        </w:r>
        <w:r>
          <w:tab/>
        </w:r>
        <w:r>
          <w:fldChar w:fldCharType="begin"/>
        </w:r>
        <w:r>
          <w:instrText xml:space="preserve"> PAGEREF _Toc27777 \h </w:instrText>
        </w:r>
        <w:r>
          <w:fldChar w:fldCharType="separate"/>
        </w:r>
        <w:r>
          <w:t>12</w:t>
        </w:r>
        <w:r>
          <w:fldChar w:fldCharType="end"/>
        </w:r>
      </w:hyperlink>
    </w:p>
    <w:p>
      <w:pPr>
        <w:pStyle w:val="TOC2"/>
        <w:tabs>
          <w:tab w:val="right" w:leader="dot" w:pos="8306"/>
        </w:tabs>
      </w:pPr>
      <w:hyperlink w:anchor="_Toc31821" w:history="1">
        <w:r>
          <w:rPr>
            <w:rFonts w:ascii="仿宋" w:eastAsia="仿宋" w:hAnsi="仿宋" w:cs="仿宋" w:hint="eastAsia"/>
            <w:lang w:eastAsia="zh-CN"/>
          </w:rPr>
          <w:t>(三)、体育组织服务项目建设单位概况</w:t>
        </w:r>
        <w:r>
          <w:tab/>
        </w:r>
        <w:r>
          <w:fldChar w:fldCharType="begin"/>
        </w:r>
        <w:r>
          <w:instrText xml:space="preserve"> PAGEREF _Toc31821 \h </w:instrText>
        </w:r>
        <w:r>
          <w:fldChar w:fldCharType="separate"/>
        </w:r>
        <w:r>
          <w:t>12</w:t>
        </w:r>
        <w:r>
          <w:fldChar w:fldCharType="end"/>
        </w:r>
      </w:hyperlink>
    </w:p>
    <w:p>
      <w:pPr>
        <w:pStyle w:val="TOC2"/>
        <w:tabs>
          <w:tab w:val="right" w:leader="dot" w:pos="8306"/>
        </w:tabs>
      </w:pPr>
      <w:hyperlink w:anchor="_Toc4637" w:history="1">
        <w:r>
          <w:rPr>
            <w:rFonts w:ascii="仿宋" w:eastAsia="仿宋" w:hAnsi="仿宋" w:cs="仿宋" w:hint="eastAsia"/>
            <w:lang w:eastAsia="zh-CN"/>
          </w:rPr>
          <w:t>(四)、体育组织服务项目实施的可行性</w:t>
        </w:r>
        <w:r>
          <w:tab/>
        </w:r>
        <w:r>
          <w:fldChar w:fldCharType="begin"/>
        </w:r>
        <w:r>
          <w:instrText xml:space="preserve"> PAGEREF _Toc4637 \h </w:instrText>
        </w:r>
        <w:r>
          <w:fldChar w:fldCharType="separate"/>
        </w:r>
        <w:r>
          <w:t>13</w:t>
        </w:r>
        <w:r>
          <w:fldChar w:fldCharType="end"/>
        </w:r>
      </w:hyperlink>
    </w:p>
    <w:p>
      <w:pPr>
        <w:pStyle w:val="TOC2"/>
        <w:tabs>
          <w:tab w:val="right" w:leader="dot" w:pos="8306"/>
        </w:tabs>
      </w:pPr>
      <w:hyperlink w:anchor="_Toc30087" w:history="1">
        <w:r>
          <w:rPr>
            <w:rFonts w:ascii="仿宋" w:eastAsia="仿宋" w:hAnsi="仿宋" w:cs="仿宋" w:hint="eastAsia"/>
            <w:lang w:eastAsia="zh-CN"/>
          </w:rPr>
          <w:t>(五)、体育组织服务项目建设选址及建设规模</w:t>
        </w:r>
        <w:r>
          <w:tab/>
        </w:r>
        <w:r>
          <w:fldChar w:fldCharType="begin"/>
        </w:r>
        <w:r>
          <w:instrText xml:space="preserve"> PAGEREF _Toc30087 \h </w:instrText>
        </w:r>
        <w:r>
          <w:fldChar w:fldCharType="separate"/>
        </w:r>
        <w:r>
          <w:t>14</w:t>
        </w:r>
        <w:r>
          <w:fldChar w:fldCharType="end"/>
        </w:r>
      </w:hyperlink>
    </w:p>
    <w:p>
      <w:pPr>
        <w:pStyle w:val="TOC2"/>
        <w:tabs>
          <w:tab w:val="right" w:leader="dot" w:pos="8306"/>
        </w:tabs>
      </w:pPr>
      <w:hyperlink w:anchor="_Toc16238" w:history="1">
        <w:r>
          <w:rPr>
            <w:rFonts w:ascii="仿宋" w:eastAsia="仿宋" w:hAnsi="仿宋" w:cs="仿宋" w:hint="eastAsia"/>
            <w:lang w:eastAsia="zh-CN"/>
          </w:rPr>
          <w:t>(六)、体育组织服务项目总投资及资金构成</w:t>
        </w:r>
        <w:r>
          <w:tab/>
        </w:r>
        <w:r>
          <w:fldChar w:fldCharType="begin"/>
        </w:r>
        <w:r>
          <w:instrText xml:space="preserve"> PAGEREF _Toc16238 \h </w:instrText>
        </w:r>
        <w:r>
          <w:fldChar w:fldCharType="separate"/>
        </w:r>
        <w:r>
          <w:t>15</w:t>
        </w:r>
        <w:r>
          <w:fldChar w:fldCharType="end"/>
        </w:r>
      </w:hyperlink>
    </w:p>
    <w:p>
      <w:pPr>
        <w:pStyle w:val="TOC2"/>
        <w:tabs>
          <w:tab w:val="right" w:leader="dot" w:pos="8306"/>
        </w:tabs>
      </w:pPr>
      <w:hyperlink w:anchor="_Toc7480" w:history="1">
        <w:r>
          <w:rPr>
            <w:rFonts w:ascii="仿宋" w:eastAsia="仿宋" w:hAnsi="仿宋" w:cs="仿宋" w:hint="eastAsia"/>
            <w:lang w:eastAsia="zh-CN"/>
          </w:rPr>
          <w:t>(七)、资金筹措方案</w:t>
        </w:r>
        <w:r>
          <w:tab/>
        </w:r>
        <w:r>
          <w:fldChar w:fldCharType="begin"/>
        </w:r>
        <w:r>
          <w:instrText xml:space="preserve"> PAGEREF _Toc7480 \h </w:instrText>
        </w:r>
        <w:r>
          <w:fldChar w:fldCharType="separate"/>
        </w:r>
        <w:r>
          <w:t>15</w:t>
        </w:r>
        <w:r>
          <w:fldChar w:fldCharType="end"/>
        </w:r>
      </w:hyperlink>
    </w:p>
    <w:p>
      <w:pPr>
        <w:pStyle w:val="TOC1"/>
        <w:tabs>
          <w:tab w:val="right" w:leader="dot" w:pos="8306"/>
        </w:tabs>
      </w:pPr>
      <w:hyperlink w:anchor="_Toc18825" w:history="1">
        <w:r>
          <w:rPr>
            <w:rFonts w:ascii="仿宋" w:eastAsia="仿宋" w:hAnsi="仿宋" w:cs="仿宋" w:hint="eastAsia"/>
            <w:lang w:eastAsia="zh-CN"/>
          </w:rPr>
          <w:t>三、必要性分析</w:t>
        </w:r>
        <w:r>
          <w:tab/>
        </w:r>
        <w:r>
          <w:fldChar w:fldCharType="begin"/>
        </w:r>
        <w:r>
          <w:instrText xml:space="preserve"> PAGEREF _Toc18825 \h </w:instrText>
        </w:r>
        <w:r>
          <w:fldChar w:fldCharType="separate"/>
        </w:r>
        <w:r>
          <w:t>15</w:t>
        </w:r>
        <w:r>
          <w:fldChar w:fldCharType="end"/>
        </w:r>
      </w:hyperlink>
    </w:p>
    <w:p>
      <w:pPr>
        <w:pStyle w:val="TOC2"/>
        <w:tabs>
          <w:tab w:val="right" w:leader="dot" w:pos="8306"/>
        </w:tabs>
      </w:pPr>
      <w:hyperlink w:anchor="_Toc19193" w:history="1">
        <w:r>
          <w:rPr>
            <w:rFonts w:ascii="仿宋" w:eastAsia="仿宋" w:hAnsi="仿宋" w:cs="仿宋" w:hint="eastAsia"/>
            <w:lang w:eastAsia="zh-CN"/>
          </w:rPr>
          <w:t>(一)、必要性分析</w:t>
        </w:r>
        <w:r>
          <w:tab/>
        </w:r>
        <w:r>
          <w:fldChar w:fldCharType="begin"/>
        </w:r>
        <w:r>
          <w:instrText xml:space="preserve"> PAGEREF _Toc19193 \h </w:instrText>
        </w:r>
        <w:r>
          <w:fldChar w:fldCharType="separate"/>
        </w:r>
        <w:r>
          <w:t>15</w:t>
        </w:r>
        <w:r>
          <w:fldChar w:fldCharType="end"/>
        </w:r>
      </w:hyperlink>
    </w:p>
    <w:p>
      <w:pPr>
        <w:pStyle w:val="TOC1"/>
        <w:tabs>
          <w:tab w:val="right" w:leader="dot" w:pos="8306"/>
        </w:tabs>
      </w:pPr>
      <w:hyperlink w:anchor="_Toc27954" w:history="1">
        <w:r>
          <w:rPr>
            <w:rFonts w:ascii="仿宋" w:eastAsia="仿宋" w:hAnsi="仿宋" w:cs="仿宋" w:hint="eastAsia"/>
            <w:lang w:eastAsia="zh-CN"/>
          </w:rPr>
          <w:t>四、体育组织服务项目文档管理</w:t>
        </w:r>
        <w:r>
          <w:tab/>
        </w:r>
        <w:r>
          <w:fldChar w:fldCharType="begin"/>
        </w:r>
        <w:r>
          <w:instrText xml:space="preserve"> PAGEREF _Toc27954 \h </w:instrText>
        </w:r>
        <w:r>
          <w:fldChar w:fldCharType="separate"/>
        </w:r>
        <w:r>
          <w:t>16</w:t>
        </w:r>
        <w:r>
          <w:fldChar w:fldCharType="end"/>
        </w:r>
      </w:hyperlink>
    </w:p>
    <w:p>
      <w:pPr>
        <w:pStyle w:val="TOC2"/>
        <w:tabs>
          <w:tab w:val="right" w:leader="dot" w:pos="8306"/>
        </w:tabs>
      </w:pPr>
      <w:hyperlink w:anchor="_Toc9695" w:history="1">
        <w:r>
          <w:rPr>
            <w:rFonts w:ascii="仿宋" w:eastAsia="仿宋" w:hAnsi="仿宋" w:cs="仿宋" w:hint="eastAsia"/>
            <w:lang w:eastAsia="zh-CN"/>
          </w:rPr>
          <w:t>(一)、文档编制与审查</w:t>
        </w:r>
        <w:r>
          <w:tab/>
        </w:r>
        <w:r>
          <w:fldChar w:fldCharType="begin"/>
        </w:r>
        <w:r>
          <w:instrText xml:space="preserve"> PAGEREF _Toc9695 \h </w:instrText>
        </w:r>
        <w:r>
          <w:fldChar w:fldCharType="separate"/>
        </w:r>
        <w:r>
          <w:t>16</w:t>
        </w:r>
        <w:r>
          <w:fldChar w:fldCharType="end"/>
        </w:r>
      </w:hyperlink>
    </w:p>
    <w:p>
      <w:pPr>
        <w:pStyle w:val="TOC2"/>
        <w:tabs>
          <w:tab w:val="right" w:leader="dot" w:pos="8306"/>
        </w:tabs>
      </w:pPr>
      <w:hyperlink w:anchor="_Toc9471" w:history="1">
        <w:r>
          <w:rPr>
            <w:rFonts w:ascii="仿宋" w:eastAsia="仿宋" w:hAnsi="仿宋" w:cs="仿宋" w:hint="eastAsia"/>
            <w:lang w:eastAsia="zh-CN"/>
          </w:rPr>
          <w:t>(二)、文档发布与分发</w:t>
        </w:r>
        <w:r>
          <w:tab/>
        </w:r>
        <w:r>
          <w:fldChar w:fldCharType="begin"/>
        </w:r>
        <w:r>
          <w:instrText xml:space="preserve"> PAGEREF _Toc9471 \h </w:instrText>
        </w:r>
        <w:r>
          <w:fldChar w:fldCharType="separate"/>
        </w:r>
        <w:r>
          <w:t>17</w:t>
        </w:r>
        <w:r>
          <w:fldChar w:fldCharType="end"/>
        </w:r>
      </w:hyperlink>
    </w:p>
    <w:p>
      <w:pPr>
        <w:pStyle w:val="TOC2"/>
        <w:tabs>
          <w:tab w:val="right" w:leader="dot" w:pos="8306"/>
        </w:tabs>
      </w:pPr>
      <w:hyperlink w:anchor="_Toc22166" w:history="1">
        <w:r>
          <w:rPr>
            <w:rFonts w:ascii="仿宋" w:eastAsia="仿宋" w:hAnsi="仿宋" w:cs="仿宋" w:hint="eastAsia"/>
            <w:lang w:eastAsia="zh-CN"/>
          </w:rPr>
          <w:t>(三)、文档存档与归档</w:t>
        </w:r>
        <w:r>
          <w:tab/>
        </w:r>
        <w:r>
          <w:fldChar w:fldCharType="begin"/>
        </w:r>
        <w:r>
          <w:instrText xml:space="preserve"> PAGEREF _Toc22166 \h </w:instrText>
        </w:r>
        <w:r>
          <w:fldChar w:fldCharType="separate"/>
        </w:r>
        <w:r>
          <w:t>18</w:t>
        </w:r>
        <w:r>
          <w:fldChar w:fldCharType="end"/>
        </w:r>
      </w:hyperlink>
    </w:p>
    <w:p>
      <w:pPr>
        <w:pStyle w:val="TOC1"/>
        <w:tabs>
          <w:tab w:val="right" w:leader="dot" w:pos="8306"/>
        </w:tabs>
      </w:pPr>
      <w:hyperlink w:anchor="_Toc30105" w:history="1">
        <w:r>
          <w:rPr>
            <w:rFonts w:ascii="仿宋" w:eastAsia="仿宋" w:hAnsi="仿宋" w:cs="仿宋" w:hint="eastAsia"/>
            <w:lang w:eastAsia="zh-CN"/>
          </w:rPr>
          <w:t>五、技术方案与建筑物规划</w:t>
        </w:r>
        <w:r>
          <w:tab/>
        </w:r>
        <w:r>
          <w:fldChar w:fldCharType="begin"/>
        </w:r>
        <w:r>
          <w:instrText xml:space="preserve"> PAGEREF _Toc30105 \h </w:instrText>
        </w:r>
        <w:r>
          <w:fldChar w:fldCharType="separate"/>
        </w:r>
        <w:r>
          <w:t>19</w:t>
        </w:r>
        <w:r>
          <w:fldChar w:fldCharType="end"/>
        </w:r>
      </w:hyperlink>
    </w:p>
    <w:p>
      <w:pPr>
        <w:pStyle w:val="TOC2"/>
        <w:tabs>
          <w:tab w:val="right" w:leader="dot" w:pos="8306"/>
        </w:tabs>
      </w:pPr>
      <w:hyperlink w:anchor="_Toc31531" w:history="1">
        <w:r>
          <w:rPr>
            <w:rFonts w:ascii="仿宋" w:eastAsia="仿宋" w:hAnsi="仿宋" w:cs="仿宋" w:hint="eastAsia"/>
            <w:lang w:eastAsia="zh-CN"/>
          </w:rPr>
          <w:t>(一)、设计原则与体育组织服务项目工程概述</w:t>
        </w:r>
        <w:r>
          <w:tab/>
        </w:r>
        <w:r>
          <w:fldChar w:fldCharType="begin"/>
        </w:r>
        <w:r>
          <w:instrText xml:space="preserve"> PAGEREF _Toc31531 \h </w:instrText>
        </w:r>
        <w:r>
          <w:fldChar w:fldCharType="separate"/>
        </w:r>
        <w:r>
          <w:t>19</w:t>
        </w:r>
        <w:r>
          <w:fldChar w:fldCharType="end"/>
        </w:r>
      </w:hyperlink>
    </w:p>
    <w:p>
      <w:pPr>
        <w:pStyle w:val="TOC2"/>
        <w:tabs>
          <w:tab w:val="right" w:leader="dot" w:pos="8306"/>
        </w:tabs>
      </w:pPr>
      <w:hyperlink w:anchor="_Toc2259" w:history="1">
        <w:r>
          <w:rPr>
            <w:rFonts w:ascii="仿宋" w:eastAsia="仿宋" w:hAnsi="仿宋" w:cs="仿宋" w:hint="eastAsia"/>
            <w:lang w:eastAsia="zh-CN"/>
          </w:rPr>
          <w:t>(二)、建设选项</w:t>
        </w:r>
        <w:r>
          <w:tab/>
        </w:r>
        <w:r>
          <w:fldChar w:fldCharType="begin"/>
        </w:r>
        <w:r>
          <w:instrText xml:space="preserve"> PAGEREF _Toc2259 \h </w:instrText>
        </w:r>
        <w:r>
          <w:fldChar w:fldCharType="separate"/>
        </w:r>
        <w:r>
          <w:t>20</w:t>
        </w:r>
        <w:r>
          <w:fldChar w:fldCharType="end"/>
        </w:r>
      </w:hyperlink>
    </w:p>
    <w:p>
      <w:pPr>
        <w:pStyle w:val="TOC2"/>
        <w:tabs>
          <w:tab w:val="right" w:leader="dot" w:pos="8306"/>
        </w:tabs>
      </w:pPr>
      <w:hyperlink w:anchor="_Toc29236" w:history="1">
        <w:r>
          <w:rPr>
            <w:rFonts w:ascii="仿宋" w:eastAsia="仿宋" w:hAnsi="仿宋" w:cs="仿宋" w:hint="eastAsia"/>
            <w:lang w:eastAsia="zh-CN"/>
          </w:rPr>
          <w:t>(三)、建筑物规划与设备标准</w:t>
        </w:r>
        <w:r>
          <w:tab/>
        </w:r>
        <w:r>
          <w:fldChar w:fldCharType="begin"/>
        </w:r>
        <w:r>
          <w:instrText xml:space="preserve"> PAGEREF _Toc29236 \h </w:instrText>
        </w:r>
        <w:r>
          <w:fldChar w:fldCharType="separate"/>
        </w:r>
        <w:r>
          <w:t>21</w:t>
        </w:r>
        <w:r>
          <w:fldChar w:fldCharType="end"/>
        </w:r>
      </w:hyperlink>
    </w:p>
    <w:p>
      <w:pPr>
        <w:pStyle w:val="TOC1"/>
        <w:tabs>
          <w:tab w:val="right" w:leader="dot" w:pos="8306"/>
        </w:tabs>
      </w:pPr>
      <w:hyperlink w:anchor="_Toc30388" w:history="1">
        <w:r>
          <w:rPr>
            <w:rFonts w:ascii="仿宋" w:eastAsia="仿宋" w:hAnsi="仿宋" w:cs="仿宋" w:hint="eastAsia"/>
            <w:lang w:eastAsia="zh-CN"/>
          </w:rPr>
          <w:t>六、行业、市场分析</w:t>
        </w:r>
        <w:r>
          <w:tab/>
        </w:r>
        <w:r>
          <w:fldChar w:fldCharType="begin"/>
        </w:r>
        <w:r>
          <w:instrText xml:space="preserve"> PAGEREF _Toc30388 \h </w:instrText>
        </w:r>
        <w:r>
          <w:fldChar w:fldCharType="separate"/>
        </w:r>
        <w:r>
          <w:t>23</w:t>
        </w:r>
        <w:r>
          <w:fldChar w:fldCharType="end"/>
        </w:r>
      </w:hyperlink>
    </w:p>
    <w:p>
      <w:pPr>
        <w:pStyle w:val="TOC2"/>
        <w:tabs>
          <w:tab w:val="right" w:leader="dot" w:pos="8306"/>
        </w:tabs>
      </w:pPr>
      <w:hyperlink w:anchor="_Toc63" w:history="1">
        <w:r>
          <w:rPr>
            <w:rFonts w:ascii="仿宋" w:eastAsia="仿宋" w:hAnsi="仿宋" w:cs="仿宋" w:hint="eastAsia"/>
            <w:lang w:eastAsia="zh-CN"/>
          </w:rPr>
          <w:t>(一)、完善体制机制，加快XXX市场化步伐</w:t>
        </w:r>
        <w:r>
          <w:tab/>
        </w:r>
        <w:r>
          <w:fldChar w:fldCharType="begin"/>
        </w:r>
        <w:r>
          <w:instrText xml:space="preserve"> PAGEREF _Toc63 \h </w:instrText>
        </w:r>
        <w:r>
          <w:fldChar w:fldCharType="separate"/>
        </w:r>
        <w:r>
          <w:t>23</w:t>
        </w:r>
        <w:r>
          <w:fldChar w:fldCharType="end"/>
        </w:r>
      </w:hyperlink>
    </w:p>
    <w:p>
      <w:pPr>
        <w:pStyle w:val="TOC2"/>
        <w:tabs>
          <w:tab w:val="right" w:leader="dot" w:pos="8306"/>
        </w:tabs>
      </w:pPr>
      <w:hyperlink w:anchor="_Toc21420" w:history="1">
        <w:r>
          <w:rPr>
            <w:rFonts w:ascii="仿宋" w:eastAsia="仿宋" w:hAnsi="仿宋" w:cs="仿宋" w:hint="eastAsia"/>
            <w:lang w:eastAsia="zh-CN"/>
          </w:rPr>
          <w:t>(二)、推动规模化发展，支撑构建新型系统</w:t>
        </w:r>
        <w:r>
          <w:tab/>
        </w:r>
        <w:r>
          <w:fldChar w:fldCharType="begin"/>
        </w:r>
        <w:r>
          <w:instrText xml:space="preserve"> PAGEREF _Toc21420 \h </w:instrText>
        </w:r>
        <w:r>
          <w:fldChar w:fldCharType="separate"/>
        </w:r>
        <w:r>
          <w:t>24</w:t>
        </w:r>
        <w:r>
          <w:fldChar w:fldCharType="end"/>
        </w:r>
      </w:hyperlink>
    </w:p>
    <w:p>
      <w:pPr>
        <w:pStyle w:val="TOC2"/>
        <w:tabs>
          <w:tab w:val="right" w:leader="dot" w:pos="8306"/>
        </w:tabs>
      </w:pPr>
      <w:hyperlink w:anchor="_Toc10667" w:history="1">
        <w:r>
          <w:rPr>
            <w:rFonts w:ascii="仿宋" w:eastAsia="仿宋" w:hAnsi="仿宋" w:cs="仿宋" w:hint="eastAsia"/>
            <w:lang w:eastAsia="zh-CN"/>
          </w:rPr>
          <w:t>(三)、强化技术攻关，构建XXX创新体系</w:t>
        </w:r>
        <w:r>
          <w:tab/>
        </w:r>
        <w:r>
          <w:fldChar w:fldCharType="begin"/>
        </w:r>
        <w:r>
          <w:instrText xml:space="preserve"> PAGEREF _Toc10667 \h </w:instrText>
        </w:r>
        <w:r>
          <w:fldChar w:fldCharType="separate"/>
        </w:r>
        <w:r>
          <w:t>25</w:t>
        </w:r>
        <w:r>
          <w:fldChar w:fldCharType="end"/>
        </w:r>
      </w:hyperlink>
    </w:p>
    <w:p>
      <w:pPr>
        <w:pStyle w:val="TOC1"/>
        <w:tabs>
          <w:tab w:val="right" w:leader="dot" w:pos="8306"/>
        </w:tabs>
      </w:pPr>
      <w:hyperlink w:anchor="_Toc5511" w:history="1">
        <w:r>
          <w:rPr>
            <w:rFonts w:ascii="仿宋" w:eastAsia="仿宋" w:hAnsi="仿宋" w:cs="仿宋" w:hint="eastAsia"/>
            <w:lang w:eastAsia="zh-CN"/>
          </w:rPr>
          <w:t>七、社交媒体与在线营销</w:t>
        </w:r>
        <w:r>
          <w:tab/>
        </w:r>
        <w:r>
          <w:fldChar w:fldCharType="begin"/>
        </w:r>
        <w:r>
          <w:instrText xml:space="preserve"> PAGEREF _Toc5511 \h </w:instrText>
        </w:r>
        <w:r>
          <w:fldChar w:fldCharType="separate"/>
        </w:r>
        <w:r>
          <w:t>26</w:t>
        </w:r>
        <w:r>
          <w:fldChar w:fldCharType="end"/>
        </w:r>
      </w:hyperlink>
    </w:p>
    <w:p>
      <w:pPr>
        <w:pStyle w:val="TOC2"/>
        <w:tabs>
          <w:tab w:val="right" w:leader="dot" w:pos="8306"/>
        </w:tabs>
      </w:pPr>
      <w:hyperlink w:anchor="_Toc11354" w:history="1">
        <w:r>
          <w:rPr>
            <w:rFonts w:ascii="仿宋" w:eastAsia="仿宋" w:hAnsi="仿宋" w:cs="仿宋" w:hint="eastAsia"/>
            <w:lang w:eastAsia="zh-CN"/>
          </w:rPr>
          <w:t>(一)、社交媒体策略</w:t>
        </w:r>
        <w:r>
          <w:tab/>
        </w:r>
        <w:r>
          <w:fldChar w:fldCharType="begin"/>
        </w:r>
        <w:r>
          <w:instrText xml:space="preserve"> PAGEREF _Toc11354 \h </w:instrText>
        </w:r>
        <w:r>
          <w:fldChar w:fldCharType="separate"/>
        </w:r>
        <w:r>
          <w:t>26</w:t>
        </w:r>
        <w:r>
          <w:fldChar w:fldCharType="end"/>
        </w:r>
      </w:hyperlink>
    </w:p>
    <w:p>
      <w:pPr>
        <w:pStyle w:val="TOC2"/>
        <w:tabs>
          <w:tab w:val="right" w:leader="dot" w:pos="8306"/>
        </w:tabs>
      </w:pPr>
      <w:hyperlink w:anchor="_Toc11482" w:history="1">
        <w:r>
          <w:rPr>
            <w:rFonts w:ascii="仿宋" w:eastAsia="仿宋" w:hAnsi="仿宋" w:cs="仿宋" w:hint="eastAsia"/>
            <w:lang w:eastAsia="zh-CN"/>
          </w:rPr>
          <w:t>(二)、在线广告与内容营销</w:t>
        </w:r>
        <w:r>
          <w:tab/>
        </w:r>
        <w:r>
          <w:fldChar w:fldCharType="begin"/>
        </w:r>
        <w:r>
          <w:instrText xml:space="preserve"> PAGEREF _Toc11482 \h </w:instrText>
        </w:r>
        <w:r>
          <w:fldChar w:fldCharType="separate"/>
        </w:r>
        <w:r>
          <w:t>27</w:t>
        </w:r>
        <w:r>
          <w:fldChar w:fldCharType="end"/>
        </w:r>
      </w:hyperlink>
    </w:p>
    <w:p>
      <w:pPr>
        <w:pStyle w:val="TOC2"/>
        <w:tabs>
          <w:tab w:val="right" w:leader="dot" w:pos="8306"/>
        </w:tabs>
      </w:pPr>
      <w:hyperlink w:anchor="_Toc8156" w:history="1">
        <w:r>
          <w:rPr>
            <w:rFonts w:ascii="仿宋" w:eastAsia="仿宋" w:hAnsi="仿宋" w:cs="仿宋" w:hint="eastAsia"/>
            <w:lang w:eastAsia="zh-CN"/>
          </w:rPr>
          <w:t>(三)、社交媒体分析与ROI</w:t>
        </w:r>
        <w:r>
          <w:tab/>
        </w:r>
        <w:r>
          <w:fldChar w:fldCharType="begin"/>
        </w:r>
        <w:r>
          <w:instrText xml:space="preserve"> PAGEREF _Toc8156 \h </w:instrText>
        </w:r>
        <w:r>
          <w:fldChar w:fldCharType="separate"/>
        </w:r>
        <w:r>
          <w:t>27</w:t>
        </w:r>
        <w:r>
          <w:fldChar w:fldCharType="end"/>
        </w:r>
      </w:hyperlink>
    </w:p>
    <w:p>
      <w:pPr>
        <w:pStyle w:val="TOC1"/>
        <w:tabs>
          <w:tab w:val="right" w:leader="dot" w:pos="8306"/>
        </w:tabs>
      </w:pPr>
      <w:hyperlink w:anchor="_Toc24322" w:history="1">
        <w:r>
          <w:rPr>
            <w:rFonts w:ascii="仿宋" w:eastAsia="仿宋" w:hAnsi="仿宋" w:cs="仿宋" w:hint="eastAsia"/>
            <w:lang w:eastAsia="zh-CN"/>
          </w:rPr>
          <w:t>八、风险管理策略和内部控制体系</w:t>
        </w:r>
        <w:r>
          <w:tab/>
        </w:r>
        <w:r>
          <w:fldChar w:fldCharType="begin"/>
        </w:r>
        <w:r>
          <w:instrText xml:space="preserve"> PAGEREF _Toc24322 \h </w:instrText>
        </w:r>
        <w:r>
          <w:fldChar w:fldCharType="separate"/>
        </w:r>
        <w:r>
          <w:t>28</w:t>
        </w:r>
        <w:r>
          <w:fldChar w:fldCharType="end"/>
        </w:r>
      </w:hyperlink>
    </w:p>
    <w:p>
      <w:pPr>
        <w:pStyle w:val="TOC2"/>
        <w:tabs>
          <w:tab w:val="right" w:leader="dot" w:pos="8306"/>
        </w:tabs>
      </w:pPr>
      <w:hyperlink w:anchor="_Toc14335" w:history="1">
        <w:r>
          <w:rPr>
            <w:rFonts w:ascii="仿宋" w:eastAsia="仿宋" w:hAnsi="仿宋" w:cs="仿宋" w:hint="eastAsia"/>
            <w:lang w:eastAsia="zh-CN"/>
          </w:rPr>
          <w:t>(一)、主要风险因素及来源分析</w:t>
        </w:r>
        <w:r>
          <w:tab/>
        </w:r>
        <w:r>
          <w:fldChar w:fldCharType="begin"/>
        </w:r>
        <w:r>
          <w:instrText xml:space="preserve"> PAGEREF _Toc14335 \h </w:instrText>
        </w:r>
        <w:r>
          <w:fldChar w:fldCharType="separate"/>
        </w:r>
        <w:r>
          <w:t>28</w:t>
        </w:r>
        <w:r>
          <w:fldChar w:fldCharType="end"/>
        </w:r>
      </w:hyperlink>
    </w:p>
    <w:p>
      <w:pPr>
        <w:pStyle w:val="TOC2"/>
        <w:tabs>
          <w:tab w:val="right" w:leader="dot" w:pos="8306"/>
        </w:tabs>
      </w:pPr>
      <w:hyperlink w:anchor="_Toc3306" w:history="1">
        <w:r>
          <w:rPr>
            <w:rFonts w:ascii="仿宋" w:eastAsia="仿宋" w:hAnsi="仿宋" w:cs="仿宋" w:hint="eastAsia"/>
            <w:lang w:eastAsia="zh-CN"/>
          </w:rPr>
          <w:t>(二)、风险应对策略和措施</w:t>
        </w:r>
        <w:r>
          <w:tab/>
        </w:r>
        <w:r>
          <w:fldChar w:fldCharType="begin"/>
        </w:r>
        <w:r>
          <w:instrText xml:space="preserve"> PAGEREF _Toc3306 \h </w:instrText>
        </w:r>
        <w:r>
          <w:fldChar w:fldCharType="separate"/>
        </w:r>
        <w:r>
          <w:t>29</w:t>
        </w:r>
        <w:r>
          <w:fldChar w:fldCharType="end"/>
        </w:r>
      </w:hyperlink>
    </w:p>
    <w:p>
      <w:pPr>
        <w:pStyle w:val="TOC2"/>
        <w:tabs>
          <w:tab w:val="right" w:leader="dot" w:pos="8306"/>
        </w:tabs>
      </w:pPr>
      <w:hyperlink w:anchor="_Toc17650" w:history="1">
        <w:r>
          <w:rPr>
            <w:rFonts w:ascii="仿宋" w:eastAsia="仿宋" w:hAnsi="仿宋" w:cs="仿宋" w:hint="eastAsia"/>
            <w:lang w:eastAsia="zh-CN"/>
          </w:rPr>
          <w:t>(三)、内部控制与审计体系</w:t>
        </w:r>
        <w:r>
          <w:tab/>
        </w:r>
        <w:r>
          <w:fldChar w:fldCharType="begin"/>
        </w:r>
        <w:r>
          <w:instrText xml:space="preserve"> PAGEREF _Toc17650 \h </w:instrText>
        </w:r>
        <w:r>
          <w:fldChar w:fldCharType="separate"/>
        </w:r>
        <w:r>
          <w:t>31</w:t>
        </w:r>
        <w:r>
          <w:fldChar w:fldCharType="end"/>
        </w:r>
      </w:hyperlink>
    </w:p>
    <w:p>
      <w:pPr>
        <w:pStyle w:val="TOC1"/>
        <w:tabs>
          <w:tab w:val="right" w:leader="dot" w:pos="8306"/>
        </w:tabs>
      </w:pPr>
      <w:hyperlink w:anchor="_Toc13619" w:history="1">
        <w:r>
          <w:rPr>
            <w:rFonts w:ascii="仿宋" w:eastAsia="仿宋" w:hAnsi="仿宋" w:cs="仿宋" w:hint="eastAsia"/>
            <w:lang w:eastAsia="zh-CN"/>
          </w:rPr>
          <w:t>九、市场趋势与消费者洞察</w:t>
        </w:r>
        <w:r>
          <w:tab/>
        </w:r>
        <w:r>
          <w:fldChar w:fldCharType="begin"/>
        </w:r>
        <w:r>
          <w:instrText xml:space="preserve"> PAGEREF _Toc13619 \h </w:instrText>
        </w:r>
        <w:r>
          <w:fldChar w:fldCharType="separate"/>
        </w:r>
        <w:r>
          <w:t>32</w:t>
        </w:r>
        <w:r>
          <w:fldChar w:fldCharType="end"/>
        </w:r>
      </w:hyperlink>
    </w:p>
    <w:p>
      <w:pPr>
        <w:pStyle w:val="TOC2"/>
        <w:tabs>
          <w:tab w:val="right" w:leader="dot" w:pos="8306"/>
        </w:tabs>
      </w:pPr>
      <w:hyperlink w:anchor="_Toc9556" w:history="1">
        <w:r>
          <w:rPr>
            <w:rFonts w:ascii="仿宋" w:eastAsia="仿宋" w:hAnsi="仿宋" w:cs="仿宋" w:hint="eastAsia"/>
            <w:lang w:eastAsia="zh-CN"/>
          </w:rPr>
          <w:t>(一)、市场趋势分析与预测</w:t>
        </w:r>
        <w:r>
          <w:tab/>
        </w:r>
        <w:r>
          <w:fldChar w:fldCharType="begin"/>
        </w:r>
        <w:r>
          <w:instrText xml:space="preserve"> PAGEREF _Toc9556 \h </w:instrText>
        </w:r>
        <w:r>
          <w:fldChar w:fldCharType="separate"/>
        </w:r>
        <w:r>
          <w:t>32</w:t>
        </w:r>
        <w:r>
          <w:fldChar w:fldCharType="end"/>
        </w:r>
      </w:hyperlink>
    </w:p>
    <w:p>
      <w:pPr>
        <w:pStyle w:val="TOC2"/>
        <w:tabs>
          <w:tab w:val="right" w:leader="dot" w:pos="8306"/>
        </w:tabs>
      </w:pPr>
      <w:hyperlink w:anchor="_Toc13431" w:history="1">
        <w:r>
          <w:rPr>
            <w:rFonts w:ascii="仿宋" w:eastAsia="仿宋" w:hAnsi="仿宋" w:cs="仿宋" w:hint="eastAsia"/>
            <w:lang w:eastAsia="zh-CN"/>
          </w:rPr>
          <w:t>(二)、消费者洞察与行为研究</w:t>
        </w:r>
        <w:r>
          <w:tab/>
        </w:r>
        <w:r>
          <w:fldChar w:fldCharType="begin"/>
        </w:r>
        <w:r>
          <w:instrText xml:space="preserve"> PAGEREF _Toc13431 \h </w:instrText>
        </w:r>
        <w:r>
          <w:fldChar w:fldCharType="separate"/>
        </w:r>
        <w:r>
          <w:t>33</w:t>
        </w:r>
        <w:r>
          <w:fldChar w:fldCharType="end"/>
        </w:r>
      </w:hyperlink>
    </w:p>
    <w:p>
      <w:pPr>
        <w:pStyle w:val="TOC2"/>
        <w:tabs>
          <w:tab w:val="right" w:leader="dot" w:pos="8306"/>
        </w:tabs>
      </w:pPr>
      <w:hyperlink w:anchor="_Toc16872" w:history="1">
        <w:r>
          <w:rPr>
            <w:rFonts w:ascii="仿宋" w:eastAsia="仿宋" w:hAnsi="仿宋" w:cs="仿宋" w:hint="eastAsia"/>
            <w:lang w:eastAsia="zh-CN"/>
          </w:rPr>
          <w:t>(三)、产品创新与市场适应性</w:t>
        </w:r>
        <w:r>
          <w:tab/>
        </w:r>
        <w:r>
          <w:fldChar w:fldCharType="begin"/>
        </w:r>
        <w:r>
          <w:instrText xml:space="preserve"> PAGEREF _Toc16872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53" w:history="1">
        <w:r>
          <w:rPr>
            <w:rFonts w:ascii="仿宋" w:eastAsia="仿宋" w:hAnsi="仿宋" w:cs="仿宋" w:hint="eastAsia"/>
            <w:lang w:eastAsia="zh-CN"/>
          </w:rPr>
          <w:t>(四)、服务体验与客户满意度</w:t>
        </w:r>
        <w:r>
          <w:tab/>
        </w:r>
        <w:r>
          <w:fldChar w:fldCharType="begin"/>
        </w:r>
        <w:r>
          <w:instrText xml:space="preserve"> PAGEREF _Toc7353 \h </w:instrText>
        </w:r>
        <w:r>
          <w:fldChar w:fldCharType="separate"/>
        </w:r>
        <w:r>
          <w:t>37</w:t>
        </w:r>
        <w:r>
          <w:fldChar w:fldCharType="end"/>
        </w:r>
      </w:hyperlink>
    </w:p>
    <w:p>
      <w:pPr>
        <w:pStyle w:val="TOC1"/>
        <w:tabs>
          <w:tab w:val="right" w:leader="dot" w:pos="8306"/>
        </w:tabs>
      </w:pPr>
      <w:hyperlink w:anchor="_Toc10185" w:history="1">
        <w:r>
          <w:rPr>
            <w:rFonts w:ascii="仿宋" w:eastAsia="仿宋" w:hAnsi="仿宋" w:cs="仿宋" w:hint="eastAsia"/>
            <w:lang w:eastAsia="zh-CN"/>
          </w:rPr>
          <w:t>十、公司治理结构</w:t>
        </w:r>
        <w:r>
          <w:tab/>
        </w:r>
        <w:r>
          <w:fldChar w:fldCharType="begin"/>
        </w:r>
        <w:r>
          <w:instrText xml:space="preserve"> PAGEREF _Toc10185 \h </w:instrText>
        </w:r>
        <w:r>
          <w:fldChar w:fldCharType="separate"/>
        </w:r>
        <w:r>
          <w:t>38</w:t>
        </w:r>
        <w:r>
          <w:fldChar w:fldCharType="end"/>
        </w:r>
      </w:hyperlink>
    </w:p>
    <w:p>
      <w:pPr>
        <w:pStyle w:val="TOC2"/>
        <w:tabs>
          <w:tab w:val="right" w:leader="dot" w:pos="8306"/>
        </w:tabs>
      </w:pPr>
      <w:hyperlink w:anchor="_Toc1347" w:history="1">
        <w:r>
          <w:rPr>
            <w:rFonts w:ascii="仿宋" w:eastAsia="仿宋" w:hAnsi="仿宋" w:cs="仿宋" w:hint="eastAsia"/>
            <w:lang w:eastAsia="zh-CN"/>
          </w:rPr>
          <w:t>(一)、公司组织形式</w:t>
        </w:r>
        <w:r>
          <w:tab/>
        </w:r>
        <w:r>
          <w:fldChar w:fldCharType="begin"/>
        </w:r>
        <w:r>
          <w:instrText xml:space="preserve"> PAGEREF _Toc1347 \h </w:instrText>
        </w:r>
        <w:r>
          <w:fldChar w:fldCharType="separate"/>
        </w:r>
        <w:r>
          <w:t>38</w:t>
        </w:r>
        <w:r>
          <w:fldChar w:fldCharType="end"/>
        </w:r>
      </w:hyperlink>
    </w:p>
    <w:p>
      <w:pPr>
        <w:pStyle w:val="TOC2"/>
        <w:tabs>
          <w:tab w:val="right" w:leader="dot" w:pos="8306"/>
        </w:tabs>
      </w:pPr>
      <w:hyperlink w:anchor="_Toc15692" w:history="1">
        <w:r>
          <w:rPr>
            <w:rFonts w:ascii="仿宋" w:eastAsia="仿宋" w:hAnsi="仿宋" w:cs="仿宋" w:hint="eastAsia"/>
            <w:lang w:eastAsia="zh-CN"/>
          </w:rPr>
          <w:t>(二)、董事会结构</w:t>
        </w:r>
        <w:r>
          <w:tab/>
        </w:r>
        <w:r>
          <w:fldChar w:fldCharType="begin"/>
        </w:r>
        <w:r>
          <w:instrText xml:space="preserve"> PAGEREF _Toc15692 \h </w:instrText>
        </w:r>
        <w:r>
          <w:fldChar w:fldCharType="separate"/>
        </w:r>
        <w:r>
          <w:t>40</w:t>
        </w:r>
        <w:r>
          <w:fldChar w:fldCharType="end"/>
        </w:r>
      </w:hyperlink>
    </w:p>
    <w:p>
      <w:pPr>
        <w:pStyle w:val="TOC2"/>
        <w:tabs>
          <w:tab w:val="right" w:leader="dot" w:pos="8306"/>
        </w:tabs>
      </w:pPr>
      <w:hyperlink w:anchor="_Toc32380" w:history="1">
        <w:r>
          <w:rPr>
            <w:rFonts w:ascii="仿宋" w:eastAsia="仿宋" w:hAnsi="仿宋" w:cs="仿宋" w:hint="eastAsia"/>
            <w:lang w:eastAsia="zh-CN"/>
          </w:rPr>
          <w:t>(三)、高管薪酬与激励计划</w:t>
        </w:r>
        <w:r>
          <w:tab/>
        </w:r>
        <w:r>
          <w:fldChar w:fldCharType="begin"/>
        </w:r>
        <w:r>
          <w:instrText xml:space="preserve"> PAGEREF _Toc32380 \h </w:instrText>
        </w:r>
        <w:r>
          <w:fldChar w:fldCharType="separate"/>
        </w:r>
        <w:r>
          <w:t>41</w:t>
        </w:r>
        <w:r>
          <w:fldChar w:fldCharType="end"/>
        </w:r>
      </w:hyperlink>
    </w:p>
    <w:p>
      <w:pPr>
        <w:pStyle w:val="TOC1"/>
        <w:tabs>
          <w:tab w:val="right" w:leader="dot" w:pos="8306"/>
        </w:tabs>
      </w:pPr>
      <w:hyperlink w:anchor="_Toc12025" w:history="1">
        <w:r>
          <w:rPr>
            <w:rFonts w:ascii="仿宋" w:eastAsia="仿宋" w:hAnsi="仿宋" w:cs="仿宋" w:hint="eastAsia"/>
            <w:lang w:eastAsia="zh-CN"/>
          </w:rPr>
          <w:t>十一、SWOT分析说明</w:t>
        </w:r>
        <w:r>
          <w:tab/>
        </w:r>
        <w:r>
          <w:fldChar w:fldCharType="begin"/>
        </w:r>
        <w:r>
          <w:instrText xml:space="preserve"> PAGEREF _Toc12025 \h </w:instrText>
        </w:r>
        <w:r>
          <w:fldChar w:fldCharType="separate"/>
        </w:r>
        <w:r>
          <w:t>42</w:t>
        </w:r>
        <w:r>
          <w:fldChar w:fldCharType="end"/>
        </w:r>
      </w:hyperlink>
    </w:p>
    <w:p>
      <w:pPr>
        <w:pStyle w:val="TOC2"/>
        <w:tabs>
          <w:tab w:val="right" w:leader="dot" w:pos="8306"/>
        </w:tabs>
      </w:pPr>
      <w:hyperlink w:anchor="_Toc29062" w:history="1">
        <w:r>
          <w:rPr>
            <w:rFonts w:ascii="仿宋" w:eastAsia="仿宋" w:hAnsi="仿宋" w:cs="仿宋" w:hint="eastAsia"/>
            <w:lang w:eastAsia="zh-CN"/>
          </w:rPr>
          <w:t>(一)、优势分析(S)</w:t>
        </w:r>
        <w:r>
          <w:tab/>
        </w:r>
        <w:r>
          <w:fldChar w:fldCharType="begin"/>
        </w:r>
        <w:r>
          <w:instrText xml:space="preserve"> PAGEREF _Toc29062 \h </w:instrText>
        </w:r>
        <w:r>
          <w:fldChar w:fldCharType="separate"/>
        </w:r>
        <w:r>
          <w:t>42</w:t>
        </w:r>
        <w:r>
          <w:fldChar w:fldCharType="end"/>
        </w:r>
      </w:hyperlink>
    </w:p>
    <w:p>
      <w:pPr>
        <w:pStyle w:val="TOC2"/>
        <w:tabs>
          <w:tab w:val="right" w:leader="dot" w:pos="8306"/>
        </w:tabs>
      </w:pPr>
      <w:hyperlink w:anchor="_Toc23874" w:history="1">
        <w:r>
          <w:rPr>
            <w:rFonts w:ascii="仿宋" w:eastAsia="仿宋" w:hAnsi="仿宋" w:cs="仿宋" w:hint="eastAsia"/>
            <w:lang w:eastAsia="zh-CN"/>
          </w:rPr>
          <w:t>(二)、劣势分析(W)</w:t>
        </w:r>
        <w:r>
          <w:tab/>
        </w:r>
        <w:r>
          <w:fldChar w:fldCharType="begin"/>
        </w:r>
        <w:r>
          <w:instrText xml:space="preserve"> PAGEREF _Toc23874 \h </w:instrText>
        </w:r>
        <w:r>
          <w:fldChar w:fldCharType="separate"/>
        </w:r>
        <w:r>
          <w:t>43</w:t>
        </w:r>
        <w:r>
          <w:fldChar w:fldCharType="end"/>
        </w:r>
      </w:hyperlink>
    </w:p>
    <w:p>
      <w:pPr>
        <w:pStyle w:val="TOC2"/>
        <w:tabs>
          <w:tab w:val="right" w:leader="dot" w:pos="8306"/>
        </w:tabs>
      </w:pPr>
      <w:hyperlink w:anchor="_Toc12699" w:history="1">
        <w:r>
          <w:rPr>
            <w:rFonts w:ascii="仿宋" w:eastAsia="仿宋" w:hAnsi="仿宋" w:cs="仿宋" w:hint="eastAsia"/>
            <w:lang w:eastAsia="zh-CN"/>
          </w:rPr>
          <w:t>(三)、机会分析()</w:t>
        </w:r>
        <w:r>
          <w:tab/>
        </w:r>
        <w:r>
          <w:fldChar w:fldCharType="begin"/>
        </w:r>
        <w:r>
          <w:instrText xml:space="preserve"> PAGEREF _Toc12699 \h </w:instrText>
        </w:r>
        <w:r>
          <w:fldChar w:fldCharType="separate"/>
        </w:r>
        <w:r>
          <w:t>46</w:t>
        </w:r>
        <w:r>
          <w:fldChar w:fldCharType="end"/>
        </w:r>
      </w:hyperlink>
    </w:p>
    <w:p>
      <w:pPr>
        <w:pStyle w:val="TOC2"/>
        <w:tabs>
          <w:tab w:val="right" w:leader="dot" w:pos="8306"/>
        </w:tabs>
      </w:pPr>
      <w:hyperlink w:anchor="_Toc6357" w:history="1">
        <w:r>
          <w:rPr>
            <w:rFonts w:ascii="仿宋" w:eastAsia="仿宋" w:hAnsi="仿宋" w:cs="仿宋" w:hint="eastAsia"/>
            <w:lang w:eastAsia="zh-CN"/>
          </w:rPr>
          <w:t>(四)、威胁分析(T)</w:t>
        </w:r>
        <w:r>
          <w:tab/>
        </w:r>
        <w:r>
          <w:fldChar w:fldCharType="begin"/>
        </w:r>
        <w:r>
          <w:instrText xml:space="preserve"> PAGEREF _Toc6357 \h </w:instrText>
        </w:r>
        <w:r>
          <w:fldChar w:fldCharType="separate"/>
        </w:r>
        <w:r>
          <w:t>48</w:t>
        </w:r>
        <w:r>
          <w:fldChar w:fldCharType="end"/>
        </w:r>
      </w:hyperlink>
    </w:p>
    <w:p>
      <w:pPr>
        <w:pStyle w:val="TOC1"/>
        <w:tabs>
          <w:tab w:val="right" w:leader="dot" w:pos="8306"/>
        </w:tabs>
      </w:pPr>
      <w:hyperlink w:anchor="_Toc30085" w:history="1">
        <w:r>
          <w:rPr>
            <w:rFonts w:ascii="仿宋" w:eastAsia="仿宋" w:hAnsi="仿宋" w:cs="仿宋" w:hint="eastAsia"/>
            <w:lang w:eastAsia="zh-CN"/>
          </w:rPr>
          <w:t>十二、第三十二章未来发展愿景</w:t>
        </w:r>
        <w:r>
          <w:tab/>
        </w:r>
        <w:r>
          <w:fldChar w:fldCharType="begin"/>
        </w:r>
        <w:r>
          <w:instrText xml:space="preserve"> PAGEREF _Toc30085 \h </w:instrText>
        </w:r>
        <w:r>
          <w:fldChar w:fldCharType="separate"/>
        </w:r>
        <w:r>
          <w:t>50</w:t>
        </w:r>
        <w:r>
          <w:fldChar w:fldCharType="end"/>
        </w:r>
      </w:hyperlink>
    </w:p>
    <w:p>
      <w:pPr>
        <w:pStyle w:val="TOC2"/>
        <w:tabs>
          <w:tab w:val="right" w:leader="dot" w:pos="8306"/>
        </w:tabs>
      </w:pPr>
      <w:hyperlink w:anchor="_Toc10955" w:history="1">
        <w:r>
          <w:rPr>
            <w:rFonts w:ascii="仿宋" w:eastAsia="仿宋" w:hAnsi="仿宋" w:cs="仿宋" w:hint="eastAsia"/>
            <w:lang w:eastAsia="zh-CN"/>
          </w:rPr>
          <w:t>(一)、员工职业生涯管理的未来趋势</w:t>
        </w:r>
        <w:r>
          <w:tab/>
        </w:r>
        <w:r>
          <w:fldChar w:fldCharType="begin"/>
        </w:r>
        <w:r>
          <w:instrText xml:space="preserve"> PAGEREF _Toc10955 \h </w:instrText>
        </w:r>
        <w:r>
          <w:fldChar w:fldCharType="separate"/>
        </w:r>
        <w:r>
          <w:t>50</w:t>
        </w:r>
        <w:r>
          <w:fldChar w:fldCharType="end"/>
        </w:r>
      </w:hyperlink>
    </w:p>
    <w:p>
      <w:pPr>
        <w:pStyle w:val="TOC2"/>
        <w:tabs>
          <w:tab w:val="right" w:leader="dot" w:pos="8306"/>
        </w:tabs>
      </w:pPr>
      <w:hyperlink w:anchor="_Toc24998" w:history="1">
        <w:r>
          <w:rPr>
            <w:rFonts w:ascii="仿宋" w:eastAsia="仿宋" w:hAnsi="仿宋" w:cs="仿宋" w:hint="eastAsia"/>
            <w:lang w:eastAsia="zh-CN"/>
          </w:rPr>
          <w:t>(二)、公司在员工发展中的未来愿景</w:t>
        </w:r>
        <w:r>
          <w:tab/>
        </w:r>
        <w:r>
          <w:fldChar w:fldCharType="begin"/>
        </w:r>
        <w:r>
          <w:instrText xml:space="preserve"> PAGEREF _Toc24998 \h </w:instrText>
        </w:r>
        <w:r>
          <w:fldChar w:fldCharType="separate"/>
        </w:r>
        <w:r>
          <w:t>50</w:t>
        </w:r>
        <w:r>
          <w:fldChar w:fldCharType="end"/>
        </w:r>
      </w:hyperlink>
    </w:p>
    <w:p>
      <w:pPr>
        <w:pStyle w:val="TOC1"/>
        <w:tabs>
          <w:tab w:val="right" w:leader="dot" w:pos="8306"/>
        </w:tabs>
      </w:pPr>
      <w:hyperlink w:anchor="_Toc20223" w:history="1">
        <w:r>
          <w:rPr>
            <w:rFonts w:ascii="仿宋" w:eastAsia="仿宋" w:hAnsi="仿宋" w:cs="仿宋" w:hint="eastAsia"/>
            <w:lang w:eastAsia="zh-CN"/>
          </w:rPr>
          <w:t>十三、体育组织服务项目风险分析</w:t>
        </w:r>
        <w:r>
          <w:tab/>
        </w:r>
        <w:r>
          <w:fldChar w:fldCharType="begin"/>
        </w:r>
        <w:r>
          <w:instrText xml:space="preserve"> PAGEREF _Toc20223 \h </w:instrText>
        </w:r>
        <w:r>
          <w:fldChar w:fldCharType="separate"/>
        </w:r>
        <w:r>
          <w:t>51</w:t>
        </w:r>
        <w:r>
          <w:fldChar w:fldCharType="end"/>
        </w:r>
      </w:hyperlink>
    </w:p>
    <w:p>
      <w:pPr>
        <w:pStyle w:val="TOC2"/>
        <w:tabs>
          <w:tab w:val="right" w:leader="dot" w:pos="8306"/>
        </w:tabs>
      </w:pPr>
      <w:hyperlink w:anchor="_Toc20327" w:history="1">
        <w:r>
          <w:rPr>
            <w:rFonts w:ascii="仿宋" w:eastAsia="仿宋" w:hAnsi="仿宋" w:cs="仿宋" w:hint="eastAsia"/>
            <w:lang w:eastAsia="zh-CN"/>
          </w:rPr>
          <w:t>(一)、体育组织服务项目风险分析</w:t>
        </w:r>
        <w:r>
          <w:tab/>
        </w:r>
        <w:r>
          <w:fldChar w:fldCharType="begin"/>
        </w:r>
        <w:r>
          <w:instrText xml:space="preserve"> PAGEREF _Toc20327 \h </w:instrText>
        </w:r>
        <w:r>
          <w:fldChar w:fldCharType="separate"/>
        </w:r>
        <w:r>
          <w:t>51</w:t>
        </w:r>
        <w:r>
          <w:fldChar w:fldCharType="end"/>
        </w:r>
      </w:hyperlink>
    </w:p>
    <w:p>
      <w:pPr>
        <w:pStyle w:val="TOC2"/>
        <w:tabs>
          <w:tab w:val="right" w:leader="dot" w:pos="8306"/>
        </w:tabs>
      </w:pPr>
      <w:hyperlink w:anchor="_Toc14919" w:history="1">
        <w:r>
          <w:rPr>
            <w:rFonts w:ascii="仿宋" w:eastAsia="仿宋" w:hAnsi="仿宋" w:cs="仿宋" w:hint="eastAsia"/>
            <w:lang w:eastAsia="zh-CN"/>
          </w:rPr>
          <w:t>(二)、体育组织服务项目风险对策</w:t>
        </w:r>
        <w:r>
          <w:tab/>
        </w:r>
        <w:r>
          <w:fldChar w:fldCharType="begin"/>
        </w:r>
        <w:r>
          <w:instrText xml:space="preserve"> PAGEREF _Toc14919 \h </w:instrText>
        </w:r>
        <w:r>
          <w:fldChar w:fldCharType="separate"/>
        </w:r>
        <w:r>
          <w:t>53</w:t>
        </w:r>
        <w:r>
          <w:fldChar w:fldCharType="end"/>
        </w:r>
      </w:hyperlink>
    </w:p>
    <w:p>
      <w:pPr>
        <w:pStyle w:val="TOC1"/>
        <w:tabs>
          <w:tab w:val="right" w:leader="dot" w:pos="8306"/>
        </w:tabs>
      </w:pPr>
      <w:hyperlink w:anchor="_Toc9486" w:history="1">
        <w:r>
          <w:rPr>
            <w:rFonts w:ascii="仿宋" w:eastAsia="仿宋" w:hAnsi="仿宋" w:cs="仿宋" w:hint="eastAsia"/>
            <w:lang w:eastAsia="zh-CN"/>
          </w:rPr>
          <w:t>十四、体育组织服务项目环境影响分析</w:t>
        </w:r>
        <w:r>
          <w:tab/>
        </w:r>
        <w:r>
          <w:fldChar w:fldCharType="begin"/>
        </w:r>
        <w:r>
          <w:instrText xml:space="preserve"> PAGEREF _Toc9486 \h </w:instrText>
        </w:r>
        <w:r>
          <w:fldChar w:fldCharType="separate"/>
        </w:r>
        <w:r>
          <w:t>54</w:t>
        </w:r>
        <w:r>
          <w:fldChar w:fldCharType="end"/>
        </w:r>
      </w:hyperlink>
    </w:p>
    <w:p>
      <w:pPr>
        <w:pStyle w:val="TOC2"/>
        <w:tabs>
          <w:tab w:val="right" w:leader="dot" w:pos="8306"/>
        </w:tabs>
      </w:pPr>
      <w:hyperlink w:anchor="_Toc21364" w:history="1">
        <w:r>
          <w:rPr>
            <w:rFonts w:ascii="仿宋" w:eastAsia="仿宋" w:hAnsi="仿宋" w:cs="仿宋" w:hint="eastAsia"/>
            <w:lang w:eastAsia="zh-CN"/>
          </w:rPr>
          <w:t>(一)、建设区域环境质量现状</w:t>
        </w:r>
        <w:r>
          <w:tab/>
        </w:r>
        <w:r>
          <w:fldChar w:fldCharType="begin"/>
        </w:r>
        <w:r>
          <w:instrText xml:space="preserve"> PAGEREF _Toc21364 \h </w:instrText>
        </w:r>
        <w:r>
          <w:fldChar w:fldCharType="separate"/>
        </w:r>
        <w:r>
          <w:t>54</w:t>
        </w:r>
        <w:r>
          <w:fldChar w:fldCharType="end"/>
        </w:r>
      </w:hyperlink>
    </w:p>
    <w:p>
      <w:pPr>
        <w:pStyle w:val="TOC2"/>
        <w:tabs>
          <w:tab w:val="right" w:leader="dot" w:pos="8306"/>
        </w:tabs>
      </w:pPr>
      <w:hyperlink w:anchor="_Toc26948" w:history="1">
        <w:r>
          <w:rPr>
            <w:rFonts w:ascii="仿宋" w:eastAsia="仿宋" w:hAnsi="仿宋" w:cs="仿宋" w:hint="eastAsia"/>
            <w:lang w:eastAsia="zh-CN"/>
          </w:rPr>
          <w:t>(二)、建设期环境保护</w:t>
        </w:r>
        <w:r>
          <w:tab/>
        </w:r>
        <w:r>
          <w:fldChar w:fldCharType="begin"/>
        </w:r>
        <w:r>
          <w:instrText xml:space="preserve"> PAGEREF _Toc26948 \h </w:instrText>
        </w:r>
        <w:r>
          <w:fldChar w:fldCharType="separate"/>
        </w:r>
        <w:r>
          <w:t>55</w:t>
        </w:r>
        <w:r>
          <w:fldChar w:fldCharType="end"/>
        </w:r>
      </w:hyperlink>
    </w:p>
    <w:p>
      <w:pPr>
        <w:pStyle w:val="TOC2"/>
        <w:tabs>
          <w:tab w:val="right" w:leader="dot" w:pos="8306"/>
        </w:tabs>
      </w:pPr>
      <w:hyperlink w:anchor="_Toc15673" w:history="1">
        <w:r>
          <w:rPr>
            <w:rFonts w:ascii="仿宋" w:eastAsia="仿宋" w:hAnsi="仿宋" w:cs="仿宋" w:hint="eastAsia"/>
            <w:lang w:eastAsia="zh-CN"/>
          </w:rPr>
          <w:t>(三)、运营期环境保护</w:t>
        </w:r>
        <w:r>
          <w:tab/>
        </w:r>
        <w:r>
          <w:fldChar w:fldCharType="begin"/>
        </w:r>
        <w:r>
          <w:instrText xml:space="preserve"> PAGEREF _Toc15673 \h </w:instrText>
        </w:r>
        <w:r>
          <w:fldChar w:fldCharType="separate"/>
        </w:r>
        <w:r>
          <w:t>57</w:t>
        </w:r>
        <w:r>
          <w:fldChar w:fldCharType="end"/>
        </w:r>
      </w:hyperlink>
    </w:p>
    <w:p>
      <w:pPr>
        <w:pStyle w:val="TOC2"/>
        <w:tabs>
          <w:tab w:val="right" w:leader="dot" w:pos="8306"/>
        </w:tabs>
      </w:pPr>
      <w:hyperlink w:anchor="_Toc22489" w:history="1">
        <w:r>
          <w:rPr>
            <w:rFonts w:ascii="仿宋" w:eastAsia="仿宋" w:hAnsi="仿宋" w:cs="仿宋" w:hint="eastAsia"/>
            <w:lang w:eastAsia="zh-CN"/>
          </w:rPr>
          <w:t>(四)、体育组织服务项目建设对区域经济的影响</w:t>
        </w:r>
        <w:r>
          <w:tab/>
        </w:r>
        <w:r>
          <w:fldChar w:fldCharType="begin"/>
        </w:r>
        <w:r>
          <w:instrText xml:space="preserve"> PAGEREF _Toc22489 \h </w:instrText>
        </w:r>
        <w:r>
          <w:fldChar w:fldCharType="separate"/>
        </w:r>
        <w:r>
          <w:t>58</w:t>
        </w:r>
        <w:r>
          <w:fldChar w:fldCharType="end"/>
        </w:r>
      </w:hyperlink>
    </w:p>
    <w:p>
      <w:pPr>
        <w:pStyle w:val="TOC2"/>
        <w:tabs>
          <w:tab w:val="right" w:leader="dot" w:pos="8306"/>
        </w:tabs>
      </w:pPr>
      <w:hyperlink w:anchor="_Toc110" w:history="1">
        <w:r>
          <w:rPr>
            <w:rFonts w:ascii="仿宋" w:eastAsia="仿宋" w:hAnsi="仿宋" w:cs="仿宋" w:hint="eastAsia"/>
            <w:lang w:eastAsia="zh-CN"/>
          </w:rPr>
          <w:t>(五)、废弃物处理</w:t>
        </w:r>
        <w:r>
          <w:tab/>
        </w:r>
        <w:r>
          <w:fldChar w:fldCharType="begin"/>
        </w:r>
        <w:r>
          <w:instrText xml:space="preserve"> PAGEREF _Toc110 \h </w:instrText>
        </w:r>
        <w:r>
          <w:fldChar w:fldCharType="separate"/>
        </w:r>
        <w:r>
          <w:t>59</w:t>
        </w:r>
        <w:r>
          <w:fldChar w:fldCharType="end"/>
        </w:r>
      </w:hyperlink>
    </w:p>
    <w:p>
      <w:pPr>
        <w:pStyle w:val="TOC2"/>
        <w:tabs>
          <w:tab w:val="right" w:leader="dot" w:pos="8306"/>
        </w:tabs>
      </w:pPr>
      <w:hyperlink w:anchor="_Toc10624" w:history="1">
        <w:r>
          <w:rPr>
            <w:rFonts w:ascii="仿宋" w:eastAsia="仿宋" w:hAnsi="仿宋" w:cs="仿宋" w:hint="eastAsia"/>
            <w:lang w:eastAsia="zh-CN"/>
          </w:rPr>
          <w:t>(六)、特殊环境影响分析</w:t>
        </w:r>
        <w:r>
          <w:tab/>
        </w:r>
        <w:r>
          <w:fldChar w:fldCharType="begin"/>
        </w:r>
        <w:r>
          <w:instrText xml:space="preserve"> PAGEREF _Toc10624 \h </w:instrText>
        </w:r>
        <w:r>
          <w:fldChar w:fldCharType="separate"/>
        </w:r>
        <w:r>
          <w:t>61</w:t>
        </w:r>
        <w:r>
          <w:fldChar w:fldCharType="end"/>
        </w:r>
      </w:hyperlink>
    </w:p>
    <w:p>
      <w:pPr>
        <w:pStyle w:val="TOC2"/>
        <w:tabs>
          <w:tab w:val="right" w:leader="dot" w:pos="8306"/>
        </w:tabs>
      </w:pPr>
      <w:hyperlink w:anchor="_Toc24907" w:history="1">
        <w:r>
          <w:rPr>
            <w:rFonts w:ascii="仿宋" w:eastAsia="仿宋" w:hAnsi="仿宋" w:cs="仿宋" w:hint="eastAsia"/>
            <w:lang w:eastAsia="zh-CN"/>
          </w:rPr>
          <w:t>(七)、清洁生产</w:t>
        </w:r>
        <w:r>
          <w:tab/>
        </w:r>
        <w:r>
          <w:fldChar w:fldCharType="begin"/>
        </w:r>
        <w:r>
          <w:instrText xml:space="preserve"> PAGEREF _Toc24907 \h </w:instrText>
        </w:r>
        <w:r>
          <w:fldChar w:fldCharType="separate"/>
        </w:r>
        <w:r>
          <w:t>62</w:t>
        </w:r>
        <w:r>
          <w:fldChar w:fldCharType="end"/>
        </w:r>
      </w:hyperlink>
    </w:p>
    <w:p>
      <w:pPr>
        <w:pStyle w:val="TOC2"/>
        <w:tabs>
          <w:tab w:val="right" w:leader="dot" w:pos="8306"/>
        </w:tabs>
      </w:pPr>
      <w:hyperlink w:anchor="_Toc3738" w:history="1">
        <w:r>
          <w:rPr>
            <w:rFonts w:ascii="仿宋" w:eastAsia="仿宋" w:hAnsi="仿宋" w:cs="仿宋" w:hint="eastAsia"/>
            <w:lang w:eastAsia="zh-CN"/>
          </w:rPr>
          <w:t>(八)、环境保护综合评价</w:t>
        </w:r>
        <w:r>
          <w:tab/>
        </w:r>
        <w:r>
          <w:fldChar w:fldCharType="begin"/>
        </w:r>
        <w:r>
          <w:instrText xml:space="preserve"> PAGEREF _Toc3738 \h </w:instrText>
        </w:r>
        <w:r>
          <w:fldChar w:fldCharType="separate"/>
        </w:r>
        <w:r>
          <w:t>63</w:t>
        </w:r>
        <w:r>
          <w:fldChar w:fldCharType="end"/>
        </w:r>
      </w:hyperlink>
    </w:p>
    <w:p>
      <w:pPr>
        <w:pStyle w:val="TOC1"/>
        <w:tabs>
          <w:tab w:val="right" w:leader="dot" w:pos="8306"/>
        </w:tabs>
      </w:pPr>
      <w:hyperlink w:anchor="_Toc32649" w:history="1">
        <w:r>
          <w:rPr>
            <w:rFonts w:ascii="仿宋" w:eastAsia="仿宋" w:hAnsi="仿宋" w:cs="仿宋" w:hint="eastAsia"/>
            <w:lang w:eastAsia="zh-CN"/>
          </w:rPr>
          <w:t>十五、市场定位与目标市场</w:t>
        </w:r>
        <w:r>
          <w:tab/>
        </w:r>
        <w:r>
          <w:fldChar w:fldCharType="begin"/>
        </w:r>
        <w:r>
          <w:instrText xml:space="preserve"> PAGEREF _Toc32649 \h </w:instrText>
        </w:r>
        <w:r>
          <w:fldChar w:fldCharType="separate"/>
        </w:r>
        <w:r>
          <w:t>64</w:t>
        </w:r>
        <w:r>
          <w:fldChar w:fldCharType="end"/>
        </w:r>
      </w:hyperlink>
    </w:p>
    <w:p>
      <w:pPr>
        <w:pStyle w:val="TOC2"/>
        <w:tabs>
          <w:tab w:val="right" w:leader="dot" w:pos="8306"/>
        </w:tabs>
      </w:pPr>
      <w:hyperlink w:anchor="_Toc7511" w:history="1">
        <w:r>
          <w:rPr>
            <w:rFonts w:ascii="仿宋" w:eastAsia="仿宋" w:hAnsi="仿宋" w:cs="仿宋" w:hint="eastAsia"/>
            <w:lang w:eastAsia="zh-CN"/>
          </w:rPr>
          <w:t>(一)、目标市场选择</w:t>
        </w:r>
        <w:r>
          <w:tab/>
        </w:r>
        <w:r>
          <w:fldChar w:fldCharType="begin"/>
        </w:r>
        <w:r>
          <w:instrText xml:space="preserve"> PAGEREF _Toc7511 \h </w:instrText>
        </w:r>
        <w:r>
          <w:fldChar w:fldCharType="separate"/>
        </w:r>
        <w:r>
          <w:t>64</w:t>
        </w:r>
        <w:r>
          <w:fldChar w:fldCharType="end"/>
        </w:r>
      </w:hyperlink>
    </w:p>
    <w:p>
      <w:pPr>
        <w:pStyle w:val="TOC2"/>
        <w:tabs>
          <w:tab w:val="right" w:leader="dot" w:pos="8306"/>
        </w:tabs>
      </w:pPr>
      <w:hyperlink w:anchor="_Toc8338" w:history="1">
        <w:r>
          <w:rPr>
            <w:rFonts w:ascii="仿宋" w:eastAsia="仿宋" w:hAnsi="仿宋" w:cs="仿宋" w:hint="eastAsia"/>
            <w:lang w:eastAsia="zh-CN"/>
          </w:rPr>
          <w:t>(二)、定位策略</w:t>
        </w:r>
        <w:r>
          <w:tab/>
        </w:r>
        <w:r>
          <w:fldChar w:fldCharType="begin"/>
        </w:r>
        <w:r>
          <w:instrText xml:space="preserve"> PAGEREF _Toc8338 \h </w:instrText>
        </w:r>
        <w:r>
          <w:fldChar w:fldCharType="separate"/>
        </w:r>
        <w:r>
          <w:t>64</w:t>
        </w:r>
        <w:r>
          <w:fldChar w:fldCharType="end"/>
        </w:r>
      </w:hyperlink>
    </w:p>
    <w:p>
      <w:pPr>
        <w:pStyle w:val="TOC2"/>
        <w:tabs>
          <w:tab w:val="right" w:leader="dot" w:pos="8306"/>
        </w:tabs>
      </w:pPr>
      <w:hyperlink w:anchor="_Toc13729" w:history="1">
        <w:r>
          <w:rPr>
            <w:rFonts w:ascii="仿宋" w:eastAsia="仿宋" w:hAnsi="仿宋" w:cs="仿宋" w:hint="eastAsia"/>
            <w:lang w:eastAsia="zh-CN"/>
          </w:rPr>
          <w:t>(三)、市场渗透计划</w:t>
        </w:r>
        <w:r>
          <w:tab/>
        </w:r>
        <w:r>
          <w:fldChar w:fldCharType="begin"/>
        </w:r>
        <w:r>
          <w:instrText xml:space="preserve"> PAGEREF _Toc13729 \h </w:instrText>
        </w:r>
        <w:r>
          <w:fldChar w:fldCharType="separate"/>
        </w:r>
        <w:r>
          <w:t>64</w:t>
        </w:r>
        <w:r>
          <w:fldChar w:fldCharType="end"/>
        </w:r>
      </w:hyperlink>
    </w:p>
    <w:p>
      <w:pPr>
        <w:pStyle w:val="TOC1"/>
        <w:tabs>
          <w:tab w:val="right" w:leader="dot" w:pos="8306"/>
        </w:tabs>
      </w:pPr>
      <w:hyperlink w:anchor="_Toc15396" w:history="1">
        <w:r>
          <w:rPr>
            <w:rFonts w:ascii="仿宋" w:eastAsia="仿宋" w:hAnsi="仿宋" w:cs="仿宋" w:hint="eastAsia"/>
            <w:lang w:eastAsia="zh-CN"/>
          </w:rPr>
          <w:t>十六、风险识别与分类</w:t>
        </w:r>
        <w:r>
          <w:tab/>
        </w:r>
        <w:r>
          <w:fldChar w:fldCharType="begin"/>
        </w:r>
        <w:r>
          <w:instrText xml:space="preserve"> PAGEREF _Toc15396 \h </w:instrText>
        </w:r>
        <w:r>
          <w:fldChar w:fldCharType="separate"/>
        </w:r>
        <w:r>
          <w:t>65</w:t>
        </w:r>
        <w:r>
          <w:fldChar w:fldCharType="end"/>
        </w:r>
      </w:hyperlink>
    </w:p>
    <w:p>
      <w:pPr>
        <w:pStyle w:val="TOC2"/>
        <w:tabs>
          <w:tab w:val="right" w:leader="dot" w:pos="8306"/>
        </w:tabs>
      </w:pPr>
      <w:hyperlink w:anchor="_Toc12728" w:history="1">
        <w:r>
          <w:rPr>
            <w:rFonts w:ascii="仿宋" w:eastAsia="仿宋" w:hAnsi="仿宋" w:cs="仿宋" w:hint="eastAsia"/>
            <w:lang w:eastAsia="zh-CN"/>
          </w:rPr>
          <w:t>(一)、风险识别</w:t>
        </w:r>
        <w:r>
          <w:tab/>
        </w:r>
        <w:r>
          <w:fldChar w:fldCharType="begin"/>
        </w:r>
        <w:r>
          <w:instrText xml:space="preserve"> PAGEREF _Toc12728 \h </w:instrText>
        </w:r>
        <w:r>
          <w:fldChar w:fldCharType="separate"/>
        </w:r>
        <w:r>
          <w:t>65</w:t>
        </w:r>
        <w:r>
          <w:fldChar w:fldCharType="end"/>
        </w:r>
      </w:hyperlink>
    </w:p>
    <w:p>
      <w:pPr>
        <w:pStyle w:val="TOC2"/>
        <w:tabs>
          <w:tab w:val="right" w:leader="dot" w:pos="8306"/>
        </w:tabs>
      </w:pPr>
      <w:hyperlink w:anchor="_Toc26386" w:history="1">
        <w:r>
          <w:rPr>
            <w:rFonts w:ascii="仿宋" w:eastAsia="仿宋" w:hAnsi="仿宋" w:cs="仿宋" w:hint="eastAsia"/>
            <w:lang w:eastAsia="zh-CN"/>
          </w:rPr>
          <w:t>(二)、风险分类</w:t>
        </w:r>
        <w:r>
          <w:tab/>
        </w:r>
        <w:r>
          <w:fldChar w:fldCharType="begin"/>
        </w:r>
        <w:r>
          <w:instrText xml:space="preserve"> PAGEREF _Toc26386 \h </w:instrText>
        </w:r>
        <w:r>
          <w:fldChar w:fldCharType="separate"/>
        </w:r>
        <w:r>
          <w:t>66</w:t>
        </w:r>
        <w:r>
          <w:fldChar w:fldCharType="end"/>
        </w:r>
      </w:hyperlink>
    </w:p>
    <w:p>
      <w:pPr>
        <w:pStyle w:val="TOC1"/>
        <w:tabs>
          <w:tab w:val="right" w:leader="dot" w:pos="8306"/>
        </w:tabs>
      </w:pPr>
      <w:hyperlink w:anchor="_Toc12399" w:history="1">
        <w:r>
          <w:rPr>
            <w:rFonts w:ascii="仿宋" w:eastAsia="仿宋" w:hAnsi="仿宋" w:cs="仿宋" w:hint="eastAsia"/>
            <w:lang w:eastAsia="zh-CN"/>
          </w:rPr>
          <w:t>十七、体育组织服务项目安全现状评价报告的存档与发布</w:t>
        </w:r>
        <w:r>
          <w:tab/>
        </w:r>
        <w:r>
          <w:fldChar w:fldCharType="begin"/>
        </w:r>
        <w:r>
          <w:instrText xml:space="preserve"> PAGEREF _Toc12399 \h </w:instrText>
        </w:r>
        <w:r>
          <w:fldChar w:fldCharType="separate"/>
        </w:r>
        <w:r>
          <w:t>68</w:t>
        </w:r>
        <w:r>
          <w:fldChar w:fldCharType="end"/>
        </w:r>
      </w:hyperlink>
    </w:p>
    <w:p>
      <w:pPr>
        <w:pStyle w:val="TOC2"/>
        <w:tabs>
          <w:tab w:val="right" w:leader="dot" w:pos="8306"/>
        </w:tabs>
      </w:pPr>
      <w:hyperlink w:anchor="_Toc21770" w:history="1">
        <w:r>
          <w:rPr>
            <w:rFonts w:ascii="仿宋" w:eastAsia="仿宋" w:hAnsi="仿宋" w:cs="仿宋" w:hint="eastAsia"/>
            <w:lang w:eastAsia="zh-CN"/>
          </w:rPr>
          <w:t>(一)、存档程序</w:t>
        </w:r>
        <w:r>
          <w:tab/>
        </w:r>
        <w:r>
          <w:fldChar w:fldCharType="begin"/>
        </w:r>
        <w:r>
          <w:instrText xml:space="preserve"> PAGEREF _Toc21770 \h </w:instrText>
        </w:r>
        <w:r>
          <w:fldChar w:fldCharType="separate"/>
        </w:r>
        <w:r>
          <w:t>68</w:t>
        </w:r>
        <w:r>
          <w:fldChar w:fldCharType="end"/>
        </w:r>
      </w:hyperlink>
    </w:p>
    <w:p>
      <w:pPr>
        <w:pStyle w:val="TOC2"/>
        <w:tabs>
          <w:tab w:val="right" w:leader="dot" w:pos="8306"/>
        </w:tabs>
      </w:pPr>
      <w:hyperlink w:anchor="_Toc28247" w:history="1">
        <w:r>
          <w:rPr>
            <w:rFonts w:ascii="仿宋" w:eastAsia="仿宋" w:hAnsi="仿宋" w:cs="仿宋" w:hint="eastAsia"/>
            <w:lang w:eastAsia="zh-CN"/>
          </w:rPr>
          <w:t>(二)、存档内容</w:t>
        </w:r>
        <w:r>
          <w:tab/>
        </w:r>
        <w:r>
          <w:fldChar w:fldCharType="begin"/>
        </w:r>
        <w:r>
          <w:instrText xml:space="preserve"> PAGEREF _Toc28247 \h </w:instrText>
        </w:r>
        <w:r>
          <w:fldChar w:fldCharType="separate"/>
        </w:r>
        <w:r>
          <w:t>70</w:t>
        </w:r>
        <w:r>
          <w:fldChar w:fldCharType="end"/>
        </w:r>
      </w:hyperlink>
    </w:p>
    <w:p>
      <w:pPr>
        <w:pStyle w:val="TOC2"/>
        <w:tabs>
          <w:tab w:val="right" w:leader="dot" w:pos="8306"/>
        </w:tabs>
      </w:pPr>
      <w:hyperlink w:anchor="_Toc12677" w:history="1">
        <w:r>
          <w:rPr>
            <w:rFonts w:ascii="仿宋" w:eastAsia="仿宋" w:hAnsi="仿宋" w:cs="仿宋" w:hint="eastAsia"/>
            <w:lang w:eastAsia="zh-CN"/>
          </w:rPr>
          <w:t>(三)、存档地点</w:t>
        </w:r>
        <w:r>
          <w:tab/>
        </w:r>
        <w:r>
          <w:fldChar w:fldCharType="begin"/>
        </w:r>
        <w:r>
          <w:instrText xml:space="preserve"> PAGEREF _Toc12677 \h </w:instrText>
        </w:r>
        <w:r>
          <w:fldChar w:fldCharType="separate"/>
        </w:r>
        <w:r>
          <w:t>70</w:t>
        </w:r>
        <w:r>
          <w:fldChar w:fldCharType="end"/>
        </w:r>
      </w:hyperlink>
    </w:p>
    <w:p>
      <w:pPr>
        <w:pStyle w:val="TOC2"/>
        <w:tabs>
          <w:tab w:val="right" w:leader="dot" w:pos="8306"/>
        </w:tabs>
      </w:pPr>
      <w:hyperlink w:anchor="_Toc3437" w:history="1">
        <w:r>
          <w:rPr>
            <w:rFonts w:ascii="仿宋" w:eastAsia="仿宋" w:hAnsi="仿宋" w:cs="仿宋" w:hint="eastAsia"/>
            <w:lang w:eastAsia="zh-CN"/>
          </w:rPr>
          <w:t>(四)、报告发布</w:t>
        </w:r>
        <w:r>
          <w:tab/>
        </w:r>
        <w:r>
          <w:fldChar w:fldCharType="begin"/>
        </w:r>
        <w:r>
          <w:instrText xml:space="preserve"> PAGEREF _Toc3437 \h </w:instrText>
        </w:r>
        <w:r>
          <w:fldChar w:fldCharType="separate"/>
        </w:r>
        <w:r>
          <w:t>70</w:t>
        </w:r>
        <w:r>
          <w:fldChar w:fldCharType="end"/>
        </w:r>
      </w:hyperlink>
    </w:p>
    <w:p>
      <w:pPr>
        <w:pStyle w:val="TOC1"/>
        <w:tabs>
          <w:tab w:val="right" w:leader="dot" w:pos="8306"/>
        </w:tabs>
      </w:pPr>
      <w:hyperlink w:anchor="_Toc20818" w:history="1">
        <w:r>
          <w:rPr>
            <w:rFonts w:ascii="仿宋" w:eastAsia="仿宋" w:hAnsi="仿宋" w:cs="仿宋" w:hint="eastAsia"/>
            <w:lang w:eastAsia="zh-CN"/>
          </w:rPr>
          <w:t>十八、技术方案</w:t>
        </w:r>
        <w:r>
          <w:tab/>
        </w:r>
        <w:r>
          <w:fldChar w:fldCharType="begin"/>
        </w:r>
        <w:r>
          <w:instrText xml:space="preserve"> PAGEREF _Toc20818 \h </w:instrText>
        </w:r>
        <w:r>
          <w:fldChar w:fldCharType="separate"/>
        </w:r>
        <w:r>
          <w:t>71</w:t>
        </w:r>
        <w:r>
          <w:fldChar w:fldCharType="end"/>
        </w:r>
      </w:hyperlink>
    </w:p>
    <w:p>
      <w:pPr>
        <w:pStyle w:val="TOC2"/>
        <w:tabs>
          <w:tab w:val="right" w:leader="dot" w:pos="8306"/>
        </w:tabs>
      </w:pPr>
      <w:hyperlink w:anchor="_Toc26366" w:history="1">
        <w:r>
          <w:rPr>
            <w:rFonts w:ascii="仿宋" w:eastAsia="仿宋" w:hAnsi="仿宋" w:cs="仿宋" w:hint="eastAsia"/>
            <w:lang w:eastAsia="zh-CN"/>
          </w:rPr>
          <w:t>(一)、企业技术研发分析</w:t>
        </w:r>
        <w:r>
          <w:tab/>
        </w:r>
        <w:r>
          <w:fldChar w:fldCharType="begin"/>
        </w:r>
        <w:r>
          <w:instrText xml:space="preserve"> PAGEREF _Toc26366 \h </w:instrText>
        </w:r>
        <w:r>
          <w:fldChar w:fldCharType="separate"/>
        </w:r>
        <w:r>
          <w:t>71</w:t>
        </w:r>
        <w:r>
          <w:fldChar w:fldCharType="end"/>
        </w:r>
      </w:hyperlink>
    </w:p>
    <w:p>
      <w:pPr>
        <w:pStyle w:val="TOC2"/>
        <w:tabs>
          <w:tab w:val="right" w:leader="dot" w:pos="8306"/>
        </w:tabs>
      </w:pPr>
      <w:hyperlink w:anchor="_Toc2392" w:history="1">
        <w:r>
          <w:rPr>
            <w:rFonts w:ascii="仿宋" w:eastAsia="仿宋" w:hAnsi="仿宋" w:cs="仿宋" w:hint="eastAsia"/>
            <w:lang w:eastAsia="zh-CN"/>
          </w:rPr>
          <w:t>(二)、体育组织服务项目技术工艺分析</w:t>
        </w:r>
        <w:r>
          <w:tab/>
        </w:r>
        <w:r>
          <w:fldChar w:fldCharType="begin"/>
        </w:r>
        <w:r>
          <w:instrText xml:space="preserve"> PAGEREF _Toc2392 \h </w:instrText>
        </w:r>
        <w:r>
          <w:fldChar w:fldCharType="separate"/>
        </w:r>
        <w:r>
          <w:t>71</w:t>
        </w:r>
        <w:r>
          <w:fldChar w:fldCharType="end"/>
        </w:r>
      </w:hyperlink>
    </w:p>
    <w:p>
      <w:pPr>
        <w:pStyle w:val="TOC2"/>
        <w:tabs>
          <w:tab w:val="right" w:leader="dot" w:pos="8306"/>
        </w:tabs>
      </w:pPr>
      <w:hyperlink w:anchor="_Toc8669" w:history="1">
        <w:r>
          <w:rPr>
            <w:rFonts w:ascii="仿宋" w:eastAsia="仿宋" w:hAnsi="仿宋" w:cs="仿宋" w:hint="eastAsia"/>
            <w:lang w:eastAsia="zh-CN"/>
          </w:rPr>
          <w:t>(三)、体育组织服务项目技术流程</w:t>
        </w:r>
        <w:r>
          <w:tab/>
        </w:r>
        <w:r>
          <w:fldChar w:fldCharType="begin"/>
        </w:r>
        <w:r>
          <w:instrText xml:space="preserve"> PAGEREF _Toc8669 \h </w:instrText>
        </w:r>
        <w:r>
          <w:fldChar w:fldCharType="separate"/>
        </w:r>
        <w:r>
          <w:t>72</w:t>
        </w:r>
        <w:r>
          <w:fldChar w:fldCharType="end"/>
        </w:r>
      </w:hyperlink>
    </w:p>
    <w:p>
      <w:pPr>
        <w:pStyle w:val="TOC2"/>
        <w:tabs>
          <w:tab w:val="right" w:leader="dot" w:pos="8306"/>
        </w:tabs>
      </w:pPr>
      <w:hyperlink w:anchor="_Toc7299" w:history="1">
        <w:r>
          <w:rPr>
            <w:rFonts w:ascii="仿宋" w:eastAsia="仿宋" w:hAnsi="仿宋" w:cs="仿宋" w:hint="eastAsia"/>
            <w:lang w:eastAsia="zh-CN"/>
          </w:rPr>
          <w:t>(四)、设备选型方案</w:t>
        </w:r>
        <w:r>
          <w:tab/>
        </w:r>
        <w:r>
          <w:fldChar w:fldCharType="begin"/>
        </w:r>
        <w:r>
          <w:instrText xml:space="preserve"> PAGEREF _Toc7299 \h </w:instrText>
        </w:r>
        <w:r>
          <w:fldChar w:fldCharType="separate"/>
        </w:r>
        <w:r>
          <w:t>73</w:t>
        </w:r>
        <w:r>
          <w:fldChar w:fldCharType="end"/>
        </w:r>
      </w:hyperlink>
    </w:p>
    <w:p>
      <w:pPr>
        <w:pStyle w:val="TOC1"/>
        <w:tabs>
          <w:tab w:val="right" w:leader="dot" w:pos="8306"/>
        </w:tabs>
      </w:pPr>
      <w:hyperlink w:anchor="_Toc22307" w:history="1">
        <w:r>
          <w:rPr>
            <w:rFonts w:ascii="仿宋" w:eastAsia="仿宋" w:hAnsi="仿宋" w:cs="仿宋" w:hint="eastAsia"/>
            <w:lang w:eastAsia="zh-CN"/>
          </w:rPr>
          <w:t>十九、社会责任与可持续发展</w:t>
        </w:r>
        <w:r>
          <w:tab/>
        </w:r>
        <w:r>
          <w:fldChar w:fldCharType="begin"/>
        </w:r>
        <w:r>
          <w:instrText xml:space="preserve"> PAGEREF _Toc22307 \h </w:instrText>
        </w:r>
        <w:r>
          <w:fldChar w:fldCharType="separate"/>
        </w:r>
        <w:r>
          <w:t>75</w:t>
        </w:r>
        <w:r>
          <w:fldChar w:fldCharType="end"/>
        </w:r>
      </w:hyperlink>
    </w:p>
    <w:p>
      <w:pPr>
        <w:pStyle w:val="TOC2"/>
        <w:tabs>
          <w:tab w:val="right" w:leader="dot" w:pos="8306"/>
        </w:tabs>
      </w:pPr>
      <w:hyperlink w:anchor="_Toc503" w:history="1">
        <w:r>
          <w:rPr>
            <w:rFonts w:ascii="仿宋" w:eastAsia="仿宋" w:hAnsi="仿宋" w:cs="仿宋" w:hint="eastAsia"/>
            <w:lang w:eastAsia="zh-CN"/>
          </w:rPr>
          <w:t>(一)、社会责任策略</w:t>
        </w:r>
        <w:r>
          <w:tab/>
        </w:r>
        <w:r>
          <w:fldChar w:fldCharType="begin"/>
        </w:r>
        <w:r>
          <w:instrText xml:space="preserve"> PAGEREF _Toc503 \h </w:instrText>
        </w:r>
        <w:r>
          <w:fldChar w:fldCharType="separate"/>
        </w:r>
        <w:r>
          <w:t>75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720" w:history="1">
        <w:r>
          <w:rPr>
            <w:rFonts w:ascii="仿宋" w:eastAsia="仿宋" w:hAnsi="仿宋" w:cs="仿宋" w:hint="eastAsia"/>
            <w:lang w:eastAsia="zh-CN"/>
          </w:rPr>
          <w:t>(二)、可持续发展计划</w:t>
        </w:r>
        <w:r>
          <w:tab/>
        </w:r>
        <w:r>
          <w:fldChar w:fldCharType="begin"/>
        </w:r>
        <w:r>
          <w:instrText xml:space="preserve"> PAGEREF _Toc8720 \h </w:instrText>
        </w:r>
        <w:r>
          <w:fldChar w:fldCharType="separate"/>
        </w:r>
        <w:r>
          <w:t>75</w:t>
        </w:r>
        <w:r>
          <w:fldChar w:fldCharType="end"/>
        </w:r>
      </w:hyperlink>
    </w:p>
    <w:p>
      <w:pPr>
        <w:pStyle w:val="TOC2"/>
        <w:tabs>
          <w:tab w:val="right" w:leader="dot" w:pos="8306"/>
        </w:tabs>
      </w:pPr>
      <w:hyperlink w:anchor="_Toc3580" w:history="1">
        <w:r>
          <w:rPr>
            <w:rFonts w:ascii="仿宋" w:eastAsia="仿宋" w:hAnsi="仿宋" w:cs="仿宋" w:hint="eastAsia"/>
            <w:lang w:eastAsia="zh-CN"/>
          </w:rPr>
          <w:t>(三)、社会参与与贡献</w:t>
        </w:r>
        <w:r>
          <w:tab/>
        </w:r>
        <w:r>
          <w:fldChar w:fldCharType="begin"/>
        </w:r>
        <w:r>
          <w:instrText xml:space="preserve"> PAGEREF _Toc3580 \h </w:instrText>
        </w:r>
        <w:r>
          <w:fldChar w:fldCharType="separate"/>
        </w:r>
        <w:r>
          <w:t>76</w:t>
        </w:r>
        <w:r>
          <w:fldChar w:fldCharType="end"/>
        </w:r>
      </w:hyperlink>
    </w:p>
    <w:p>
      <w:pPr>
        <w:pStyle w:val="TOC1"/>
        <w:tabs>
          <w:tab w:val="right" w:leader="dot" w:pos="8306"/>
        </w:tabs>
      </w:pPr>
      <w:hyperlink w:anchor="_Toc7104" w:history="1">
        <w:r>
          <w:rPr>
            <w:rFonts w:ascii="仿宋" w:eastAsia="仿宋" w:hAnsi="仿宋" w:cs="仿宋" w:hint="eastAsia"/>
            <w:lang w:eastAsia="zh-CN"/>
          </w:rPr>
          <w:t>二十、体育组织服务项目安全现状评价报告的后续管理</w:t>
        </w:r>
        <w:r>
          <w:tab/>
        </w:r>
        <w:r>
          <w:fldChar w:fldCharType="begin"/>
        </w:r>
        <w:r>
          <w:instrText xml:space="preserve"> PAGEREF _Toc7104 \h </w:instrText>
        </w:r>
        <w:r>
          <w:fldChar w:fldCharType="separate"/>
        </w:r>
        <w:r>
          <w:t>76</w:t>
        </w:r>
        <w:r>
          <w:fldChar w:fldCharType="end"/>
        </w:r>
      </w:hyperlink>
    </w:p>
    <w:p>
      <w:pPr>
        <w:pStyle w:val="TOC2"/>
        <w:tabs>
          <w:tab w:val="right" w:leader="dot" w:pos="8306"/>
        </w:tabs>
      </w:pPr>
      <w:hyperlink w:anchor="_Toc6986" w:history="1">
        <w:r>
          <w:rPr>
            <w:rFonts w:ascii="仿宋" w:eastAsia="仿宋" w:hAnsi="仿宋" w:cs="仿宋" w:hint="eastAsia"/>
            <w:lang w:eastAsia="zh-CN"/>
          </w:rPr>
          <w:t>(一)、后续管理目的</w:t>
        </w:r>
        <w:r>
          <w:tab/>
        </w:r>
        <w:r>
          <w:fldChar w:fldCharType="begin"/>
        </w:r>
        <w:r>
          <w:instrText xml:space="preserve"> PAGEREF _Toc6986 \h </w:instrText>
        </w:r>
        <w:r>
          <w:fldChar w:fldCharType="separate"/>
        </w:r>
        <w:r>
          <w:t>76</w:t>
        </w:r>
        <w:r>
          <w:fldChar w:fldCharType="end"/>
        </w:r>
      </w:hyperlink>
    </w:p>
    <w:p>
      <w:pPr>
        <w:pStyle w:val="TOC2"/>
        <w:tabs>
          <w:tab w:val="right" w:leader="dot" w:pos="8306"/>
        </w:tabs>
      </w:pPr>
      <w:hyperlink w:anchor="_Toc2521" w:history="1">
        <w:r>
          <w:rPr>
            <w:rFonts w:ascii="仿宋" w:eastAsia="仿宋" w:hAnsi="仿宋" w:cs="仿宋" w:hint="eastAsia"/>
            <w:lang w:eastAsia="zh-CN"/>
          </w:rPr>
          <w:t>(二)、后续管理程序</w:t>
        </w:r>
        <w:r>
          <w:tab/>
        </w:r>
        <w:r>
          <w:fldChar w:fldCharType="begin"/>
        </w:r>
        <w:r>
          <w:instrText xml:space="preserve"> PAGEREF _Toc2521 \h </w:instrText>
        </w:r>
        <w:r>
          <w:fldChar w:fldCharType="separate"/>
        </w:r>
        <w:r>
          <w:t>78</w:t>
        </w:r>
        <w:r>
          <w:fldChar w:fldCharType="end"/>
        </w:r>
      </w:hyperlink>
    </w:p>
    <w:p>
      <w:pPr>
        <w:pStyle w:val="TOC2"/>
        <w:tabs>
          <w:tab w:val="right" w:leader="dot" w:pos="8306"/>
        </w:tabs>
      </w:pPr>
      <w:hyperlink w:anchor="_Toc32659" w:history="1">
        <w:r>
          <w:rPr>
            <w:rFonts w:ascii="仿宋" w:eastAsia="仿宋" w:hAnsi="仿宋" w:cs="仿宋" w:hint="eastAsia"/>
            <w:lang w:eastAsia="zh-CN"/>
          </w:rPr>
          <w:t>(三)、后续管理内容</w:t>
        </w:r>
        <w:r>
          <w:tab/>
        </w:r>
        <w:r>
          <w:fldChar w:fldCharType="begin"/>
        </w:r>
        <w:r>
          <w:instrText xml:space="preserve"> PAGEREF _Toc32659 \h </w:instrText>
        </w:r>
        <w:r>
          <w:fldChar w:fldCharType="separate"/>
        </w:r>
        <w:r>
          <w:t>78</w:t>
        </w:r>
        <w:r>
          <w:fldChar w:fldCharType="end"/>
        </w:r>
      </w:hyperlink>
    </w:p>
    <w:p>
      <w:pPr>
        <w:pStyle w:val="TOC2"/>
        <w:tabs>
          <w:tab w:val="right" w:leader="dot" w:pos="8306"/>
        </w:tabs>
      </w:pPr>
      <w:hyperlink w:anchor="_Toc32607" w:history="1">
        <w:r>
          <w:rPr>
            <w:rFonts w:ascii="仿宋" w:eastAsia="仿宋" w:hAnsi="仿宋" w:cs="仿宋" w:hint="eastAsia"/>
            <w:lang w:eastAsia="zh-CN"/>
          </w:rPr>
          <w:t>(四)、后续管理人员</w:t>
        </w:r>
        <w:r>
          <w:tab/>
        </w:r>
        <w:r>
          <w:fldChar w:fldCharType="begin"/>
        </w:r>
        <w:r>
          <w:instrText xml:space="preserve"> PAGEREF _Toc32607 \h </w:instrText>
        </w:r>
        <w:r>
          <w:fldChar w:fldCharType="separate"/>
        </w:r>
        <w:r>
          <w:t>79</w:t>
        </w:r>
        <w:r>
          <w:fldChar w:fldCharType="end"/>
        </w:r>
      </w:hyperlink>
    </w:p>
    <w:p>
      <w:pPr>
        <w:pStyle w:val="TOC2"/>
        <w:tabs>
          <w:tab w:val="right" w:leader="dot" w:pos="8306"/>
        </w:tabs>
      </w:pPr>
      <w:hyperlink w:anchor="_Toc11647" w:history="1">
        <w:r>
          <w:rPr>
            <w:rFonts w:ascii="仿宋" w:eastAsia="仿宋" w:hAnsi="仿宋" w:cs="仿宋" w:hint="eastAsia"/>
            <w:lang w:eastAsia="zh-CN"/>
          </w:rPr>
          <w:t>(五)、后续管理要求</w:t>
        </w:r>
        <w:r>
          <w:tab/>
        </w:r>
        <w:r>
          <w:fldChar w:fldCharType="begin"/>
        </w:r>
        <w:r>
          <w:instrText xml:space="preserve"> PAGEREF _Toc11647 \h </w:instrText>
        </w:r>
        <w:r>
          <w:fldChar w:fldCharType="separate"/>
        </w:r>
        <w:r>
          <w:t>80</w:t>
        </w:r>
        <w:r>
          <w:fldChar w:fldCharType="end"/>
        </w:r>
      </w:hyperlink>
    </w:p>
    <w:p>
      <w:pPr>
        <w:pStyle w:val="TOC2"/>
        <w:tabs>
          <w:tab w:val="right" w:leader="dot" w:pos="8306"/>
        </w:tabs>
      </w:pPr>
      <w:hyperlink w:anchor="_Toc26947" w:history="1">
        <w:r>
          <w:rPr>
            <w:rFonts w:ascii="仿宋" w:eastAsia="仿宋" w:hAnsi="仿宋" w:cs="仿宋" w:hint="eastAsia"/>
            <w:lang w:eastAsia="zh-CN"/>
          </w:rPr>
          <w:t>(六)、后续管理措施</w:t>
        </w:r>
        <w:r>
          <w:tab/>
        </w:r>
        <w:r>
          <w:fldChar w:fldCharType="begin"/>
        </w:r>
        <w:r>
          <w:instrText xml:space="preserve"> PAGEREF _Toc26947 \h </w:instrText>
        </w:r>
        <w:r>
          <w:fldChar w:fldCharType="separate"/>
        </w:r>
        <w:r>
          <w:t>82</w:t>
        </w:r>
        <w:r>
          <w:fldChar w:fldCharType="end"/>
        </w:r>
      </w:hyperlink>
    </w:p>
    <w:p>
      <w:pPr>
        <w:pStyle w:val="TOC2"/>
        <w:tabs>
          <w:tab w:val="right" w:leader="dot" w:pos="8306"/>
        </w:tabs>
      </w:pPr>
      <w:hyperlink w:anchor="_Toc14205" w:history="1">
        <w:r>
          <w:rPr>
            <w:rFonts w:ascii="仿宋" w:eastAsia="仿宋" w:hAnsi="仿宋" w:cs="仿宋" w:hint="eastAsia"/>
            <w:lang w:eastAsia="zh-CN"/>
          </w:rPr>
          <w:t>(七)、后续管理实施</w:t>
        </w:r>
        <w:r>
          <w:tab/>
        </w:r>
        <w:r>
          <w:fldChar w:fldCharType="begin"/>
        </w:r>
        <w:r>
          <w:instrText xml:space="preserve"> PAGEREF _Toc14205 \h </w:instrText>
        </w:r>
        <w:r>
          <w:fldChar w:fldCharType="separate"/>
        </w:r>
        <w:r>
          <w:t>83</w:t>
        </w:r>
        <w:r>
          <w:fldChar w:fldCharType="end"/>
        </w:r>
      </w:hyperlink>
    </w:p>
    <w:p>
      <w:pPr>
        <w:pStyle w:val="TOC2"/>
        <w:tabs>
          <w:tab w:val="right" w:leader="dot" w:pos="8306"/>
        </w:tabs>
      </w:pPr>
      <w:hyperlink w:anchor="_Toc3188" w:history="1">
        <w:r>
          <w:rPr>
            <w:rFonts w:ascii="仿宋" w:eastAsia="仿宋" w:hAnsi="仿宋" w:cs="仿宋" w:hint="eastAsia"/>
            <w:lang w:eastAsia="zh-CN"/>
          </w:rPr>
          <w:t>(八)、后续管理评价</w:t>
        </w:r>
        <w:r>
          <w:tab/>
        </w:r>
        <w:r>
          <w:fldChar w:fldCharType="begin"/>
        </w:r>
        <w:r>
          <w:instrText xml:space="preserve"> PAGEREF _Toc3188 \h </w:instrText>
        </w:r>
        <w:r>
          <w:fldChar w:fldCharType="separate"/>
        </w:r>
        <w:r>
          <w:t>83</w:t>
        </w:r>
        <w:r>
          <w:fldChar w:fldCharType="end"/>
        </w:r>
      </w:hyperlink>
    </w:p>
    <w:p>
      <w:pPr>
        <w:pStyle w:val="TOC2"/>
        <w:tabs>
          <w:tab w:val="right" w:leader="dot" w:pos="8306"/>
        </w:tabs>
      </w:pPr>
      <w:hyperlink w:anchor="_Toc16907" w:history="1">
        <w:r>
          <w:rPr>
            <w:rFonts w:ascii="仿宋" w:eastAsia="仿宋" w:hAnsi="仿宋" w:cs="仿宋" w:hint="eastAsia"/>
            <w:lang w:eastAsia="zh-CN"/>
          </w:rPr>
          <w:t>(九)、后续管理修改</w:t>
        </w:r>
        <w:r>
          <w:tab/>
        </w:r>
        <w:r>
          <w:fldChar w:fldCharType="begin"/>
        </w:r>
        <w:r>
          <w:instrText xml:space="preserve"> PAGEREF _Toc16907 \h </w:instrText>
        </w:r>
        <w:r>
          <w:fldChar w:fldCharType="separate"/>
        </w:r>
        <w:r>
          <w:t>85</w:t>
        </w:r>
        <w:r>
          <w:fldChar w:fldCharType="end"/>
        </w:r>
      </w:hyperlink>
    </w:p>
    <w:p>
      <w:pPr>
        <w:pStyle w:val="TOC2"/>
        <w:tabs>
          <w:tab w:val="right" w:leader="dot" w:pos="8306"/>
        </w:tabs>
      </w:pPr>
      <w:hyperlink w:anchor="_Toc27007" w:history="1">
        <w:r>
          <w:rPr>
            <w:rFonts w:ascii="仿宋" w:eastAsia="仿宋" w:hAnsi="仿宋" w:cs="仿宋" w:hint="eastAsia"/>
            <w:lang w:eastAsia="zh-CN"/>
          </w:rPr>
          <w:t>(十)、后续管理更新</w:t>
        </w:r>
        <w:r>
          <w:tab/>
        </w:r>
        <w:r>
          <w:fldChar w:fldCharType="begin"/>
        </w:r>
        <w:r>
          <w:instrText xml:space="preserve"> PAGEREF _Toc27007 \h </w:instrText>
        </w:r>
        <w:r>
          <w:fldChar w:fldCharType="separate"/>
        </w:r>
        <w:r>
          <w:t>86</w:t>
        </w:r>
        <w:r>
          <w:fldChar w:fldCharType="end"/>
        </w:r>
      </w:hyperlink>
    </w:p>
    <w:p>
      <w:pPr>
        <w:pStyle w:val="TOC2"/>
        <w:tabs>
          <w:tab w:val="right" w:leader="dot" w:pos="8306"/>
        </w:tabs>
      </w:pPr>
      <w:hyperlink w:anchor="_Toc10606" w:history="1">
        <w:r>
          <w:rPr>
            <w:rFonts w:ascii="仿宋" w:eastAsia="仿宋" w:hAnsi="仿宋" w:cs="仿宋" w:hint="eastAsia"/>
            <w:lang w:eastAsia="zh-CN"/>
          </w:rPr>
          <w:t>(十一)、后续管理退改</w:t>
        </w:r>
        <w:r>
          <w:tab/>
        </w:r>
        <w:r>
          <w:fldChar w:fldCharType="begin"/>
        </w:r>
        <w:r>
          <w:instrText xml:space="preserve"> PAGEREF _Toc10606 \h </w:instrText>
        </w:r>
        <w:r>
          <w:fldChar w:fldCharType="separate"/>
        </w:r>
        <w:r>
          <w:t>87</w:t>
        </w:r>
        <w:r>
          <w:fldChar w:fldCharType="end"/>
        </w:r>
      </w:hyperlink>
    </w:p>
    <w:p>
      <w:pPr>
        <w:pStyle w:val="TOC2"/>
        <w:tabs>
          <w:tab w:val="right" w:leader="dot" w:pos="8306"/>
        </w:tabs>
      </w:pPr>
      <w:hyperlink w:anchor="_Toc23024" w:history="1">
        <w:r>
          <w:rPr>
            <w:rFonts w:ascii="仿宋" w:eastAsia="仿宋" w:hAnsi="仿宋" w:cs="仿宋" w:hint="eastAsia"/>
            <w:lang w:eastAsia="zh-CN"/>
          </w:rPr>
          <w:t>(十二)、后续管理风险</w:t>
        </w:r>
        <w:r>
          <w:tab/>
        </w:r>
        <w:r>
          <w:fldChar w:fldCharType="begin"/>
        </w:r>
        <w:r>
          <w:instrText xml:space="preserve"> PAGEREF _Toc23024 \h </w:instrText>
        </w:r>
        <w:r>
          <w:fldChar w:fldCharType="separate"/>
        </w:r>
        <w:r>
          <w:t>88</w:t>
        </w:r>
        <w:r>
          <w:fldChar w:fldCharType="end"/>
        </w:r>
      </w:hyperlink>
    </w:p>
    <w:p>
      <w:pPr>
        <w:pStyle w:val="TOC1"/>
        <w:tabs>
          <w:tab w:val="right" w:leader="dot" w:pos="8306"/>
        </w:tabs>
      </w:pPr>
      <w:hyperlink w:anchor="_Toc32235" w:history="1">
        <w:r>
          <w:rPr>
            <w:rFonts w:ascii="仿宋" w:eastAsia="仿宋" w:hAnsi="仿宋" w:cs="仿宋" w:hint="eastAsia"/>
            <w:lang w:eastAsia="zh-CN"/>
          </w:rPr>
          <w:t>二十一、质量管理与持续改进</w:t>
        </w:r>
        <w:r>
          <w:tab/>
        </w:r>
        <w:r>
          <w:fldChar w:fldCharType="begin"/>
        </w:r>
        <w:r>
          <w:instrText xml:space="preserve"> PAGEREF _Toc32235 \h </w:instrText>
        </w:r>
        <w:r>
          <w:fldChar w:fldCharType="separate"/>
        </w:r>
        <w:r>
          <w:t>90</w:t>
        </w:r>
        <w:r>
          <w:fldChar w:fldCharType="end"/>
        </w:r>
      </w:hyperlink>
    </w:p>
    <w:p>
      <w:pPr>
        <w:pStyle w:val="TOC2"/>
        <w:tabs>
          <w:tab w:val="right" w:leader="dot" w:pos="8306"/>
        </w:tabs>
      </w:pPr>
      <w:hyperlink w:anchor="_Toc7712" w:history="1">
        <w:r>
          <w:rPr>
            <w:rFonts w:ascii="仿宋" w:eastAsia="仿宋" w:hAnsi="仿宋" w:cs="仿宋" w:hint="eastAsia"/>
            <w:lang w:eastAsia="zh-CN"/>
          </w:rPr>
          <w:t>(一)、质量管理体系建设</w:t>
        </w:r>
        <w:r>
          <w:tab/>
        </w:r>
        <w:r>
          <w:fldChar w:fldCharType="begin"/>
        </w:r>
        <w:r>
          <w:instrText xml:space="preserve"> PAGEREF _Toc7712 \h </w:instrText>
        </w:r>
        <w:r>
          <w:fldChar w:fldCharType="separate"/>
        </w:r>
        <w:r>
          <w:t>90</w:t>
        </w:r>
        <w:r>
          <w:fldChar w:fldCharType="end"/>
        </w:r>
      </w:hyperlink>
    </w:p>
    <w:p>
      <w:pPr>
        <w:pStyle w:val="TOC2"/>
        <w:tabs>
          <w:tab w:val="right" w:leader="dot" w:pos="8306"/>
        </w:tabs>
      </w:pPr>
      <w:hyperlink w:anchor="_Toc21248" w:history="1">
        <w:r>
          <w:rPr>
            <w:rFonts w:ascii="仿宋" w:eastAsia="仿宋" w:hAnsi="仿宋" w:cs="仿宋" w:hint="eastAsia"/>
            <w:lang w:eastAsia="zh-CN"/>
          </w:rPr>
          <w:t>(二)、生产过程控制</w:t>
        </w:r>
        <w:r>
          <w:tab/>
        </w:r>
        <w:r>
          <w:fldChar w:fldCharType="begin"/>
        </w:r>
        <w:r>
          <w:instrText xml:space="preserve"> PAGEREF _Toc21248 \h </w:instrText>
        </w:r>
        <w:r>
          <w:fldChar w:fldCharType="separate"/>
        </w:r>
        <w:r>
          <w:t>91</w:t>
        </w:r>
        <w:r>
          <w:fldChar w:fldCharType="end"/>
        </w:r>
      </w:hyperlink>
    </w:p>
    <w:p>
      <w:pPr>
        <w:pStyle w:val="TOC2"/>
        <w:tabs>
          <w:tab w:val="right" w:leader="dot" w:pos="8306"/>
        </w:tabs>
      </w:pPr>
      <w:hyperlink w:anchor="_Toc1555" w:history="1">
        <w:r>
          <w:rPr>
            <w:rFonts w:ascii="仿宋" w:eastAsia="仿宋" w:hAnsi="仿宋" w:cs="仿宋" w:hint="eastAsia"/>
            <w:lang w:eastAsia="zh-CN"/>
          </w:rPr>
          <w:t>(三)、产品质量检验与测试</w:t>
        </w:r>
        <w:r>
          <w:tab/>
        </w:r>
        <w:r>
          <w:fldChar w:fldCharType="begin"/>
        </w:r>
        <w:r>
          <w:instrText xml:space="preserve"> PAGEREF _Toc1555 \h </w:instrText>
        </w:r>
        <w:r>
          <w:fldChar w:fldCharType="separate"/>
        </w:r>
        <w:r>
          <w:t>92</w:t>
        </w:r>
        <w:r>
          <w:fldChar w:fldCharType="end"/>
        </w:r>
      </w:hyperlink>
    </w:p>
    <w:p>
      <w:pPr>
        <w:pStyle w:val="TOC2"/>
        <w:tabs>
          <w:tab w:val="right" w:leader="dot" w:pos="8306"/>
        </w:tabs>
      </w:pPr>
      <w:hyperlink w:anchor="_Toc304" w:history="1">
        <w:r>
          <w:rPr>
            <w:rFonts w:ascii="仿宋" w:eastAsia="仿宋" w:hAnsi="仿宋" w:cs="仿宋" w:hint="eastAsia"/>
            <w:lang w:eastAsia="zh-CN"/>
          </w:rPr>
          <w:t>(四)、用户反馈与质量改进</w:t>
        </w:r>
        <w:r>
          <w:tab/>
        </w:r>
        <w:r>
          <w:fldChar w:fldCharType="begin"/>
        </w:r>
        <w:r>
          <w:instrText xml:space="preserve"> PAGEREF _Toc304 \h </w:instrText>
        </w:r>
        <w:r>
          <w:fldChar w:fldCharType="separate"/>
        </w:r>
        <w:r>
          <w:t>93</w:t>
        </w:r>
        <w:r>
          <w:fldChar w:fldCharType="end"/>
        </w:r>
      </w:hyperlink>
    </w:p>
    <w:p>
      <w:pPr>
        <w:pStyle w:val="TOC2"/>
        <w:tabs>
          <w:tab w:val="right" w:leader="dot" w:pos="8306"/>
        </w:tabs>
      </w:pPr>
      <w:hyperlink w:anchor="_Toc30347" w:history="1">
        <w:r>
          <w:rPr>
            <w:rFonts w:ascii="仿宋" w:eastAsia="仿宋" w:hAnsi="仿宋" w:cs="仿宋" w:hint="eastAsia"/>
            <w:lang w:eastAsia="zh-CN"/>
          </w:rPr>
          <w:t>(五)、质量认证与标准化</w:t>
        </w:r>
        <w:r>
          <w:tab/>
        </w:r>
        <w:r>
          <w:fldChar w:fldCharType="begin"/>
        </w:r>
        <w:r>
          <w:instrText xml:space="preserve"> PAGEREF _Toc30347 \h </w:instrText>
        </w:r>
        <w:r>
          <w:fldChar w:fldCharType="separate"/>
        </w:r>
        <w:r>
          <w:t>94</w:t>
        </w:r>
        <w:r>
          <w:fldChar w:fldCharType="end"/>
        </w:r>
      </w:hyperlink>
    </w:p>
    <w:p>
      <w:pPr>
        <w:pStyle w:val="TOC1"/>
        <w:tabs>
          <w:tab w:val="right" w:leader="dot" w:pos="8306"/>
        </w:tabs>
      </w:pPr>
      <w:hyperlink w:anchor="_Toc14169" w:history="1">
        <w:r>
          <w:rPr>
            <w:rFonts w:ascii="仿宋" w:eastAsia="仿宋" w:hAnsi="仿宋" w:cs="仿宋" w:hint="eastAsia"/>
            <w:lang w:eastAsia="zh-CN"/>
          </w:rPr>
          <w:t>二十二经济评价分析</w:t>
        </w:r>
        <w:r>
          <w:tab/>
        </w:r>
        <w:r>
          <w:fldChar w:fldCharType="begin"/>
        </w:r>
        <w:r>
          <w:instrText xml:space="preserve"> PAGEREF _Toc14169 \h </w:instrText>
        </w:r>
        <w:r>
          <w:fldChar w:fldCharType="separate"/>
        </w:r>
        <w:r>
          <w:t>95</w:t>
        </w:r>
        <w:r>
          <w:fldChar w:fldCharType="end"/>
        </w:r>
      </w:hyperlink>
    </w:p>
    <w:p>
      <w:pPr>
        <w:pStyle w:val="TOC2"/>
        <w:tabs>
          <w:tab w:val="right" w:leader="dot" w:pos="8306"/>
        </w:tabs>
      </w:pPr>
      <w:hyperlink w:anchor="_Toc21378" w:history="1">
        <w:r>
          <w:rPr>
            <w:rFonts w:ascii="仿宋" w:eastAsia="仿宋" w:hAnsi="仿宋" w:cs="仿宋" w:hint="eastAsia"/>
            <w:lang w:eastAsia="zh-CN"/>
          </w:rPr>
          <w:t>(一)、经济评价综述</w:t>
        </w:r>
        <w:r>
          <w:tab/>
        </w:r>
        <w:r>
          <w:fldChar w:fldCharType="begin"/>
        </w:r>
        <w:r>
          <w:instrText xml:space="preserve"> PAGEREF _Toc21378 \h </w:instrText>
        </w:r>
        <w:r>
          <w:fldChar w:fldCharType="separate"/>
        </w:r>
        <w:r>
          <w:t>95</w:t>
        </w:r>
        <w:r>
          <w:fldChar w:fldCharType="end"/>
        </w:r>
      </w:hyperlink>
    </w:p>
    <w:p>
      <w:pPr>
        <w:pStyle w:val="TOC2"/>
        <w:tabs>
          <w:tab w:val="right" w:leader="dot" w:pos="8306"/>
        </w:tabs>
      </w:pPr>
      <w:hyperlink w:anchor="_Toc24506" w:history="1">
        <w:r>
          <w:rPr>
            <w:rFonts w:ascii="仿宋" w:eastAsia="仿宋" w:hAnsi="仿宋" w:cs="仿宋" w:hint="eastAsia"/>
            <w:lang w:eastAsia="zh-CN"/>
          </w:rPr>
          <w:t>(二)、经济评价财务测算</w:t>
        </w:r>
        <w:r>
          <w:tab/>
        </w:r>
        <w:r>
          <w:fldChar w:fldCharType="begin"/>
        </w:r>
        <w:r>
          <w:instrText xml:space="preserve"> PAGEREF _Toc24506 \h </w:instrText>
        </w:r>
        <w:r>
          <w:fldChar w:fldCharType="separate"/>
        </w:r>
        <w:r>
          <w:t>95</w:t>
        </w:r>
        <w:r>
          <w:fldChar w:fldCharType="end"/>
        </w:r>
      </w:hyperlink>
    </w:p>
    <w:p>
      <w:pPr>
        <w:pStyle w:val="TOC2"/>
        <w:tabs>
          <w:tab w:val="right" w:leader="dot" w:pos="8306"/>
        </w:tabs>
      </w:pPr>
      <w:hyperlink w:anchor="_Toc25512" w:history="1">
        <w:r>
          <w:rPr>
            <w:rFonts w:ascii="仿宋" w:eastAsia="仿宋" w:hAnsi="仿宋" w:cs="仿宋" w:hint="eastAsia"/>
            <w:lang w:eastAsia="zh-CN"/>
          </w:rPr>
          <w:t>(三)、体育组织服务项目盈利能力分析</w:t>
        </w:r>
        <w:r>
          <w:tab/>
        </w:r>
        <w:r>
          <w:fldChar w:fldCharType="begin"/>
        </w:r>
        <w:r>
          <w:instrText xml:space="preserve"> PAGEREF _Toc25512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25806"/>
      <w:r>
        <w:rPr>
          <w:rFonts w:ascii="仿宋" w:eastAsia="仿宋" w:hAnsi="仿宋" w:cs="仿宋" w:hint="eastAsia"/>
          <w:sz w:val="28"/>
          <w:lang w:eastAsia="zh-CN"/>
        </w:rPr>
        <w:t>一、经济效益分析</w:t>
      </w:r>
      <w:bookmarkEnd w:id="2"/>
    </w:p>
    <w:p>
      <w:pPr>
        <w:pStyle w:val="Heading2"/>
        <w:rPr>
          <w:rFonts w:ascii="仿宋" w:eastAsia="仿宋" w:hAnsi="仿宋" w:cs="仿宋" w:hint="eastAsia"/>
          <w:lang w:eastAsia="zh-CN"/>
        </w:rPr>
      </w:pPr>
      <w:bookmarkStart w:id="3" w:name="_Toc5258"/>
      <w:r>
        <w:rPr>
          <w:rFonts w:ascii="仿宋" w:eastAsia="仿宋" w:hAnsi="仿宋" w:cs="仿宋" w:hint="eastAsia"/>
          <w:lang w:eastAsia="zh-CN"/>
        </w:rPr>
        <w:t>(一)、体育组织服务项目财务管理</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(一)资金筹集和管理： 为了支持体育组织服务项目的运作，体育组织服务项目团队需要确保有足够的资金。资金可以通过多种途径筹集，包括贷款、股权融资、投资等。一旦资金到位，需要建立有效的资金管理系统，确保资金的合理使用和流动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(二)成本控制： 体育组织服务项目的成本控制是保持体育组织服务项目可持续发展的关键。体育组织服务项目管理团队需要定期监控体育组织服务项目的各项成本，包括人力成本、原材料成本、设备和设施成本等。通过有效的成本控制，可以降低不必要的支出，提高体育组织服务项目的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(三)预算编制：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https://d.book118.com/676230001040010053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D9127D"/>
    <w:rsid w:val="18D9127D"/>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76230001040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2024-02-26T23:40:00Z</dcterms:created>
  <dcterms:modified xsi:type="dcterms:W3CDTF">2024-02-26T23:40:57Z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EEAC19CADFC142A18D194032490C99C4_11</vt:lpwstr>
  </property>
  <property fmtid="{D5CDD505-2E9C-101B-9397-08002B2CF9AE}" pid="3" name="KSOProductBuildVer">
    <vt:lpwstr>2052-12.1.0.16250</vt:lpwstr>
  </property>
</Properties>
</file>