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Γ-FE2O3项目规划设计方案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0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_Toc4900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40" w:history="1">
        <w:r>
          <w:rPr>
            <w:rFonts w:ascii="仿宋" w:eastAsia="仿宋" w:hAnsi="仿宋" w:cs="仿宋" w:hint="eastAsia"/>
            <w:lang w:eastAsia="zh-CN"/>
          </w:rPr>
          <w:t>一、Γ-FE2O3项目概论</w:t>
        </w:r>
        <w:r>
          <w:tab/>
        </w:r>
        <w:r>
          <w:fldChar w:fldCharType="begin"/>
        </w:r>
        <w:r>
          <w:instrText xml:space="preserve"> PAGEREF _Toc17040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0" w:history="1">
        <w:r>
          <w:rPr>
            <w:rFonts w:ascii="仿宋" w:eastAsia="仿宋" w:hAnsi="仿宋" w:cs="仿宋" w:hint="eastAsia"/>
            <w:lang w:eastAsia="zh-CN"/>
          </w:rPr>
          <w:t>(一)、Γ-FE2O3项目概况</w:t>
        </w:r>
        <w:r>
          <w:tab/>
        </w:r>
        <w:r>
          <w:fldChar w:fldCharType="begin"/>
        </w:r>
        <w:r>
          <w:instrText xml:space="preserve"> PAGEREF _Toc5860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0" w:history="1">
        <w:r>
          <w:rPr>
            <w:rFonts w:ascii="仿宋" w:eastAsia="仿宋" w:hAnsi="仿宋" w:cs="仿宋" w:hint="eastAsia"/>
            <w:lang w:eastAsia="zh-CN"/>
          </w:rPr>
          <w:t>(二)、Γ-FE2O3项目目标</w:t>
        </w:r>
        <w:r>
          <w:tab/>
        </w:r>
        <w:r>
          <w:fldChar w:fldCharType="begin"/>
        </w:r>
        <w:r>
          <w:instrText xml:space="preserve"> PAGEREF _Toc3660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3" w:history="1">
        <w:r>
          <w:rPr>
            <w:rFonts w:ascii="仿宋" w:eastAsia="仿宋" w:hAnsi="仿宋" w:cs="仿宋" w:hint="eastAsia"/>
            <w:lang w:eastAsia="zh-CN"/>
          </w:rPr>
          <w:t>(三)、Γ-FE2O3项目提出的理由</w:t>
        </w:r>
        <w:r>
          <w:tab/>
        </w:r>
        <w:r>
          <w:fldChar w:fldCharType="begin"/>
        </w:r>
        <w:r>
          <w:instrText xml:space="preserve"> PAGEREF _Toc13913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5" w:history="1">
        <w:r>
          <w:rPr>
            <w:rFonts w:ascii="仿宋" w:eastAsia="仿宋" w:hAnsi="仿宋" w:cs="仿宋" w:hint="eastAsia"/>
            <w:lang w:eastAsia="zh-CN"/>
          </w:rPr>
          <w:t>(四)、Γ-FE2O3项目意义</w:t>
        </w:r>
        <w:r>
          <w:tab/>
        </w:r>
        <w:r>
          <w:fldChar w:fldCharType="begin"/>
        </w:r>
        <w:r>
          <w:instrText xml:space="preserve"> PAGEREF _Toc4375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5" w:history="1">
        <w:r>
          <w:rPr>
            <w:rFonts w:ascii="仿宋" w:eastAsia="仿宋" w:hAnsi="仿宋" w:cs="仿宋" w:hint="eastAsia"/>
            <w:lang w:eastAsia="zh-CN"/>
          </w:rPr>
          <w:t>(五)、Γ-FE2O3项目背景</w:t>
        </w:r>
        <w:r>
          <w:tab/>
        </w:r>
        <w:r>
          <w:fldChar w:fldCharType="begin"/>
        </w:r>
        <w:r>
          <w:instrText xml:space="preserve"> PAGEREF _Toc20255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91" w:history="1">
        <w:r>
          <w:rPr>
            <w:rFonts w:ascii="仿宋" w:eastAsia="仿宋" w:hAnsi="仿宋" w:cs="仿宋" w:hint="eastAsia"/>
            <w:lang w:eastAsia="zh-CN"/>
          </w:rPr>
          <w:t>二、Γ-FE2O3项目危机管理</w:t>
        </w:r>
        <w:r>
          <w:tab/>
        </w:r>
        <w:r>
          <w:fldChar w:fldCharType="begin"/>
        </w:r>
        <w:r>
          <w:instrText xml:space="preserve"> PAGEREF _Toc5491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7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_Toc16287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3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_Toc3663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2" w:history="1">
        <w:r>
          <w:rPr>
            <w:rFonts w:ascii="仿宋" w:eastAsia="仿宋" w:hAnsi="仿宋" w:cs="仿宋" w:hint="eastAsia"/>
            <w:lang w:eastAsia="zh-CN"/>
          </w:rPr>
          <w:t>三、Γ-FE2O3项目可持续发展</w:t>
        </w:r>
        <w:r>
          <w:tab/>
        </w:r>
        <w:r>
          <w:fldChar w:fldCharType="begin"/>
        </w:r>
        <w:r>
          <w:instrText xml:space="preserve"> PAGEREF _Toc11412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6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_Toc7416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_Toc27559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80" w:history="1">
        <w:r>
          <w:rPr>
            <w:rFonts w:ascii="仿宋" w:eastAsia="仿宋" w:hAnsi="仿宋" w:cs="仿宋" w:hint="eastAsia"/>
            <w:lang w:eastAsia="zh-CN"/>
          </w:rPr>
          <w:t>四、Γ-FE2O3项目文档管理</w:t>
        </w:r>
        <w:r>
          <w:tab/>
        </w:r>
        <w:r>
          <w:fldChar w:fldCharType="begin"/>
        </w:r>
        <w:r>
          <w:instrText xml:space="preserve"> PAGEREF _Toc23480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_Toc1049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_Toc14952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8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_Toc32148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17" w:history="1">
        <w:r>
          <w:rPr>
            <w:rFonts w:ascii="仿宋" w:eastAsia="仿宋" w:hAnsi="仿宋" w:cs="仿宋" w:hint="eastAsia"/>
            <w:lang w:eastAsia="zh-CN"/>
          </w:rPr>
          <w:t>五、Γ-FE2O3项目绩效评估</w:t>
        </w:r>
        <w:r>
          <w:tab/>
        </w:r>
        <w:r>
          <w:fldChar w:fldCharType="begin"/>
        </w:r>
        <w:r>
          <w:instrText xml:space="preserve"> PAGEREF _Toc25717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0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_Toc13970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9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_Toc9259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_Toc1794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46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_Toc5446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2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_Toc22802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8" w:history="1">
        <w:r>
          <w:rPr>
            <w:rFonts w:ascii="仿宋" w:eastAsia="仿宋" w:hAnsi="仿宋" w:cs="仿宋" w:hint="eastAsia"/>
            <w:lang w:eastAsia="zh-CN"/>
          </w:rPr>
          <w:t>(二)、Γ-FE2O3项目工艺技术设计方案</w:t>
        </w:r>
        <w:r>
          <w:tab/>
        </w:r>
        <w:r>
          <w:fldChar w:fldCharType="begin"/>
        </w:r>
        <w:r>
          <w:instrText xml:space="preserve"> PAGEREF _Toc18708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9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_Toc28999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62" w:history="1">
        <w:r>
          <w:rPr>
            <w:rFonts w:ascii="仿宋" w:eastAsia="仿宋" w:hAnsi="仿宋" w:cs="仿宋" w:hint="eastAsia"/>
            <w:lang w:eastAsia="zh-CN"/>
          </w:rPr>
          <w:t>七、Γ-FE2O3项目环境影响分析</w:t>
        </w:r>
        <w:r>
          <w:tab/>
        </w:r>
        <w:r>
          <w:fldChar w:fldCharType="begin"/>
        </w:r>
        <w:r>
          <w:instrText xml:space="preserve"> PAGEREF _Toc20662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_Toc10308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_Toc1591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_Toc11256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0" w:history="1">
        <w:r>
          <w:rPr>
            <w:rFonts w:ascii="仿宋" w:eastAsia="仿宋" w:hAnsi="仿宋" w:cs="仿宋" w:hint="eastAsia"/>
            <w:lang w:eastAsia="zh-CN"/>
          </w:rPr>
          <w:t>(四)、Γ-FE2O3项目建设对区域经济的影响</w:t>
        </w:r>
        <w:r>
          <w:tab/>
        </w:r>
        <w:r>
          <w:fldChar w:fldCharType="begin"/>
        </w:r>
        <w:r>
          <w:instrText xml:space="preserve"> PAGEREF _Toc29590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_Toc19210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_Toc28411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_Toc9392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_Toc32169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39" w:history="1">
        <w:r>
          <w:rPr>
            <w:rFonts w:ascii="仿宋" w:eastAsia="仿宋" w:hAnsi="仿宋" w:cs="仿宋" w:hint="eastAsia"/>
            <w:lang w:eastAsia="zh-CN"/>
          </w:rPr>
          <w:t>八、Γ-FE2O3项目技术管理</w:t>
        </w:r>
        <w:r>
          <w:tab/>
        </w:r>
        <w:r>
          <w:fldChar w:fldCharType="begin"/>
        </w:r>
        <w:r>
          <w:instrText xml:space="preserve"> PAGEREF _Toc10339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_Toc23408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0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_Toc27660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1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_Toc12961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0" w:history="1">
        <w:r>
          <w:rPr>
            <w:rFonts w:ascii="仿宋" w:eastAsia="仿宋" w:hAnsi="仿宋" w:cs="仿宋" w:hint="eastAsia"/>
            <w:lang w:eastAsia="zh-CN"/>
          </w:rPr>
          <w:t>九、Γ-FE2O3项目计划安排</w:t>
        </w:r>
        <w:r>
          <w:tab/>
        </w:r>
        <w:r>
          <w:fldChar w:fldCharType="begin"/>
        </w:r>
        <w:r>
          <w:instrText xml:space="preserve"> PAGEREF _Toc21650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_Toc12514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_Toc11258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25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_Toc18250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_Toc22909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18" w:history="1">
        <w:r>
          <w:rPr>
            <w:rFonts w:ascii="仿宋" w:eastAsia="仿宋" w:hAnsi="仿宋" w:cs="仿宋" w:hint="eastAsia"/>
            <w:lang w:eastAsia="zh-CN"/>
          </w:rPr>
          <w:t>十、Γ-FE2O3项目经营效益</w:t>
        </w:r>
        <w:r>
          <w:tab/>
        </w:r>
        <w:r>
          <w:fldChar w:fldCharType="begin"/>
        </w:r>
        <w:r>
          <w:instrText xml:space="preserve"> PAGEREF _Toc6318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0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_Toc21300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2" w:history="1">
        <w:r>
          <w:rPr>
            <w:rFonts w:ascii="仿宋" w:eastAsia="仿宋" w:hAnsi="仿宋" w:cs="仿宋" w:hint="eastAsia"/>
            <w:lang w:eastAsia="zh-CN"/>
          </w:rPr>
          <w:t>(二)、Γ-FE2O3项目盈利能力分析</w:t>
        </w:r>
        <w:r>
          <w:tab/>
        </w:r>
        <w:r>
          <w:fldChar w:fldCharType="begin"/>
        </w:r>
        <w:r>
          <w:instrText xml:space="preserve"> PAGEREF _Toc28422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47" w:history="1">
        <w:r>
          <w:rPr>
            <w:rFonts w:ascii="仿宋" w:eastAsia="仿宋" w:hAnsi="仿宋" w:cs="仿宋" w:hint="eastAsia"/>
            <w:lang w:eastAsia="zh-CN"/>
          </w:rPr>
          <w:t>十一、Γ-FE2O3项目投资规划</w:t>
        </w:r>
        <w:r>
          <w:tab/>
        </w:r>
        <w:r>
          <w:fldChar w:fldCharType="begin"/>
        </w:r>
        <w:r>
          <w:instrText xml:space="preserve"> PAGEREF _Toc24147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4" w:history="1">
        <w:r>
          <w:rPr>
            <w:rFonts w:ascii="仿宋" w:eastAsia="仿宋" w:hAnsi="仿宋" w:cs="仿宋" w:hint="eastAsia"/>
            <w:lang w:eastAsia="zh-CN"/>
          </w:rPr>
          <w:t>(一)、Γ-FE2O3项目总投资估算</w:t>
        </w:r>
        <w:r>
          <w:tab/>
        </w:r>
        <w:r>
          <w:fldChar w:fldCharType="begin"/>
        </w:r>
        <w:r>
          <w:instrText xml:space="preserve"> PAGEREF _Toc6484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_Toc6663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29" w:history="1">
        <w:r>
          <w:rPr>
            <w:rFonts w:ascii="仿宋" w:eastAsia="仿宋" w:hAnsi="仿宋" w:cs="仿宋" w:hint="eastAsia"/>
            <w:lang w:eastAsia="zh-CN"/>
          </w:rPr>
          <w:t>十二、Γ-FE2O3项目社会影响</w:t>
        </w:r>
        <w:r>
          <w:tab/>
        </w:r>
        <w:r>
          <w:fldChar w:fldCharType="begin"/>
        </w:r>
        <w:r>
          <w:instrText xml:space="preserve"> PAGEREF _Toc23929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7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_Toc29297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0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_Toc17870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97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_Toc17497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9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_Toc4229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7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_Toc32647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6" w:history="1">
        <w:r>
          <w:rPr>
            <w:rFonts w:ascii="仿宋" w:eastAsia="仿宋" w:hAnsi="仿宋" w:cs="仿宋" w:hint="eastAsia"/>
            <w:lang w:eastAsia="zh-CN"/>
          </w:rPr>
          <w:t>十四、Γ-FE2O3项目工程方案分析</w:t>
        </w:r>
        <w:r>
          <w:tab/>
        </w:r>
        <w:r>
          <w:fldChar w:fldCharType="begin"/>
        </w:r>
        <w:r>
          <w:instrText xml:space="preserve"> PAGEREF _Toc30496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_Toc17642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9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_Toc30329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4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_Toc9974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7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_Toc17457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0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_Toc9690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1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_Toc17541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9" w:history="1">
        <w:r>
          <w:rPr>
            <w:rFonts w:ascii="仿宋" w:eastAsia="仿宋" w:hAnsi="仿宋" w:cs="仿宋" w:hint="eastAsia"/>
            <w:lang w:eastAsia="zh-CN"/>
          </w:rPr>
          <w:t>十六、Γ-FE2O3项目变更管理</w:t>
        </w:r>
        <w:r>
          <w:tab/>
        </w:r>
        <w:r>
          <w:fldChar w:fldCharType="begin"/>
        </w:r>
        <w:r>
          <w:instrText xml:space="preserve"> PAGEREF _Toc3709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5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_Toc11225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8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_Toc23148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66" w:history="1">
        <w:r>
          <w:rPr>
            <w:rFonts w:ascii="仿宋" w:eastAsia="仿宋" w:hAnsi="仿宋" w:cs="仿宋" w:hint="eastAsia"/>
            <w:lang w:eastAsia="zh-CN"/>
          </w:rPr>
          <w:t>十七、利益相关者分析与沟通计划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7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_Toc24597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1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_Toc9531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73" w:history="1">
        <w:r>
          <w:rPr>
            <w:rFonts w:ascii="仿宋" w:eastAsia="仿宋" w:hAnsi="仿宋" w:cs="仿宋" w:hint="eastAsia"/>
            <w:lang w:eastAsia="zh-CN"/>
          </w:rPr>
          <w:t>十八、营销与推广策略</w:t>
        </w:r>
        <w:r>
          <w:tab/>
        </w:r>
        <w:r>
          <w:fldChar w:fldCharType="begin"/>
        </w:r>
        <w:r>
          <w:instrText xml:space="preserve"> PAGEREF _Toc24073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_Toc2191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_Toc2645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4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_Toc17544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90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40"/>
      <w:r>
        <w:rPr>
          <w:rFonts w:ascii="仿宋" w:eastAsia="仿宋" w:hAnsi="仿宋" w:cs="仿宋" w:hint="eastAsia"/>
          <w:sz w:val="28"/>
          <w:lang w:eastAsia="zh-CN"/>
        </w:rPr>
        <w:t>一、Γ-FE2O3项目概论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860"/>
      <w:r>
        <w:rPr>
          <w:rFonts w:ascii="仿宋" w:eastAsia="仿宋" w:hAnsi="仿宋" w:cs="仿宋" w:hint="eastAsia"/>
          <w:lang w:eastAsia="zh-CN"/>
        </w:rPr>
        <w:t>(一)、Γ-FE2O3项目概况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的起源追溯至对市场的深入洞察。市场的不断演变与变革为Γ-FE2O3项目提供了难得的机遇。当前市场存在的需求缺口和变革的大环境共同构成了Γ-FE2O3项目的背景。这个Γ-FE2O3项目旨在充分利用市场机遇，填补行业中尚未满足的需求，为客户提供全新的解决方案。市场的变革和需求的增长使得这个Γ-FE2O3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Γ-FE2O3项目名称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Γ-FE2O3项目正式命名为Γ-FE2O3。这个名称不仅仅是一个标识，更代表了Γ-FE2O3项目的核心理念和愿景。它蕴含着Γ-FE2O3项目所要解决问题的关键字，具有强烈的表达和辨识度，为Γ-FE2O3项目树立了鲜明的品牌形象。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Γ-FE2O3项目目标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的核心目标是提供一种全新、高效的解决方案，满足客户日益增长的需求。Γ-FE2O3项目追求的不仅仅是满足市场需求，更是在市场中获得卓越的竞争优势。通过不断提升产品或服务的质量和创新水平，Γ-FE2O3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Γ-FE2O3项目范围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全面涵盖了产品研发、制造、市场推广和售后服务，确保从产品设计到最终用户体验的全方位关注。这一全面的Γ-FE2O3项目范围是为了确保Γ-FE2O3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Γ-FE2O3项目时间表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Γ-FE2O3项目计划在未来18个月内完成，包括研发、测试、市场试点和正式推出等不同阶段。这个时间表的合理设计是为了确保Γ-FE2O3项目各个阶段的顺利推进，以便按时交付高质量的成果。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Γ-FE2O3项目预算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Γ-FE2O3项目总预算估算为XX百万美元，主要分配在研发、市场推广、人员培训和运营等方面。这一充足的预算为Γ-FE2O3项目提供了充足的资源，确保Γ-FE2O3项目在各个方面都能取得优异的表现。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Γ-FE2O3项目风险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Γ-FE2O3项目可能面临的风险包括市场接受度低、技术难题、竞争激烈等。Γ-FE2O3项目团队已经制定了相应的风险应对计划，通过前瞻性的风险管理，确保Γ-FE2O3项目在面对不确定性时能够迅速做出应对。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Γ-FE2O3项目团队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Γ-FE2O3项目汇聚了一支经验丰富、多领域专业素养的核心团队，确保Γ-FE2O3项目在各个方面都能拥有高水平的执行力。团队的协同作战是Γ-FE2O3项目成功的关键因素之一。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Γ-FE2O3项目背景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Γ-FE2O3项目的背景根植于市场对更高效、创新产品的渴望，同时也受到科技发展对行业格局的深刻改变的影响。这为Γ-FE2O3项目提供了广阔的发展空间和市场需求。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Γ-FE2O3项目现状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截至目前，Γ-FE2O3项目已完成市场调研和技术验证，取得了初步的成功。这为Γ-FE2O3项目在未来的发展奠定了坚实的基础，为更远大的目标打下了坚实的基石。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660"/>
      <w:r>
        <w:rPr>
          <w:rFonts w:ascii="仿宋" w:eastAsia="仿宋" w:hAnsi="仿宋" w:cs="仿宋" w:hint="eastAsia"/>
          <w:sz w:val="28"/>
          <w:lang w:eastAsia="zh-CN"/>
        </w:rPr>
        <w:t>(二)、Γ-FE2O3项目目标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keyword》Γ-FE2O3项目首要业务目标是在市场中占据有利地位，实现产品/服务的成功推广和销售。通过不断提升产品质量、创新性，Γ-FE2O3项目追求成为行业中的领导者，赢得更多客户的青睐。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在科技迅速发展的时代，Γ-FE2O3项目着眼于技术创新。通过持续的研发和技术升级，Γ-FE2O3项目旨在推出更具创新性的产品或服务，以满足市场对新鲜、先进解决方案的需求。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为了建立可持续的客户关系，Γ-FE2O3项目设定了客户满意度目标。通过提供卓越的产品质量和优质的客户服务，Γ-FE2O3项目追求赢得客户的信任和忠诚度，确保他们的满意度达到行业领先水平。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Γ-FE2O3项目注重社会责任和可持续发展。通过实施环保、社会责任Γ-FE2O3项目，Γ-FE2O3项目致力于在经济发展的同时保护环境，促进社会公平，实现可持续经营。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Γ-FE2O3项目的团队是实现目标的核心驱动力。因此，Γ-FE2O3项目设定了团队发展目标，包括提升团队成员的专业技能、培养领导力，以及搭建协同高效的团队工作氛围。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913"/>
      <w:r>
        <w:rPr>
          <w:rFonts w:ascii="仿宋" w:eastAsia="仿宋" w:hAnsi="仿宋" w:cs="仿宋" w:hint="eastAsia"/>
          <w:sz w:val="28"/>
          <w:lang w:eastAsia="zh-CN"/>
        </w:rPr>
        <w:t>(三)、Γ-FE2O3项目提出的理由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Γ-FE2O3项目提出的理由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的提出源于对市场机遇的深刻洞察。当前市场中存在的需求缺口和行业发展趋势表明，有巨大的商业机会等待被开发。通过准确捕捉市场机遇，Γ-FE2O3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Γ-FE2O3项目的理念基于对技术创新的信仰。通过持续的研发和技术投入，Γ-FE2O3项目有望推出更具创新性的产品或服务。在科技飞速发展的当下，Γ-FE2O3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的提出是为了增强企业的行业竞争力。通过提升产品或服务的质量和独特性，Γ-FE2O3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响应了消费者需求的变化。随着社会和科技的不断发展，消费者对产品和服务的需求也在发生变化。通过深入了解并及时回应消费者的新需求，Γ-FE2O3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Γ-FE2O3项目的提出是企业战略发展规划的一部分。在面对日益激烈的市场竞争和不断变化的商业环境中，Γ-FE2O3项目作为企业战略的一环，旨在为企业开辟新的增长领域，巩固企业在行业中的地位。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Γ-FE2O3项目的提出不仅仅是基于商业考量，还注重社会责任。通过推出环保、社会责任等方面的Γ-FE2O3项目，Γ-FE2O3企业可以在社会中树立积极形象，为社会做出积极贡献，实现经济效益和社会效益的双赢。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Γ-FE2O3项目的提出反映了对利益相关者期望的关注。包括客户、员工、投资者等利益相关者在企业发展中都有着各自的期望，Γ-FE2O3项目力求在满足这些期望的同时，取得更大的共赢。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4375"/>
      <w:r>
        <w:rPr>
          <w:rFonts w:ascii="仿宋" w:eastAsia="仿宋" w:hAnsi="仿宋" w:cs="仿宋" w:hint="eastAsia"/>
          <w:sz w:val="28"/>
          <w:lang w:eastAsia="zh-CN"/>
        </w:rPr>
        <w:t>(四)、Γ-FE2O3项目意义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在实施Γ-FE2O3项目的过程中，我们不仅仅是在追逐商业成功，更是为企业和社会的多个层面创造了深远的意义。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的首要意义在于提升企业的市场竞争力。通过持续的创新和对产品质量的高标准要求，Γ-FE2O3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Γ-FE2O3项目的推进将促使行业技术水平的提升。通过引入先进技术和创新性解决方案，Γ-FE2O3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在社会层面，Γ-FE2O3项目不仅创造了大量就业机会，提高了就业水平，还注重社会责任和环保。通过参与社会公益事业和推动环保Γ-FE2O3项目，Γ-FE2O3项目为社会贡献了一份力量，体现了企业对社会的积极回馈。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综合而言，Γ-FE2O3项目意义重大，不仅推动了企业的发展，也为行业和社会的进步贡献了积极力量。这是一个全面而深刻的影响，将在未来产生可持续的正面效应。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255"/>
      <w:r>
        <w:rPr>
          <w:rFonts w:ascii="仿宋" w:eastAsia="仿宋" w:hAnsi="仿宋" w:cs="仿宋" w:hint="eastAsia"/>
          <w:sz w:val="28"/>
          <w:lang w:eastAsia="zh-CN"/>
        </w:rPr>
        <w:t>(五)、Γ-FE2O3项目背景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在当今迅猛发展的商业环境中，Γ-FE2O3项目的动因根植于对多方面因素的审慎考量。这个Γ-FE2O3项目的提出并非孤立的决策，而是对企业所处背景深入思考的产物。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市场的不断演变是Γ-FE2O3项目背后的首要原因。科技的迅速发展和全球市场的快速变化使得企业必须灵活应对。Γ-FE2O3项目应运而生，旨在通过创新性的解决方案迎合市场的多变需求，赢得竞争中的先机。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竞争的激烈程度也是Γ-FE2O3项目背景中不可忽视的一环。企业需要在激烈竞争中脱颖而出，为此，Γ-FE2O3项目致力于打破常规，提供独特的价值主张，以吸引客户并确保市场份额的增长。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技术的迅速发展为企业带来了机遇与挑战。作为Γ-FE2O3项目启动的背景之一，对新兴技术的应用将有助于提升企业的技术水平，使其在不断演进的商业环境中保持竞争优势。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此外，社会对企业责任的期望也在逐渐升高。Γ-FE2O3项目充分融入了社会责任的理念，通过可持续经营和社会公益Γ-FE2O3项目，企图为社会贡献一份力量，在商业成功的同时关注社会价值。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491"/>
      <w:r>
        <w:rPr>
          <w:rFonts w:ascii="仿宋" w:eastAsia="仿宋" w:hAnsi="仿宋" w:cs="仿宋" w:hint="eastAsia"/>
          <w:sz w:val="28"/>
          <w:lang w:eastAsia="zh-CN"/>
        </w:rPr>
        <w:t>二、Γ-FE2O3项目危机管理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6287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Γ-FE2O3项目危机管理中，危机预警与识别是确保Γ-FE2O3项目稳健运行的核心步骤。通过建立全面的监测机制，Γ-FE2O3项目团队旨在及时发现和理解潜在的风险和危机因素，以便采取及时的预防和应对措施，确保Γ-FE2O3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首先，通过深入的风险评估，Γ-FE2O3项目团队全面分析了整个Γ-FE2O3项目和各个阶段可能存在的威胁。这包括准确评估每个潜在风险的发生概率和可能影响的程度，为后续危机预警提供了有力支持。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Γ-FE2O3项目团队着重于明确定义Γ-FE2O3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Γ-FE2O3项目进展的持续监控，团队能够及时发现潜在问题并作出迅速反应。Γ-FE2O3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在这一阶段，团队的专业素养和反应速度将发挥至关重要的作用，以确保潜在危机能够在初期得到有效的处理，最大程度地减轻负面影响。通过危机预警与识别，Γ-FE2O3项目得以更有序、可控地推进。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663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在危机发生时，Γ-FE2O3项目团队立即行动，成立了应急小组。该小组的任务是迅速制定并实施紧急应对措施，以最小化潜在损失。以下是采取的主要措施：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暂停Γ-FE2O3项目进度：为遏制危机蔓延，Γ-FE2O3项目暂时停止进行，以便全面评估当前状况。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资源重新分配：重新评估Γ-FE2O3项目资源的分配，确保最大限度地减小损失。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实时沟通：与关键利益相关者建立实时沟通机制，向他们传递Γ-FE2O3项目危机的实际状况，保障Γ-FE2O3项目核心利益。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在紧急应对的同时，Γ-FE2O3项目团队强调了团队协作和有效沟通的重要性。以下是团队协作的关键举措：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信息共享机制：建立了信息共享平台，确保团队成员能够及时获取Γ-FE2O3项目危机的实时信息。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领导者沟通：Γ-FE2O3项目领导者通过定期会议和即时沟通工具，指导团队应对危机，保持团队稳定运行。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随着危机得到初步控制，Γ-FE2O3项目团队转向制定恢复计划，以确保Γ-FE2O3项目能够从中迅速恢复。主要恢复计划包括：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修复受损的进度计划：重新评估Γ-FE2O3项目进度，制定修复计划，确保Γ-FE2O3项目尽快回归正常进程。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重新调整资源分配：优化资源分配，确保Γ-FE2O3项目在有限资源下高效运转。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风险管理机制加强：对Γ-FE2O3项目风险进行全面评估，制定更强化的风险管理策略，以预防未来可能的危机。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1412"/>
      <w:r>
        <w:rPr>
          <w:rFonts w:ascii="仿宋" w:eastAsia="仿宋" w:hAnsi="仿宋" w:cs="仿宋" w:hint="eastAsia"/>
          <w:sz w:val="28"/>
          <w:lang w:eastAsia="zh-CN"/>
        </w:rPr>
        <w:t>三、Γ-FE2O3项目可持续发展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7416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Γ-FE2O3项目中，Γ-FE2O3项目团队着眼于未来，明确了可持续发展的战略方向。制定的具体可持续发展目标包括降低资源使用、采用环保技术、最大化社会效益等。这一步骤不仅有助于Γ-FE2O3项目在环保和社会责任方面达到最高标准，也为未来提供了明确的指引，确保Γ-FE2O3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可持续实践的融入Γ-FE2O3项目管理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Γ-FE2O3项目管理周期。从Γ-FE2O3项目规划开始，Γ-FE2O3项目团队就考虑了环境和社会的因素。在执行阶段，Γ-FE2O3项目团队积极推动绿色技术的应用，优化资源利用。此外，关注员工的社会责任，通过培训和沟通活动提高员工对可持续发展的认知，使他们能够在日常工作中践行可持续实践。这些举措不仅为Γ-FE2O3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7559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扎根于Γ-FE2O3项目的可持续发展理念，我们深信环保与社会责任是Γ-FE2O3项目成功的关键支柱。在Γ-FE2O3项目的每一步，我们都致力于通过创新和实践，履行对环境和社会的坚定责任。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团队通过引入先进的环保技术、建立高效的废物处理系统以及推动能源节约措施，积极履行环保责任。定期的环保监测和评估确保Γ-FE2O3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不仅致力于自身可持续发展，还注重对社会的回馈。通过支持社区Γ-FE2O3项目、参与慈善事业、提供培训机会等方式，Γ-FE2O3项目积极履行社会责任。与当地社区建立积极互动，关注员工的工作与生活平衡，以及员工的身心健康，是Γ-FE2O3项目在社会责任层面的关键举措。这样的实践不仅增强了Γ-FE2O3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3480"/>
      <w:r>
        <w:rPr>
          <w:rFonts w:ascii="仿宋" w:eastAsia="仿宋" w:hAnsi="仿宋" w:cs="仿宋" w:hint="eastAsia"/>
          <w:sz w:val="28"/>
          <w:lang w:eastAsia="zh-CN"/>
        </w:rPr>
        <w:t>四、Γ-FE2O3项目文档管理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1049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Γ-FE2O3项目高度重视文档的质量和准确性，以支持Γ-FE2O3项目的各项活动和决策。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文档的编制始于Γ-FE2O3项目计划的初期，我们制定了详细的文档编制计划，明确了每个文档的内容、格式和编写责任人。在Γ-FE2O3项目启动阶段，我们首先编制了Γ-FE2O3项目章程，明确定义了Γ-FE2O3项目的目标、范围、风险等关键要素。随后，Γ-FE2O3项目团队根据计划陆续编制了需求文档、设计文档、测试文档等各类文档，确保Γ-FE2O3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Γ-FE2O3项目管理中的重要环节，旨在确保Γ-FE2O3项目文档符合质量标准和Γ-FE2O3项目需求。在Γ-FE2O3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除了内部审查，我们还进行了外部审查，邀请Γ-FE2O3项目相关利益方和专业领域的专家对文档进行独立审查。这有助于获取更全面、客观的反馈，确保Γ-FE2O3项目文档不仅符合内部标准，也满足外部需求。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Γ-FE2O3项目在文档编制与审查方面建立了严格的管理机制，通过规范的流程和多维度的审查，确保Γ-FE2O3项目文档的质量、准确性和可靠性，为Γ-FE2O3项目的顺利推进提供了有力支持。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495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在Γ-FE2O3项目中，我们致力于优化文档发布与分发过程，以确保信息的高效传递和团队间协作的顺畅进行。以下是我们采取的关键优化策略：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我们通过多渠道发布文档，包括电子邮件、Γ-FE2O3项目管理平台、内部网站等，以满足不同团队成员的偏好和需求。多渠道发布确保了信息的全面覆盖。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我们采用了精细的权限控制，确保只有授权人员可以访问敏感信息。这种安全措施保护了Γ-FE2O3项目文档的机密性，防止了未经授权的信息泄露。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lang w:eastAsia="zh-CN"/>
        </w:rPr>
        <w:t xml:space="preserve"> 持续改进机制：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2148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文档存档与归档是Γ-FE2O3项目生命周期中一个至关重要的环节，直接关系到Γ-FE2O3项目信息的长期保存和历史记录的完整性。在Γ-FE2O3项目中，我们实施了一系列有效的文档存档与归档管理策略：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lang w:eastAsia="zh-CN"/>
        </w:rPr>
        <w:t xml:space="preserve"> 合规与安全保障：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https://d.book118.com/676234201211010031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Γ-FE2O3项目规划设计方案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7402DA"/>
    <w:rsid w:val="227402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7623420121101003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2023-12-12T00:27:00Z</dcterms:created>
  <dcterms:modified xsi:type="dcterms:W3CDTF">2023-12-12T00:27:24Z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9D5BA78776D042CB8131EAAD209A346C_11</vt:lpwstr>
  </property>
  <property fmtid="{D5CDD505-2E9C-101B-9397-08002B2CF9AE}" pid="3" name="KSOProductBuildVer">
    <vt:lpwstr>2052-12.1.0.15990</vt:lpwstr>
  </property>
</Properties>
</file>